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4D30AFA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ՓԻՐԱԼՅԱՆ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4E56E85" w:rsidR="0077537C" w:rsidRPr="0077537C" w:rsidRDefault="003C37B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495653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</w:rPr>
              <w:t>01/2-1/1421-2022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6E248E" w14:textId="494D1646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Նախագծով հաստատ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վող հավելվածի 38-րդ տողում ներառված ԱՏԳ ԱԱ 9603 90 990 0 ծած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կագրին դասվող ապրանքների չափման միավորն անհրա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ներկա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յացնել հատով՝ համա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սեպտեմբերի 14-ի թիվ 80 որոշմանը:</w:t>
            </w:r>
          </w:p>
          <w:p w14:paraId="04328472" w14:textId="39323027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3E39EE2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F9763C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</w:rPr>
              <w:t>01/3-2/4955-2022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E8E00F" w14:textId="5C0DB0EA" w:rsidR="003C37B7" w:rsidRPr="003C37B7" w:rsidRDefault="0016145A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3C37B7"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ախագծում նշված ապրանքների վերաբերյալ ներկայացված տեղեկությունները բավարար չեն ԵՏՄ ԱՏԳ ԱԱ դասակարգման ճշգրտության վերաբերյալ դիրքորոշում ներկայացնելու համար:</w:t>
            </w:r>
          </w:p>
          <w:p w14:paraId="63ED152C" w14:textId="56E881FB" w:rsidR="0077537C" w:rsidRPr="0077537C" w:rsidRDefault="003C37B7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«ՓԻՐԱԼԱՅՆ»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00841568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 20.04.1999թ</w:t>
            </w:r>
            <w:r w:rsidRPr="003C37B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2021թ</w:t>
            </w:r>
            <w:r w:rsidRPr="003C37B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194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 բազա ունեցող վարձու աշխատող, ո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րոնց միջին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հարկման բազան կազմում է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170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996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տեղեկատվությունը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չի համընկնում հարկային մարմնի տեղեկատվական բազայում առկա տվյալների հետ,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ուստի նշված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տեղեկատվությունը հանդիսանում է հարկային գաղտնիք և ենթակա չէ տրամադրման,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24.01.2022թ</w:t>
            </w:r>
            <w:r w:rsidRPr="003C37B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3C37B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  <w:tr w:rsidR="0050759E" w:rsidRPr="0077537C" w14:paraId="38AD7A80" w14:textId="77777777" w:rsidTr="00B3185E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96F5EE" w14:textId="7BF036E9" w:rsidR="0050759E" w:rsidRPr="0050759E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3</w:t>
            </w: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 ՀՀ </w:t>
            </w: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արդարադատության նախարարություն</w:t>
            </w:r>
          </w:p>
          <w:p w14:paraId="2B65623C" w14:textId="77777777" w:rsidR="0050759E" w:rsidRPr="0077537C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6692B" w14:textId="77777777" w:rsidR="0050759E" w:rsidRPr="0077537C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50759E" w:rsidRPr="0077537C" w14:paraId="52E702F7" w14:textId="77777777" w:rsidTr="00B3185E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415F48" w14:textId="77777777" w:rsidR="0050759E" w:rsidRPr="0077537C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144BE" w14:textId="70ECDFC8" w:rsidR="0050759E" w:rsidRPr="0050759E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val="hy-AM"/>
              </w:rPr>
            </w:pP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01/27.4/13737-2022</w:t>
            </w:r>
          </w:p>
        </w:tc>
      </w:tr>
      <w:tr w:rsidR="0050759E" w:rsidRPr="0050759E" w14:paraId="6C2814EF" w14:textId="77777777" w:rsidTr="00B3185E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DF9715" w14:textId="4B6A6758" w:rsidR="0050759E" w:rsidRPr="0050759E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val="hy-AM"/>
              </w:rPr>
            </w:pP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</w:t>
            </w: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ախագծի վերաբերյալ դիտողություններ և առաջարկություններ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չունեն</w:t>
            </w:r>
            <w:r>
              <w:rPr>
                <w:rFonts w:ascii="Arial" w:eastAsia="Times New Roman" w:hAnsi="Arial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AB3BB5F" w14:textId="7436C0AD" w:rsidR="0050759E" w:rsidRPr="0050759E" w:rsidRDefault="0050759E" w:rsidP="00B3185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Ընդու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</w:t>
            </w: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ված է ի </w:t>
            </w:r>
            <w:bookmarkStart w:id="2" w:name="_GoBack"/>
            <w:bookmarkEnd w:id="2"/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գիտություն</w:t>
            </w:r>
            <w:r w:rsidRPr="0050759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։  </w:t>
            </w:r>
          </w:p>
        </w:tc>
      </w:tr>
    </w:tbl>
    <w:p w14:paraId="7042EAE9" w14:textId="77777777" w:rsidR="0077537C" w:rsidRPr="0050759E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sectPr w:rsidR="0077537C" w:rsidRPr="0050759E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7C"/>
    <w:rsid w:val="000A558F"/>
    <w:rsid w:val="0016145A"/>
    <w:rsid w:val="00250194"/>
    <w:rsid w:val="003C37B7"/>
    <w:rsid w:val="0050759E"/>
    <w:rsid w:val="006E5998"/>
    <w:rsid w:val="0077537C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Hrayr</cp:lastModifiedBy>
  <cp:revision>2</cp:revision>
  <dcterms:created xsi:type="dcterms:W3CDTF">2022-04-05T07:07:00Z</dcterms:created>
  <dcterms:modified xsi:type="dcterms:W3CDTF">2022-04-05T07:07:00Z</dcterms:modified>
</cp:coreProperties>
</file>