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417" w:rsidRPr="003F5F40" w:rsidRDefault="006B6F12" w:rsidP="006B6F12">
      <w:pPr>
        <w:jc w:val="center"/>
        <w:rPr>
          <w:rFonts w:ascii="GHEA Grapalat" w:hAnsi="GHEA Grapalat"/>
          <w:b/>
          <w:sz w:val="24"/>
          <w:szCs w:val="24"/>
        </w:rPr>
      </w:pPr>
      <w:proofErr w:type="spellStart"/>
      <w:r w:rsidRPr="003F5F40">
        <w:rPr>
          <w:rFonts w:ascii="GHEA Grapalat" w:hAnsi="GHEA Grapalat"/>
          <w:b/>
          <w:sz w:val="24"/>
          <w:szCs w:val="24"/>
        </w:rPr>
        <w:t>Ամփոփաթերթ</w:t>
      </w:r>
      <w:proofErr w:type="spellEnd"/>
    </w:p>
    <w:p w:rsidR="006B6F12" w:rsidRPr="001004CB" w:rsidRDefault="006B6F12" w:rsidP="001004CB">
      <w:pPr>
        <w:tabs>
          <w:tab w:val="left" w:pos="4664"/>
        </w:tabs>
        <w:spacing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1004CB"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="001004CB" w:rsidRPr="001004CB">
        <w:rPr>
          <w:rFonts w:ascii="GHEA Grapalat" w:hAnsi="GHEA Grapalat" w:cs="Sylfaen"/>
          <w:b/>
          <w:spacing w:val="-6"/>
          <w:sz w:val="24"/>
          <w:szCs w:val="24"/>
          <w:lang w:val="hy-AM"/>
        </w:rPr>
        <w:t>ՏՈՒԼԱՐԵՄԻԱ ՊԱՏՎԱՍՏԱՆՅՈՒԹԻ ԳՆՄԱՆ ԳՈՐԾԸՆԹԱՑԸ ԿԱԶՄԱԿԵՐՊԵԼՈՒ ԵՎ ՀԱՅԱՍՏԱՆԻ ՀԱՆՐԱՊԵՏՈՒԹՅԱՆ ԿԱՌԱՎԱՐՈՒԹՅԱՆ 202</w:t>
      </w:r>
      <w:r w:rsidR="00A04BBA">
        <w:rPr>
          <w:rFonts w:ascii="GHEA Grapalat" w:hAnsi="GHEA Grapalat" w:cs="Sylfaen"/>
          <w:b/>
          <w:spacing w:val="-6"/>
          <w:sz w:val="24"/>
          <w:szCs w:val="24"/>
        </w:rPr>
        <w:t>1</w:t>
      </w:r>
      <w:r w:rsidR="001004CB" w:rsidRPr="001004CB">
        <w:rPr>
          <w:rFonts w:ascii="GHEA Grapalat" w:hAnsi="GHEA Grapalat" w:cs="Sylfaen"/>
          <w:b/>
          <w:spacing w:val="-6"/>
          <w:sz w:val="24"/>
          <w:szCs w:val="24"/>
          <w:lang w:val="hy-AM"/>
        </w:rPr>
        <w:t xml:space="preserve"> ԹՎԱԿԱՆԻ ԴԵԿՏԵՄԲԵՐԻ</w:t>
      </w:r>
      <w:r w:rsidR="00A04BBA">
        <w:rPr>
          <w:rFonts w:ascii="GHEA Grapalat" w:hAnsi="GHEA Grapalat" w:cs="Sylfaen"/>
          <w:b/>
          <w:spacing w:val="-6"/>
          <w:sz w:val="24"/>
          <w:szCs w:val="24"/>
          <w:lang w:val="hy-AM"/>
        </w:rPr>
        <w:t xml:space="preserve"> 23</w:t>
      </w:r>
      <w:r w:rsidR="001004CB" w:rsidRPr="001004CB">
        <w:rPr>
          <w:rFonts w:ascii="GHEA Grapalat" w:hAnsi="GHEA Grapalat" w:cs="Sylfaen"/>
          <w:b/>
          <w:spacing w:val="-6"/>
          <w:sz w:val="24"/>
          <w:szCs w:val="24"/>
          <w:lang w:val="hy-AM"/>
        </w:rPr>
        <w:t>-Ի N 2</w:t>
      </w:r>
      <w:r w:rsidR="00A04BBA">
        <w:rPr>
          <w:rFonts w:ascii="GHEA Grapalat" w:hAnsi="GHEA Grapalat" w:cs="Sylfaen"/>
          <w:b/>
          <w:spacing w:val="-6"/>
          <w:sz w:val="24"/>
          <w:szCs w:val="24"/>
        </w:rPr>
        <w:t>121</w:t>
      </w:r>
      <w:r w:rsidR="001004CB" w:rsidRPr="001004CB">
        <w:rPr>
          <w:rFonts w:ascii="GHEA Grapalat" w:hAnsi="GHEA Grapalat" w:cs="Sylfaen"/>
          <w:b/>
          <w:spacing w:val="-6"/>
          <w:sz w:val="24"/>
          <w:szCs w:val="24"/>
          <w:lang w:val="hy-AM"/>
        </w:rPr>
        <w:t xml:space="preserve">-Ն ՈՐՈՇՄԱՆ ՄԵՋ ՓՈՓՈԽՈՒԹՅՈՒՆ ԵՎ ԼՐԱՑՈՒՄ ԿԱՏԱՐԵԼՈՒ </w:t>
      </w:r>
      <w:r w:rsidR="001004CB" w:rsidRPr="001004CB">
        <w:rPr>
          <w:rFonts w:ascii="GHEA Grapalat" w:hAnsi="GHEA Grapalat" w:cs="GHEA Grapalat"/>
          <w:b/>
          <w:bCs/>
          <w:sz w:val="24"/>
          <w:szCs w:val="24"/>
          <w:lang w:val="hy-AM"/>
        </w:rPr>
        <w:t>ՄԱՍԻՆ</w:t>
      </w:r>
      <w:r w:rsidRPr="001004CB">
        <w:rPr>
          <w:rFonts w:ascii="GHEA Grapalat" w:hAnsi="GHEA Grapalat"/>
          <w:b/>
          <w:color w:val="000000"/>
          <w:sz w:val="24"/>
          <w:szCs w:val="24"/>
          <w:lang w:val="hy-AM"/>
        </w:rPr>
        <w:t>» ԿԱՌԱՎԱՐՈՒԹՅԱՆ ՈՐՈՇՄԱՆ ՆԱԽԱԳԾԻ</w:t>
      </w:r>
    </w:p>
    <w:p w:rsidR="006B6F12" w:rsidRPr="001004CB" w:rsidRDefault="006B6F12">
      <w:pPr>
        <w:rPr>
          <w:rFonts w:ascii="GHEA Grapalat" w:hAnsi="GHEA Grapalat"/>
          <w:sz w:val="24"/>
          <w:szCs w:val="24"/>
        </w:rPr>
      </w:pPr>
    </w:p>
    <w:tbl>
      <w:tblPr>
        <w:tblStyle w:val="TableGrid"/>
        <w:tblW w:w="11127" w:type="dxa"/>
        <w:tblInd w:w="-1067" w:type="dxa"/>
        <w:tblLook w:val="04A0" w:firstRow="1" w:lastRow="0" w:firstColumn="1" w:lastColumn="0" w:noHBand="0" w:noVBand="1"/>
      </w:tblPr>
      <w:tblGrid>
        <w:gridCol w:w="5315"/>
        <w:gridCol w:w="2693"/>
        <w:gridCol w:w="3119"/>
      </w:tblGrid>
      <w:tr w:rsidR="006B6F12" w:rsidRPr="001004CB" w:rsidTr="00441DE6">
        <w:trPr>
          <w:trHeight w:val="477"/>
        </w:trPr>
        <w:tc>
          <w:tcPr>
            <w:tcW w:w="8008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6B6F12" w:rsidRPr="001004CB" w:rsidRDefault="006B6F12" w:rsidP="006B6F1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004CB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Pr="001004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004CB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:rsidR="006B6F12" w:rsidRPr="001004CB" w:rsidRDefault="00A04BBA" w:rsidP="00A04BB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28</w:t>
            </w:r>
            <w:r w:rsidR="00F73CA6">
              <w:rPr>
                <w:rFonts w:ascii="GHEA Grapalat" w:hAnsi="GHEA Grapalat"/>
                <w:sz w:val="24"/>
                <w:szCs w:val="24"/>
              </w:rPr>
              <w:t>.0</w:t>
            </w:r>
            <w:r>
              <w:rPr>
                <w:rFonts w:ascii="GHEA Grapalat" w:hAnsi="GHEA Grapalat"/>
                <w:sz w:val="24"/>
                <w:szCs w:val="24"/>
              </w:rPr>
              <w:t>3.2022</w:t>
            </w:r>
            <w:r w:rsidR="00F73CA6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6B6F12" w:rsidRPr="001004CB" w:rsidTr="00441DE6">
        <w:trPr>
          <w:trHeight w:val="555"/>
        </w:trPr>
        <w:tc>
          <w:tcPr>
            <w:tcW w:w="8008" w:type="dxa"/>
            <w:gridSpan w:val="2"/>
            <w:vMerge/>
            <w:tcBorders>
              <w:top w:val="nil"/>
            </w:tcBorders>
            <w:shd w:val="clear" w:color="auto" w:fill="D9D9D9" w:themeFill="background1" w:themeFillShade="D9"/>
          </w:tcPr>
          <w:p w:rsidR="006B6F12" w:rsidRPr="001004CB" w:rsidRDefault="006B6F12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:rsidR="006B6F12" w:rsidRPr="001004CB" w:rsidRDefault="00F73CA6" w:rsidP="00A04BB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 w:rsidR="00A04BBA">
              <w:rPr>
                <w:rFonts w:ascii="GHEA Grapalat" w:hAnsi="GHEA Grapalat"/>
                <w:sz w:val="24"/>
                <w:szCs w:val="24"/>
              </w:rPr>
              <w:t xml:space="preserve"> 01/26/4703-2022</w:t>
            </w:r>
          </w:p>
        </w:tc>
      </w:tr>
      <w:tr w:rsidR="001004CB" w:rsidRPr="007C163C" w:rsidTr="00F73CA6">
        <w:tc>
          <w:tcPr>
            <w:tcW w:w="5315" w:type="dxa"/>
          </w:tcPr>
          <w:p w:rsidR="00A04BBA" w:rsidRPr="00A04BBA" w:rsidRDefault="001004CB" w:rsidP="00A04BBA">
            <w:pPr>
              <w:tabs>
                <w:tab w:val="left" w:pos="709"/>
                <w:tab w:val="left" w:pos="9923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1.</w:t>
            </w:r>
            <w:r w:rsidRPr="007842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04BBA" w:rsidRPr="00A04BBA">
              <w:rPr>
                <w:rFonts w:ascii="GHEA Grapalat" w:hAnsi="GHEA Grapalat"/>
                <w:sz w:val="24"/>
                <w:szCs w:val="24"/>
                <w:lang w:val="hy-AM"/>
              </w:rPr>
              <w:t>Ուսումնասիրելով Ձեր 16/03/2022թ. N ԱԱ/06.3/5957-2022 գրությամբ ներկայացված ՀՀ կառավարության որոշման նախագիծը՝ հայտնում ենք, որ նախագծի վերաբերյալ առաջարկություններ չունենք:</w:t>
            </w:r>
          </w:p>
          <w:p w:rsidR="001004CB" w:rsidRPr="001004CB" w:rsidRDefault="00A04BBA" w:rsidP="00A04BBA">
            <w:pPr>
              <w:tabs>
                <w:tab w:val="left" w:pos="709"/>
                <w:tab w:val="left" w:pos="9923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4BBA">
              <w:rPr>
                <w:rFonts w:ascii="GHEA Grapalat" w:hAnsi="GHEA Grapalat"/>
                <w:sz w:val="24"/>
                <w:szCs w:val="24"/>
                <w:lang w:val="hy-AM"/>
              </w:rPr>
              <w:t>Միաժամանակ, նկատի ունենալով, որ էլեկտրոնային գնումների համակարգում 16/03/2022թ. արդեն իսկ կատարվել է նախագծի հավելվածում նշված գնման ձևի փոփոխությունը, հարկ ենք համարում նշել, որ այն պետք է կատարվեր նախագծի ընդունումից հետո:</w:t>
            </w:r>
          </w:p>
        </w:tc>
        <w:tc>
          <w:tcPr>
            <w:tcW w:w="5812" w:type="dxa"/>
            <w:gridSpan w:val="2"/>
          </w:tcPr>
          <w:p w:rsidR="001004CB" w:rsidRDefault="001004C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C163C" w:rsidRDefault="007C163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C163C" w:rsidRDefault="007C163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C163C" w:rsidRDefault="007C163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C163C" w:rsidRDefault="007C163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C163C" w:rsidRDefault="007C163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C163C" w:rsidRDefault="007C163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C163C" w:rsidRDefault="007C163C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:rsidR="007C163C" w:rsidRPr="007C163C" w:rsidRDefault="007C163C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փոփոխություն</w:t>
            </w:r>
            <w:r w:rsidR="00B102A7">
              <w:rPr>
                <w:rFonts w:ascii="GHEA Grapalat" w:hAnsi="GHEA Grapalat"/>
                <w:sz w:val="24"/>
                <w:szCs w:val="24"/>
              </w:rPr>
              <w:t>ը</w:t>
            </w:r>
            <w:bookmarkStart w:id="0" w:name="_GoBack"/>
            <w:bookmarkEnd w:id="0"/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</w:tbl>
    <w:p w:rsidR="006B6F12" w:rsidRPr="001004CB" w:rsidRDefault="006B6F12">
      <w:pPr>
        <w:rPr>
          <w:rFonts w:ascii="GHEA Grapalat" w:hAnsi="GHEA Grapalat"/>
          <w:sz w:val="24"/>
          <w:szCs w:val="24"/>
          <w:lang w:val="hy-AM"/>
        </w:rPr>
      </w:pPr>
    </w:p>
    <w:sectPr w:rsidR="006B6F12" w:rsidRPr="001004CB" w:rsidSect="003F5F40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9D2F2F"/>
    <w:multiLevelType w:val="hybridMultilevel"/>
    <w:tmpl w:val="5C9C2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717AE1"/>
    <w:multiLevelType w:val="hybridMultilevel"/>
    <w:tmpl w:val="91863D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4A2"/>
    <w:rsid w:val="00015417"/>
    <w:rsid w:val="001004CB"/>
    <w:rsid w:val="003F5F40"/>
    <w:rsid w:val="004144A2"/>
    <w:rsid w:val="00441DE6"/>
    <w:rsid w:val="006B6F12"/>
    <w:rsid w:val="007C163C"/>
    <w:rsid w:val="00A04BBA"/>
    <w:rsid w:val="00B102A7"/>
    <w:rsid w:val="00F73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988A36"/>
  <w15:chartTrackingRefBased/>
  <w15:docId w15:val="{B9866791-8F7F-4AB8-A29C-6CBF982B5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6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B6F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88881A-8A84-42EB-97D3-C8A0C86E4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Sargsyan</dc:creator>
  <cp:keywords>https://mul2.gov.am/tasks/591782/oneclick/03-AMPOPATERT.docx?token=a5fe11792ba6a5e2f7b6de6a72e9667f</cp:keywords>
  <dc:description/>
  <cp:lastModifiedBy>Hasmik Sargsyan</cp:lastModifiedBy>
  <cp:revision>8</cp:revision>
  <dcterms:created xsi:type="dcterms:W3CDTF">2021-04-02T05:40:00Z</dcterms:created>
  <dcterms:modified xsi:type="dcterms:W3CDTF">2022-03-31T08:51:00Z</dcterms:modified>
</cp:coreProperties>
</file>