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88E3" w14:textId="7101BD31" w:rsidR="004B6689" w:rsidRPr="004B6689" w:rsidRDefault="004B6689" w:rsidP="008B09B3">
      <w:pPr>
        <w:spacing w:after="0" w:line="360" w:lineRule="auto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4B668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ՀԻՄՆԱՎՈՐՈՒՄ</w:t>
      </w:r>
    </w:p>
    <w:p w14:paraId="0A775A9D" w14:textId="77777777" w:rsidR="004B6689" w:rsidRPr="004B6689" w:rsidRDefault="004B6689" w:rsidP="008B09B3">
      <w:pPr>
        <w:spacing w:after="0" w:line="360" w:lineRule="auto"/>
        <w:ind w:firstLine="426"/>
        <w:jc w:val="center"/>
        <w:rPr>
          <w:rFonts w:ascii="GHEA Grapalat" w:eastAsia="Calibri" w:hAnsi="GHEA Grapalat" w:cs="GHEA Grapalat"/>
          <w:b/>
          <w:bCs/>
          <w:sz w:val="24"/>
          <w:szCs w:val="24"/>
        </w:rPr>
      </w:pPr>
      <w:bookmarkStart w:id="0" w:name="_Hlk97913043"/>
      <w:r w:rsidRPr="004B6689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«</w:t>
      </w:r>
      <w:r w:rsidRPr="004B6689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ԳՈՒՅՔ </w:t>
      </w:r>
      <w:r w:rsidRPr="004B6689">
        <w:rPr>
          <w:rFonts w:ascii="GHEA Grapalat" w:eastAsia="Calibri" w:hAnsi="GHEA Grapalat" w:cs="Sylfaen"/>
          <w:b/>
          <w:sz w:val="24"/>
          <w:szCs w:val="24"/>
          <w:lang w:val="en-GB"/>
        </w:rPr>
        <w:t>ՀԵՏ</w:t>
      </w:r>
      <w:r w:rsidRPr="004B6689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4B6689">
        <w:rPr>
          <w:rFonts w:ascii="GHEA Grapalat" w:eastAsia="Calibri" w:hAnsi="GHEA Grapalat" w:cs="Sylfaen"/>
          <w:b/>
          <w:sz w:val="24"/>
          <w:szCs w:val="24"/>
          <w:lang w:val="en-GB"/>
        </w:rPr>
        <w:t>ՎԵՐՑՆԵԼՈՒ</w:t>
      </w:r>
      <w:r w:rsidRPr="004B6689">
        <w:rPr>
          <w:rFonts w:ascii="GHEA Grapalat" w:eastAsia="Calibri" w:hAnsi="GHEA Grapalat" w:cs="Sylfaen"/>
          <w:b/>
          <w:sz w:val="24"/>
          <w:szCs w:val="24"/>
        </w:rPr>
        <w:t xml:space="preserve"> ԵՎ </w:t>
      </w:r>
      <w:r w:rsidRPr="004B6689">
        <w:rPr>
          <w:rFonts w:ascii="GHEA Grapalat" w:eastAsia="Calibri" w:hAnsi="GHEA Grapalat" w:cs="Sylfaen"/>
          <w:b/>
          <w:sz w:val="24"/>
          <w:szCs w:val="24"/>
          <w:lang w:val="hy-AM"/>
        </w:rPr>
        <w:t>ԱՄՐԱՑՆԵԼՈՒ ՄԱՍԻՆ</w:t>
      </w:r>
      <w:r w:rsidRPr="004B6689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» </w:t>
      </w:r>
    </w:p>
    <w:p w14:paraId="1FDBECF6" w14:textId="07C16E99" w:rsidR="004B6689" w:rsidRPr="004B6689" w:rsidRDefault="004B6689" w:rsidP="008B09B3">
      <w:pPr>
        <w:spacing w:after="0" w:line="360" w:lineRule="auto"/>
        <w:ind w:firstLine="426"/>
        <w:jc w:val="center"/>
        <w:rPr>
          <w:rFonts w:ascii="GHEA Grapalat" w:eastAsia="Calibri" w:hAnsi="GHEA Grapalat" w:cs="GHEA Grapalat"/>
          <w:b/>
          <w:bCs/>
          <w:sz w:val="24"/>
          <w:szCs w:val="24"/>
        </w:rPr>
      </w:pPr>
      <w:r w:rsidRPr="004B6689">
        <w:rPr>
          <w:rFonts w:ascii="GHEA Grapalat" w:eastAsia="Calibri" w:hAnsi="GHEA Grapalat" w:cs="GHEA Grapalat"/>
          <w:b/>
          <w:bCs/>
          <w:sz w:val="24"/>
          <w:szCs w:val="24"/>
        </w:rPr>
        <w:t xml:space="preserve">ՀԱՅԱՍՏԱՆԻ ՀԱՆՐԱՊԵՏՈՒԹՅԱՆ </w:t>
      </w:r>
      <w:r w:rsidRPr="004B6689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ԿԱՌԱՎԱՐՈՒԹՅԱՆ ՈՐՈՇՄԱՆ ՆԱԽԱԳԾԻ </w:t>
      </w:r>
      <w:bookmarkEnd w:id="0"/>
      <w:r w:rsidRPr="008B09B3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ՄԱՍԻՆ</w:t>
      </w:r>
    </w:p>
    <w:p w14:paraId="531E6E7C" w14:textId="77777777" w:rsidR="004B6689" w:rsidRPr="004B6689" w:rsidRDefault="004B6689" w:rsidP="008B09B3">
      <w:pPr>
        <w:spacing w:after="0" w:line="360" w:lineRule="auto"/>
        <w:ind w:firstLine="426"/>
        <w:jc w:val="center"/>
        <w:rPr>
          <w:rFonts w:ascii="GHEA Grapalat" w:eastAsia="Calibri" w:hAnsi="GHEA Grapalat" w:cs="GHEA Grapalat"/>
          <w:b/>
          <w:bCs/>
          <w:sz w:val="24"/>
          <w:szCs w:val="24"/>
        </w:rPr>
      </w:pPr>
    </w:p>
    <w:p w14:paraId="27C6695A" w14:textId="4FF1D54A" w:rsidR="00396A99" w:rsidRPr="00396A99" w:rsidRDefault="00CD4AFA" w:rsidP="00396A99">
      <w:pPr>
        <w:spacing w:after="0" w:line="360" w:lineRule="auto"/>
        <w:ind w:firstLine="720"/>
        <w:jc w:val="both"/>
        <w:rPr>
          <w:rFonts w:ascii="Cambria Math" w:hAnsi="Cambria Math" w:cs="Sylfaen"/>
          <w:b/>
          <w:color w:val="000000"/>
          <w:sz w:val="24"/>
          <w:szCs w:val="24"/>
          <w:lang w:val="hy-AM"/>
        </w:rPr>
      </w:pPr>
      <w:r w:rsidRPr="008B09B3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1</w:t>
      </w:r>
      <w:r w:rsidRPr="008B09B3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  <w:r w:rsidRPr="008B09B3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396A99" w:rsidRPr="002804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Իրավական</w:t>
      </w:r>
      <w:r w:rsidR="00396A99" w:rsidRPr="0028041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="00396A99" w:rsidRPr="002804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ակտի</w:t>
      </w:r>
      <w:r w:rsidR="00396A99" w:rsidRPr="0028041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="00396A99" w:rsidRPr="002804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անհրաժեշտությունը</w:t>
      </w:r>
      <w:r w:rsidR="00396A99">
        <w:rPr>
          <w:rFonts w:ascii="Cambria Math" w:hAnsi="Cambria Math" w:cs="Sylfaen"/>
          <w:b/>
          <w:color w:val="000000"/>
          <w:sz w:val="24"/>
          <w:szCs w:val="24"/>
          <w:lang w:val="hy-AM"/>
        </w:rPr>
        <w:t>․</w:t>
      </w:r>
    </w:p>
    <w:p w14:paraId="6E02135F" w14:textId="1E2EC648" w:rsidR="004B6689" w:rsidRPr="004B6689" w:rsidRDefault="004B6689" w:rsidP="00396A9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նախագծի ընդունման անհրաժեշտությունը պայմանավորված է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Արմավիրի մարզպետարանին ամրացված ավտոմեքենաների թվի օպտիմալացմամբ և ֆինանսական միջոցների խնայողությամբ</w:t>
      </w:r>
      <w:r w:rsidRPr="004B6689">
        <w:rPr>
          <w:rFonts w:ascii="GHEA Grapalat" w:eastAsia="Times New Roman" w:hAnsi="GHEA Grapalat" w:cs="Arial Armenian"/>
          <w:sz w:val="24"/>
          <w:szCs w:val="24"/>
          <w:lang w:val="pt-BR" w:eastAsia="ru-RU"/>
        </w:rPr>
        <w:t xml:space="preserve">: </w:t>
      </w:r>
    </w:p>
    <w:p w14:paraId="60AE26DC" w14:textId="641D37C8" w:rsidR="004B6689" w:rsidRPr="004B6689" w:rsidRDefault="00CD4AFA" w:rsidP="008B09B3">
      <w:pPr>
        <w:spacing w:after="0" w:line="360" w:lineRule="auto"/>
        <w:ind w:firstLine="720"/>
        <w:jc w:val="both"/>
        <w:rPr>
          <w:rFonts w:ascii="Cambria Math" w:eastAsia="Times New Roman" w:hAnsi="Cambria Math" w:cs="GHEA Grapalat"/>
          <w:sz w:val="24"/>
          <w:szCs w:val="24"/>
          <w:lang w:val="hy-AM" w:eastAsia="ru-RU"/>
        </w:rPr>
      </w:pPr>
      <w:r w:rsidRPr="008B09B3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2</w:t>
      </w:r>
      <w:r w:rsidRPr="008B09B3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8B09B3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</w:t>
      </w:r>
      <w:r w:rsidR="004B6689" w:rsidRPr="004B6689">
        <w:rPr>
          <w:rFonts w:ascii="GHEA Grapalat" w:eastAsia="Times New Roman" w:hAnsi="GHEA Grapalat" w:cs="GHEA Grapalat"/>
          <w:b/>
          <w:sz w:val="24"/>
          <w:szCs w:val="24"/>
          <w:lang w:val="pt-BR" w:eastAsia="ru-RU"/>
        </w:rPr>
        <w:t>Ընթացիկ իրավիճակը</w:t>
      </w:r>
      <w:r w:rsidR="00396A99">
        <w:rPr>
          <w:rFonts w:ascii="Cambria Math" w:eastAsia="Times New Roman" w:hAnsi="Cambria Math" w:cs="GHEA Grapalat"/>
          <w:b/>
          <w:sz w:val="24"/>
          <w:szCs w:val="24"/>
          <w:lang w:val="hy-AM" w:eastAsia="ru-RU"/>
        </w:rPr>
        <w:t>․</w:t>
      </w:r>
    </w:p>
    <w:p w14:paraId="1415AFCC" w14:textId="77777777" w:rsidR="004B6689" w:rsidRPr="004B6689" w:rsidRDefault="004B6689" w:rsidP="008B09B3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pt-BR" w:eastAsia="ru-RU"/>
        </w:rPr>
      </w:pP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2020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օգոստոսի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20-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«Գույք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հետ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վերցնելու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ամրացնելու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N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1373-Ա որոշման 1-ին մասով հաստատված հավելված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>N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>12-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համաձայն՝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կցված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սեփականությունը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հանդիսացող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Տոյոտա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>-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Կորոլլա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1.4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մակնիշի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2010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թողարկման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Ռենո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>-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Լոգան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1.4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մակնիշի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2015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թողարկման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տրանսպորտային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միջոցները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ամրացվել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Արմավիրի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մարզպետարանին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>:</w:t>
      </w:r>
    </w:p>
    <w:p w14:paraId="1F05F1D7" w14:textId="77777777" w:rsidR="004B6689" w:rsidRPr="004B6689" w:rsidRDefault="004B6689" w:rsidP="008B09B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</w:pP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Արմավիրի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մարզպետարանը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ելնելով</w:t>
      </w:r>
      <w:r w:rsidRPr="004B6689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ավտոմեքենաների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թվի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օպտիմալացման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ֆինանսական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միջոցների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խնայողության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պահանջից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չի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առարկում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Նախագծի հավելվածում նշված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Արմավիրի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մարզպետարանին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ամրացված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տրանսպորտային</w:t>
      </w:r>
      <w:r w:rsidRPr="004B668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միջոցների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սահմանված կարգով հանձ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>ումը</w:t>
      </w:r>
      <w:r w:rsidRPr="004B668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Pr="004B6689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 xml:space="preserve">: </w:t>
      </w:r>
    </w:p>
    <w:p w14:paraId="421B7895" w14:textId="3722AAC2" w:rsidR="004B6689" w:rsidRPr="004B6689" w:rsidRDefault="00CD4AFA" w:rsidP="008B09B3">
      <w:pPr>
        <w:spacing w:after="0" w:line="360" w:lineRule="auto"/>
        <w:ind w:firstLine="720"/>
        <w:jc w:val="both"/>
        <w:rPr>
          <w:rFonts w:ascii="Cambria Math" w:eastAsia="Times New Roman" w:hAnsi="Cambria Math" w:cs="GHEA Grapalat"/>
          <w:b/>
          <w:sz w:val="24"/>
          <w:szCs w:val="24"/>
          <w:lang w:val="hy-AM" w:eastAsia="ru-RU"/>
        </w:rPr>
      </w:pPr>
      <w:r w:rsidRPr="008B09B3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3</w:t>
      </w:r>
      <w:r w:rsidRPr="008B09B3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8B09B3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</w:t>
      </w:r>
      <w:r w:rsidR="004B6689" w:rsidRPr="004B6689">
        <w:rPr>
          <w:rFonts w:ascii="GHEA Grapalat" w:eastAsia="Times New Roman" w:hAnsi="GHEA Grapalat" w:cs="GHEA Grapalat"/>
          <w:b/>
          <w:sz w:val="24"/>
          <w:szCs w:val="24"/>
          <w:lang w:val="pt-BR" w:eastAsia="ru-RU"/>
        </w:rPr>
        <w:t>Կարգավորման նպատակը</w:t>
      </w:r>
      <w:r w:rsidR="00396A99">
        <w:rPr>
          <w:rFonts w:ascii="Cambria Math" w:eastAsia="Times New Roman" w:hAnsi="Cambria Math" w:cs="GHEA Grapalat"/>
          <w:b/>
          <w:sz w:val="24"/>
          <w:szCs w:val="24"/>
          <w:lang w:val="hy-AM" w:eastAsia="ru-RU"/>
        </w:rPr>
        <w:t>․</w:t>
      </w:r>
    </w:p>
    <w:p w14:paraId="32EDBDCD" w14:textId="77777777" w:rsidR="004B6689" w:rsidRPr="004B6689" w:rsidRDefault="004B6689" w:rsidP="008B09B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Սույն նախագծի ընդունմամբ </w:t>
      </w:r>
      <w:r w:rsidRPr="004B6689">
        <w:rPr>
          <w:rFonts w:ascii="GHEA Grapalat" w:eastAsia="Times New Roman" w:hAnsi="GHEA Grapalat" w:cs="Sylfaen"/>
          <w:sz w:val="24"/>
          <w:szCs w:val="24"/>
          <w:lang w:eastAsia="ru-RU"/>
        </w:rPr>
        <w:t>կ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օպտիմալաց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>վի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Արմավիրի մարզպետարանին ամրացված ավտոմեքենաների թ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>ի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  <w:t>ը</w:t>
      </w:r>
      <w:r w:rsidRPr="004B668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և 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կխնայվի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ֆինանսական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4B6689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միջոցներ</w:t>
      </w:r>
      <w:r w:rsidRPr="004B6689">
        <w:rPr>
          <w:rFonts w:ascii="GHEA Grapalat" w:eastAsia="Times New Roman" w:hAnsi="GHEA Grapalat" w:cs="Sylfaen"/>
          <w:sz w:val="24"/>
          <w:szCs w:val="24"/>
          <w:lang w:eastAsia="ru-RU"/>
        </w:rPr>
        <w:t>ը</w:t>
      </w:r>
      <w:r w:rsidRPr="004B6689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14:paraId="65973ADC" w14:textId="10A30E6F" w:rsidR="004B6689" w:rsidRPr="004B6689" w:rsidRDefault="00CD4AFA" w:rsidP="008B09B3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</w:pPr>
      <w:r w:rsidRPr="008B09B3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4</w:t>
      </w:r>
      <w:r w:rsidRPr="008B09B3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8B09B3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 </w:t>
      </w:r>
      <w:r w:rsidR="004B6689" w:rsidRPr="004B6689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14:paraId="75B9FE82" w14:textId="77777777" w:rsidR="004B6689" w:rsidRPr="004B6689" w:rsidRDefault="004B6689" w:rsidP="008B09B3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ru-RU"/>
        </w:rPr>
      </w:pPr>
      <w:r w:rsidRPr="004B6689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      </w:t>
      </w:r>
      <w:r w:rsidRPr="004B6689">
        <w:rPr>
          <w:rFonts w:ascii="GHEA Grapalat" w:eastAsia="Times New Roman" w:hAnsi="GHEA Grapalat" w:cs="Arian AMU"/>
          <w:sz w:val="24"/>
          <w:szCs w:val="24"/>
          <w:lang w:val="pt-BR" w:eastAsia="ru-RU"/>
        </w:rPr>
        <w:tab/>
      </w:r>
      <w:r w:rsidRPr="004B6689">
        <w:rPr>
          <w:rFonts w:ascii="GHEA Grapalat" w:eastAsia="Times New Roman" w:hAnsi="GHEA Grapalat" w:cs="Arian AMU"/>
          <w:sz w:val="24"/>
          <w:szCs w:val="24"/>
          <w:lang w:val="hy-AM" w:eastAsia="ru-RU"/>
        </w:rPr>
        <w:t>Նախագիծը մշակվել է Հայաստանի Հանրապետության Արմավիրի մարզպետարանի կողմից:</w:t>
      </w:r>
    </w:p>
    <w:p w14:paraId="2E8A8C8C" w14:textId="77777777" w:rsidR="00396A99" w:rsidRDefault="004B6689" w:rsidP="00396A99">
      <w:pPr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 w:eastAsia="zh-CN"/>
        </w:rPr>
      </w:pPr>
      <w:r w:rsidRPr="004B668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 xml:space="preserve"> </w:t>
      </w:r>
      <w:r w:rsidR="00CD4AFA" w:rsidRPr="008B09B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="00CD4AFA" w:rsidRPr="008B09B3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="00CD4AFA" w:rsidRPr="008B09B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6A99" w:rsidRPr="0065573C">
        <w:rPr>
          <w:rFonts w:ascii="GHEA Grapalat" w:hAnsi="GHEA Grapalat"/>
          <w:b/>
          <w:sz w:val="24"/>
          <w:szCs w:val="24"/>
          <w:lang w:val="hy-AM" w:eastAsia="zh-CN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396A99" w:rsidRPr="0065573C">
        <w:rPr>
          <w:rFonts w:ascii="Cambria Math" w:hAnsi="Cambria Math"/>
          <w:b/>
          <w:sz w:val="24"/>
          <w:szCs w:val="24"/>
          <w:lang w:val="hy-AM" w:eastAsia="zh-CN"/>
        </w:rPr>
        <w:t>․</w:t>
      </w:r>
    </w:p>
    <w:p w14:paraId="079E0306" w14:textId="143EACBB" w:rsidR="004B6689" w:rsidRPr="004B6689" w:rsidRDefault="004B6689" w:rsidP="00396A9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Նախագիծը չի բխում ՀՀ կառավարության 2021 թվականի նոյեմբերի 18-ի</w:t>
      </w:r>
      <w:r w:rsidRPr="004B6689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«Հայաստանի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Հանրապետության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2021-2026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հաստատելու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մասին»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1902-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որոշմամբ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հաստատված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66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</w:t>
      </w:r>
      <w:r w:rsidRPr="004B6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երի ծրագրի պահանջներից։</w:t>
      </w:r>
    </w:p>
    <w:p w14:paraId="2E6ACD2F" w14:textId="12D46881" w:rsidR="00CD4AFA" w:rsidRPr="008B09B3" w:rsidRDefault="00CD4AFA" w:rsidP="008B09B3">
      <w:pPr>
        <w:tabs>
          <w:tab w:val="left" w:pos="709"/>
        </w:tabs>
        <w:suppressAutoHyphens/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B09B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</w:t>
      </w:r>
      <w:r w:rsidR="008B09B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</w:t>
      </w:r>
      <w:r w:rsidRPr="008B09B3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Pr="008B09B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8B09B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Իրավական ակտի ընդունման կապակցությամբ այլ նորմատիվ իրավական ակտերի ընդունման անհրաժեշտություն.</w:t>
      </w:r>
    </w:p>
    <w:p w14:paraId="524E62EF" w14:textId="77777777" w:rsidR="00CD4AFA" w:rsidRPr="008B09B3" w:rsidRDefault="00CD4AFA" w:rsidP="008B09B3">
      <w:pPr>
        <w:spacing w:after="0" w:line="360" w:lineRule="auto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 w:eastAsia="ru-RU"/>
        </w:rPr>
      </w:pPr>
      <w:r w:rsidRPr="008B09B3">
        <w:rPr>
          <w:rFonts w:ascii="GHEA Grapalat" w:eastAsia="Calibri" w:hAnsi="GHEA Grapalat" w:cs="Sylfaen"/>
          <w:color w:val="000000"/>
          <w:sz w:val="24"/>
          <w:szCs w:val="24"/>
          <w:lang w:val="hy-AM" w:eastAsia="ru-RU"/>
        </w:rPr>
        <w:t xml:space="preserve">      Կառավարության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14:paraId="24364304" w14:textId="7BFF7911" w:rsidR="00CD4AFA" w:rsidRPr="008B09B3" w:rsidRDefault="00CD4AFA" w:rsidP="008B09B3">
      <w:pPr>
        <w:tabs>
          <w:tab w:val="left" w:pos="709"/>
          <w:tab w:val="left" w:pos="900"/>
        </w:tabs>
        <w:suppressAutoHyphens/>
        <w:spacing w:after="0" w:line="360" w:lineRule="auto"/>
        <w:jc w:val="both"/>
        <w:rPr>
          <w:rFonts w:ascii="GHEA Grapalat" w:eastAsia="Calibri" w:hAnsi="GHEA Grapalat" w:cs="Cambria Math"/>
          <w:b/>
          <w:color w:val="000000"/>
          <w:sz w:val="24"/>
          <w:szCs w:val="24"/>
          <w:lang w:val="hy-AM"/>
        </w:rPr>
      </w:pPr>
      <w:r w:rsidRPr="008B09B3">
        <w:rPr>
          <w:rFonts w:ascii="GHEA Grapalat" w:eastAsia="Calibri" w:hAnsi="GHEA Grapalat" w:cs="Cambria"/>
          <w:b/>
          <w:bCs/>
          <w:color w:val="000000"/>
          <w:sz w:val="24"/>
          <w:szCs w:val="24"/>
          <w:lang w:val="hy-AM" w:eastAsia="zh-CN"/>
        </w:rPr>
        <w:t xml:space="preserve">    </w:t>
      </w:r>
      <w:r w:rsidR="008B09B3">
        <w:rPr>
          <w:rFonts w:ascii="GHEA Grapalat" w:eastAsia="Calibri" w:hAnsi="GHEA Grapalat" w:cs="Cambria"/>
          <w:b/>
          <w:bCs/>
          <w:color w:val="000000"/>
          <w:sz w:val="24"/>
          <w:szCs w:val="24"/>
          <w:lang w:val="hy-AM" w:eastAsia="zh-CN"/>
        </w:rPr>
        <w:t xml:space="preserve">     </w:t>
      </w:r>
      <w:r w:rsidRPr="008B09B3">
        <w:rPr>
          <w:rFonts w:ascii="GHEA Grapalat" w:eastAsia="Calibri" w:hAnsi="GHEA Grapalat" w:cs="Cambria"/>
          <w:b/>
          <w:bCs/>
          <w:color w:val="000000"/>
          <w:sz w:val="24"/>
          <w:szCs w:val="24"/>
          <w:lang w:val="hy-AM" w:eastAsia="zh-CN"/>
        </w:rPr>
        <w:t>7</w:t>
      </w:r>
      <w:r w:rsidRPr="008B09B3">
        <w:rPr>
          <w:rFonts w:ascii="Cambria Math" w:eastAsia="Calibri" w:hAnsi="Cambria Math" w:cs="Cambria Math"/>
          <w:b/>
          <w:bCs/>
          <w:color w:val="000000"/>
          <w:sz w:val="24"/>
          <w:szCs w:val="24"/>
          <w:lang w:val="hy-AM" w:eastAsia="zh-CN"/>
        </w:rPr>
        <w:t>․</w:t>
      </w:r>
      <w:r w:rsidRPr="008B09B3">
        <w:rPr>
          <w:rFonts w:ascii="GHEA Grapalat" w:eastAsia="Calibri" w:hAnsi="GHEA Grapalat" w:cs="Cambria"/>
          <w:b/>
          <w:bCs/>
          <w:color w:val="000000"/>
          <w:sz w:val="24"/>
          <w:szCs w:val="24"/>
          <w:lang w:val="hy-AM" w:eastAsia="zh-CN"/>
        </w:rPr>
        <w:t xml:space="preserve"> </w:t>
      </w:r>
      <w:r w:rsidRPr="008B09B3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Լրացուցիչ</w:t>
      </w:r>
      <w:r w:rsidRPr="008B09B3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</w:t>
      </w:r>
      <w:r w:rsidRPr="008B09B3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14:paraId="50B5C246" w14:textId="77777777" w:rsidR="00CD4AFA" w:rsidRPr="008B09B3" w:rsidRDefault="00CD4AFA" w:rsidP="008B09B3">
      <w:pPr>
        <w:suppressAutoHyphens/>
        <w:spacing w:after="0" w:line="360" w:lineRule="auto"/>
        <w:jc w:val="both"/>
        <w:rPr>
          <w:rFonts w:ascii="GHEA Grapalat" w:eastAsia="Cambria" w:hAnsi="GHEA Grapalat" w:cs="Times Armenian"/>
          <w:bCs/>
          <w:color w:val="000000"/>
          <w:sz w:val="24"/>
          <w:szCs w:val="24"/>
          <w:lang w:val="hy-AM" w:eastAsia="zh-CN"/>
        </w:rPr>
      </w:pPr>
      <w:r w:rsidRPr="008B09B3">
        <w:rPr>
          <w:rFonts w:ascii="GHEA Grapalat" w:eastAsia="Cambria" w:hAnsi="GHEA Grapalat" w:cs="Times Armenian"/>
          <w:bCs/>
          <w:color w:val="000000"/>
          <w:sz w:val="24"/>
          <w:szCs w:val="24"/>
          <w:lang w:val="hy-AM" w:eastAsia="zh-CN"/>
        </w:rPr>
        <w:t xml:space="preserve">     Կառավարության որոշման նախագծի ընդունման կապակցությամբ պետական բյուջեում ծախսերի և եկամուտների ավելացում կամ նվազեցում չի նախատեսվում։</w:t>
      </w:r>
    </w:p>
    <w:p w14:paraId="7D0CD37F" w14:textId="77777777" w:rsidR="00BD6EA1" w:rsidRPr="004B6689" w:rsidRDefault="00BD6EA1" w:rsidP="00CD4AFA">
      <w:pPr>
        <w:spacing w:after="0" w:line="360" w:lineRule="auto"/>
        <w:ind w:firstLine="567"/>
        <w:jc w:val="both"/>
        <w:rPr>
          <w:lang w:val="hy-AM"/>
        </w:rPr>
      </w:pPr>
    </w:p>
    <w:sectPr w:rsidR="00BD6EA1" w:rsidRPr="004B6689" w:rsidSect="00FD1EE4">
      <w:headerReference w:type="default" r:id="rId4"/>
      <w:pgSz w:w="11906" w:h="16838" w:code="9"/>
      <w:pgMar w:top="360" w:right="566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A1002E8F" w:usb1="10000008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25EFF" w14:textId="77777777" w:rsidR="00BC24CF" w:rsidRPr="00BC24CF" w:rsidRDefault="00396A99" w:rsidP="00BC24CF">
    <w:pPr>
      <w:spacing w:line="360" w:lineRule="auto"/>
      <w:ind w:firstLine="72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B0"/>
    <w:rsid w:val="001949B0"/>
    <w:rsid w:val="00396A99"/>
    <w:rsid w:val="004B6689"/>
    <w:rsid w:val="005431B0"/>
    <w:rsid w:val="006926C7"/>
    <w:rsid w:val="008B09B3"/>
    <w:rsid w:val="00BD6EA1"/>
    <w:rsid w:val="00CD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9C0E"/>
  <w15:chartTrackingRefBased/>
  <w15:docId w15:val="{37E562A2-05A8-460F-AF83-DBC048F6F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0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https://mul2-mta.gov.am/tasks/1076822/oneclick/d3e61842e6aae5c95fe173d3a8f44fdbfa2ef7f67b062e87a153c0f94f0db757.docx?token=f5cbd5fe5cf17f972357be81d3bcdfae</cp:keywords>
  <dc:description/>
  <cp:lastModifiedBy>Siranush Badishyan</cp:lastModifiedBy>
  <cp:revision>7</cp:revision>
  <dcterms:created xsi:type="dcterms:W3CDTF">2022-03-22T07:15:00Z</dcterms:created>
  <dcterms:modified xsi:type="dcterms:W3CDTF">2022-03-22T07:24:00Z</dcterms:modified>
</cp:coreProperties>
</file>