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75BD" w:rsidRPr="00DD482E" w:rsidRDefault="000C75BD" w:rsidP="00491B88">
      <w:pPr>
        <w:shd w:val="clear" w:color="auto" w:fill="FFFFFF"/>
        <w:spacing w:after="225" w:line="240" w:lineRule="auto"/>
        <w:ind w:right="90"/>
        <w:textAlignment w:val="baseline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DD482E">
        <w:rPr>
          <w:rFonts w:ascii="GHEA Grapalat" w:eastAsia="Times New Roman" w:hAnsi="GHEA Grapalat" w:cs="Times New Roman"/>
          <w:sz w:val="24"/>
          <w:szCs w:val="24"/>
          <w:lang w:val="hy-AM"/>
        </w:rPr>
        <w:t>Ամփոփաթերթում ներառվում են նախագծի վերաբերյալ ներկայացված բոլոր բովանդակային առաջարկությունները, առցանց գրվածները` 2 աշխատանքային օրվա, էլ. փոստով ուղարկվածները` 10 աշխատանքային օրվա ընթացքում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3"/>
        <w:gridCol w:w="2413"/>
        <w:gridCol w:w="2658"/>
        <w:gridCol w:w="2393"/>
        <w:gridCol w:w="2273"/>
      </w:tblGrid>
      <w:tr w:rsidR="00491B88" w:rsidRPr="00DD482E" w:rsidTr="00491B88"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D2D4E1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0C75BD" w:rsidRPr="00DD482E" w:rsidRDefault="000C75BD" w:rsidP="00491B88">
            <w:pPr>
              <w:spacing w:after="0" w:line="240" w:lineRule="auto"/>
              <w:ind w:left="-210" w:right="-255"/>
              <w:jc w:val="center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</w:pPr>
            <w:r w:rsidRPr="00DD482E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  <w:t>h/h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D2D4E1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0C75BD" w:rsidRPr="00DD482E" w:rsidRDefault="000C75BD" w:rsidP="00491B88">
            <w:pPr>
              <w:spacing w:after="0" w:line="240" w:lineRule="auto"/>
              <w:ind w:left="-179" w:right="-135"/>
              <w:jc w:val="center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</w:pPr>
            <w:r w:rsidRPr="00DD482E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  <w:t>Առաջարկության հեղինակը, ստացման ամսաթիվը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D2D4E1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0C75BD" w:rsidRPr="00DD482E" w:rsidRDefault="000C75BD" w:rsidP="00491B88">
            <w:pPr>
              <w:spacing w:after="0" w:line="240" w:lineRule="auto"/>
              <w:ind w:left="-194" w:right="-150"/>
              <w:jc w:val="center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</w:pPr>
            <w:r w:rsidRPr="00DD482E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  <w:t>Առաջարկության բովանդակությունը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D2D4E1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0C75BD" w:rsidRPr="00DD482E" w:rsidRDefault="000C75BD" w:rsidP="00491B88">
            <w:pPr>
              <w:spacing w:after="0" w:line="240" w:lineRule="auto"/>
              <w:ind w:left="-179" w:right="-120"/>
              <w:jc w:val="center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</w:pPr>
            <w:r w:rsidRPr="00DD482E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  <w:t>Եզրակացություն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D2D4E1"/>
            <w:tcMar>
              <w:top w:w="225" w:type="dxa"/>
              <w:left w:w="300" w:type="dxa"/>
              <w:bottom w:w="225" w:type="dxa"/>
              <w:right w:w="300" w:type="dxa"/>
            </w:tcMar>
            <w:vAlign w:val="center"/>
            <w:hideMark/>
          </w:tcPr>
          <w:p w:rsidR="000C75BD" w:rsidRPr="00DD482E" w:rsidRDefault="000C75BD" w:rsidP="00491B88">
            <w:pPr>
              <w:spacing w:after="0" w:line="240" w:lineRule="auto"/>
              <w:ind w:left="-209" w:right="-210"/>
              <w:jc w:val="center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</w:pPr>
            <w:r w:rsidRPr="00DD482E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  <w:t>Կատարված փոփոխությունը</w:t>
            </w:r>
          </w:p>
        </w:tc>
      </w:tr>
      <w:tr w:rsidR="00491B88" w:rsidRPr="00DD482E" w:rsidTr="000C75BD">
        <w:tc>
          <w:tcPr>
            <w:tcW w:w="0" w:type="auto"/>
            <w:tcBorders>
              <w:top w:val="single" w:sz="6" w:space="0" w:color="939393"/>
              <w:left w:val="single" w:sz="6" w:space="0" w:color="939393"/>
              <w:bottom w:val="single" w:sz="6" w:space="0" w:color="939393"/>
              <w:right w:val="single" w:sz="6" w:space="0" w:color="939393"/>
            </w:tcBorders>
            <w:shd w:val="clear" w:color="auto" w:fill="EFF0F6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C75BD" w:rsidRPr="00DD482E" w:rsidRDefault="000C75BD" w:rsidP="000C75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</w:pPr>
          </w:p>
        </w:tc>
        <w:tc>
          <w:tcPr>
            <w:tcW w:w="0" w:type="auto"/>
            <w:tcBorders>
              <w:top w:val="single" w:sz="6" w:space="0" w:color="939393"/>
              <w:left w:val="single" w:sz="6" w:space="0" w:color="939393"/>
              <w:bottom w:val="single" w:sz="6" w:space="0" w:color="939393"/>
              <w:right w:val="single" w:sz="6" w:space="0" w:color="939393"/>
            </w:tcBorders>
            <w:shd w:val="clear" w:color="auto" w:fill="EFF0F6"/>
            <w:tcMar>
              <w:top w:w="75" w:type="dxa"/>
              <w:left w:w="120" w:type="dxa"/>
              <w:bottom w:w="75" w:type="dxa"/>
              <w:right w:w="120" w:type="dxa"/>
            </w:tcMar>
            <w:vAlign w:val="bottom"/>
            <w:hideMark/>
          </w:tcPr>
          <w:p w:rsidR="000C75BD" w:rsidRPr="00DD482E" w:rsidRDefault="000C75BD" w:rsidP="000C75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D482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</w:t>
            </w:r>
          </w:p>
        </w:tc>
        <w:tc>
          <w:tcPr>
            <w:tcW w:w="0" w:type="auto"/>
            <w:tcBorders>
              <w:top w:val="single" w:sz="6" w:space="0" w:color="939393"/>
              <w:left w:val="single" w:sz="6" w:space="0" w:color="939393"/>
              <w:bottom w:val="single" w:sz="6" w:space="0" w:color="939393"/>
              <w:right w:val="single" w:sz="6" w:space="0" w:color="939393"/>
            </w:tcBorders>
            <w:shd w:val="clear" w:color="auto" w:fill="EFF0F6"/>
            <w:tcMar>
              <w:top w:w="75" w:type="dxa"/>
              <w:left w:w="120" w:type="dxa"/>
              <w:bottom w:w="75" w:type="dxa"/>
              <w:right w:w="120" w:type="dxa"/>
            </w:tcMar>
            <w:vAlign w:val="bottom"/>
            <w:hideMark/>
          </w:tcPr>
          <w:p w:rsidR="000C75BD" w:rsidRPr="00DD482E" w:rsidRDefault="000C75BD" w:rsidP="000C75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D482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</w:t>
            </w:r>
          </w:p>
        </w:tc>
        <w:tc>
          <w:tcPr>
            <w:tcW w:w="0" w:type="auto"/>
            <w:tcBorders>
              <w:top w:val="single" w:sz="6" w:space="0" w:color="939393"/>
              <w:left w:val="single" w:sz="6" w:space="0" w:color="939393"/>
              <w:bottom w:val="single" w:sz="6" w:space="0" w:color="939393"/>
              <w:right w:val="single" w:sz="6" w:space="0" w:color="939393"/>
            </w:tcBorders>
            <w:shd w:val="clear" w:color="auto" w:fill="EFF0F6"/>
            <w:tcMar>
              <w:top w:w="75" w:type="dxa"/>
              <w:left w:w="120" w:type="dxa"/>
              <w:bottom w:w="75" w:type="dxa"/>
              <w:right w:w="120" w:type="dxa"/>
            </w:tcMar>
            <w:vAlign w:val="bottom"/>
            <w:hideMark/>
          </w:tcPr>
          <w:p w:rsidR="000C75BD" w:rsidRPr="00DD482E" w:rsidRDefault="000C75BD" w:rsidP="000C75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D482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</w:t>
            </w:r>
          </w:p>
        </w:tc>
        <w:tc>
          <w:tcPr>
            <w:tcW w:w="0" w:type="auto"/>
            <w:tcBorders>
              <w:top w:val="single" w:sz="6" w:space="0" w:color="939393"/>
              <w:left w:val="single" w:sz="6" w:space="0" w:color="939393"/>
              <w:bottom w:val="single" w:sz="6" w:space="0" w:color="939393"/>
              <w:right w:val="single" w:sz="6" w:space="0" w:color="939393"/>
            </w:tcBorders>
            <w:shd w:val="clear" w:color="auto" w:fill="EFF0F6"/>
            <w:tcMar>
              <w:top w:w="75" w:type="dxa"/>
              <w:left w:w="120" w:type="dxa"/>
              <w:bottom w:w="75" w:type="dxa"/>
              <w:right w:w="120" w:type="dxa"/>
            </w:tcMar>
            <w:vAlign w:val="bottom"/>
            <w:hideMark/>
          </w:tcPr>
          <w:p w:rsidR="000C75BD" w:rsidRPr="00DD482E" w:rsidRDefault="000C75BD" w:rsidP="000C75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D482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</w:t>
            </w:r>
          </w:p>
        </w:tc>
      </w:tr>
    </w:tbl>
    <w:p w:rsidR="00D8236F" w:rsidRPr="00DD482E" w:rsidRDefault="00DD482E" w:rsidP="00491B88">
      <w:pPr>
        <w:ind w:left="-630"/>
        <w:rPr>
          <w:rFonts w:ascii="GHEA Grapalat" w:hAnsi="GHEA Grapalat"/>
          <w:lang w:val="hy-AM"/>
        </w:rPr>
      </w:pPr>
      <w:bookmarkStart w:id="0" w:name="_GoBack"/>
      <w:bookmarkEnd w:id="0"/>
    </w:p>
    <w:sectPr w:rsidR="00D8236F" w:rsidRPr="00DD482E" w:rsidSect="00491B88">
      <w:pgSz w:w="12240" w:h="15840"/>
      <w:pgMar w:top="1440" w:right="72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5BD"/>
    <w:rsid w:val="000C75BD"/>
    <w:rsid w:val="00491B88"/>
    <w:rsid w:val="005B7C28"/>
    <w:rsid w:val="005F7660"/>
    <w:rsid w:val="0061310C"/>
    <w:rsid w:val="00DD482E"/>
    <w:rsid w:val="00E1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7C4338-9EEF-45BA-A287-2A0DB3CD6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C75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5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6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284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Lilit Palyan</dc:creator>
  <cp:keywords/>
  <dc:description/>
  <cp:lastModifiedBy>Martun Grigoryan</cp:lastModifiedBy>
  <cp:revision>4</cp:revision>
  <dcterms:created xsi:type="dcterms:W3CDTF">2022-01-20T07:11:00Z</dcterms:created>
  <dcterms:modified xsi:type="dcterms:W3CDTF">2022-02-15T06:24:00Z</dcterms:modified>
</cp:coreProperties>
</file>