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777F1B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777F1B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748D1" w:rsidRDefault="000748D1" w:rsidP="000748D1">
      <w:pPr>
        <w:tabs>
          <w:tab w:val="left" w:pos="630"/>
          <w:tab w:val="left" w:pos="990"/>
          <w:tab w:val="left" w:pos="34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748D1">
        <w:rPr>
          <w:rFonts w:ascii="GHEA Grapalat" w:hAnsi="GHEA Grapalat" w:cs="Sylfaen"/>
          <w:b/>
          <w:sz w:val="24"/>
          <w:szCs w:val="24"/>
          <w:lang w:val="hy-AM"/>
        </w:rPr>
        <w:t xml:space="preserve">««ՀԱՅԱՍՏԱՆԻ ՀԱՆՐԱՊԵՏՈՒԹՅԱՆ 2022 ԹՎԱԿԱՆԻ ՊԵՏԱԿԱՆ ԲՅՈՒՋԵԻ ՄԱՍԻՆ» ՕՐԵՆՔՈՒՄ ՎԵՐԱԲԱՇԽՈՒՄ, ՀԱՅԱՍՏԱՆԻ ՀԱՆՐԱՊԵՏՈՒԹՅԱՆ ԿԱՌԱՎԱՐՈՒԹՅԱՆ 2021 ԹՎԱԿԱՆԻ ԴԵԿՏԵՄԲԵՐԻ </w:t>
      </w:r>
    </w:p>
    <w:p w:rsidR="000748D1" w:rsidRDefault="000748D1" w:rsidP="000748D1">
      <w:pPr>
        <w:tabs>
          <w:tab w:val="left" w:pos="630"/>
          <w:tab w:val="left" w:pos="990"/>
          <w:tab w:val="left" w:pos="34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748D1">
        <w:rPr>
          <w:rFonts w:ascii="GHEA Grapalat" w:hAnsi="GHEA Grapalat" w:cs="Sylfaen"/>
          <w:b/>
          <w:sz w:val="24"/>
          <w:szCs w:val="24"/>
          <w:lang w:val="hy-AM"/>
        </w:rPr>
        <w:t>23-Ի N 2121-Ն ՈՐՈՇՄԱՆ ՄԵՋ ՓՈՓՈԽՈՒԹՅՈՒՆՆԵՐ ԿԱՏԱՐԵԼՈՒ ՄԱՍԻՆ»</w:t>
      </w:r>
    </w:p>
    <w:p w:rsidR="002C18ED" w:rsidRDefault="0032077B" w:rsidP="000748D1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C430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C430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</w:t>
      </w:r>
      <w:bookmarkStart w:id="0" w:name="_GoBack"/>
      <w:bookmarkEnd w:id="0"/>
      <w:r w:rsidR="00246F6C" w:rsidRPr="002C4309">
        <w:rPr>
          <w:rFonts w:ascii="GHEA Grapalat" w:hAnsi="GHEA Grapalat" w:cs="Sylfaen"/>
          <w:b/>
          <w:sz w:val="24"/>
          <w:szCs w:val="24"/>
          <w:lang w:val="hy-AM"/>
        </w:rPr>
        <w:t>ԱՆ ՈՐՈՇՄԱՆ ՆԱԽԱԳԾԻ</w:t>
      </w:r>
    </w:p>
    <w:tbl>
      <w:tblPr>
        <w:tblW w:w="155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9"/>
        <w:gridCol w:w="7796"/>
      </w:tblGrid>
      <w:tr w:rsidR="009334D3" w:rsidRPr="00777F1B" w:rsidTr="007C5F4B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77F1B" w:rsidRDefault="00FA5F73" w:rsidP="00FA5F73">
            <w:pPr>
              <w:pStyle w:val="ListParagraph"/>
              <w:spacing w:after="0" w:line="240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77F1B" w:rsidRDefault="000748D1" w:rsidP="00FA5F73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="00484D4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9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 w:rsidR="00484D4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FA5F73" w:rsidRPr="00777F1B" w:rsidRDefault="00FA5F73" w:rsidP="00FA5F73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0748D1" w:rsidRPr="000748D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01/8-3/5259-2022</w:t>
            </w:r>
          </w:p>
        </w:tc>
      </w:tr>
      <w:tr w:rsidR="00777F1B" w:rsidRPr="000748D1" w:rsidTr="007C5F4B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77F1B" w:rsidRDefault="000748D1" w:rsidP="007403AB">
            <w:pPr>
              <w:spacing w:after="0" w:line="360" w:lineRule="auto"/>
              <w:ind w:left="259" w:right="129" w:firstLine="567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</w:pPr>
            <w:r w:rsidRPr="002D32E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</w:t>
            </w:r>
            <w:r w:rsidRPr="00A038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2D32E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Ձեր </w:t>
            </w:r>
            <w:r w:rsidRPr="00D1437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22</w:t>
            </w:r>
            <w:r w:rsidRPr="00B57E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.03</w:t>
            </w:r>
            <w:r w:rsidRPr="00A038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.2022թ. № </w:t>
            </w:r>
            <w:r w:rsidRPr="00D1437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ԱԱ/06/6463-2022</w:t>
            </w:r>
            <w:r w:rsidRPr="002D32E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գրությամբ ներկայացված </w:t>
            </w:r>
            <w:r w:rsidRPr="00E4424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D1437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D1437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2022 թվականի պետական բյուջեի մասին» օրենքում վերաբաշխում, 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D1437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կառավարության 2021 թվականի դեկտեմբերի 23-ի N 2121-Ն որոշման մեջ փոփոխություններ կատարելու մասին</w:t>
            </w:r>
            <w:r w:rsidRPr="00E4424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ՀՀ կառավարության որոշման նախագիծը</w:t>
            </w:r>
            <w:r w:rsidRPr="00D1437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որով նախատեսվում է պետական պատվեր իրականացնող բժշկական կազմակերպությունների կողմից 2022 թվականի առաջին եռամսյակի ընթացքում կատարված աշխատանքների վերաբերյալ էլեկտրոնային առողջապահության համակարգում մուտքագրած և առողջապահության նախարարության կողմից ընդունված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հաշվետվությունների վերլուծության հիման վ</w:t>
            </w:r>
            <w:r w:rsidRPr="00EB3BB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րա</w:t>
            </w:r>
            <w:r w:rsidRPr="00D1437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ՀՀ 2022 թվականի պետական բյուջեի «Առողջապահություն» բաժնի ծրագրերի բժշկական ծառայությունների շրջանակներում կատարել </w:t>
            </w:r>
            <w:r w:rsidRPr="00D1437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34.0 մլն դրամի վերաբաշխում, հայտնում ենք, որ վերջինիս վերաբերյալ առաջարկություններ չունենք: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0748D1" w:rsidRDefault="00777F1B" w:rsidP="000748D1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  <w:r w:rsidR="000748D1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ի գիտություն </w:t>
            </w:r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2A545C">
            <w:pPr>
              <w:spacing w:after="0" w:line="360" w:lineRule="auto"/>
              <w:ind w:left="133" w:right="268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777F1B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77F1B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777F1B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48D1"/>
    <w:rsid w:val="000762CE"/>
    <w:rsid w:val="000F7F19"/>
    <w:rsid w:val="00116FFD"/>
    <w:rsid w:val="001654D3"/>
    <w:rsid w:val="001753B4"/>
    <w:rsid w:val="00180882"/>
    <w:rsid w:val="001A055C"/>
    <w:rsid w:val="001A123E"/>
    <w:rsid w:val="001B38BE"/>
    <w:rsid w:val="001D42FC"/>
    <w:rsid w:val="00235816"/>
    <w:rsid w:val="00246F6C"/>
    <w:rsid w:val="00285005"/>
    <w:rsid w:val="002A0E1A"/>
    <w:rsid w:val="002A545C"/>
    <w:rsid w:val="002C18ED"/>
    <w:rsid w:val="002C4309"/>
    <w:rsid w:val="002D3782"/>
    <w:rsid w:val="0032077B"/>
    <w:rsid w:val="00335AAA"/>
    <w:rsid w:val="00373521"/>
    <w:rsid w:val="00393365"/>
    <w:rsid w:val="0040672F"/>
    <w:rsid w:val="00431698"/>
    <w:rsid w:val="00454BC2"/>
    <w:rsid w:val="00483108"/>
    <w:rsid w:val="00484D47"/>
    <w:rsid w:val="00497BDB"/>
    <w:rsid w:val="004A0D8F"/>
    <w:rsid w:val="00533A0C"/>
    <w:rsid w:val="0058042D"/>
    <w:rsid w:val="00597C9B"/>
    <w:rsid w:val="005F0A5C"/>
    <w:rsid w:val="006259FB"/>
    <w:rsid w:val="00641B8F"/>
    <w:rsid w:val="006C4C88"/>
    <w:rsid w:val="006C5420"/>
    <w:rsid w:val="006E3FAF"/>
    <w:rsid w:val="007403AB"/>
    <w:rsid w:val="0076074A"/>
    <w:rsid w:val="00777F1B"/>
    <w:rsid w:val="007C5F4B"/>
    <w:rsid w:val="007E6519"/>
    <w:rsid w:val="00815A3D"/>
    <w:rsid w:val="0085711B"/>
    <w:rsid w:val="008E0CD1"/>
    <w:rsid w:val="00916B3B"/>
    <w:rsid w:val="009334D3"/>
    <w:rsid w:val="0095209F"/>
    <w:rsid w:val="00997FE7"/>
    <w:rsid w:val="009E2B7C"/>
    <w:rsid w:val="009F3408"/>
    <w:rsid w:val="00A81860"/>
    <w:rsid w:val="00AB071E"/>
    <w:rsid w:val="00AE0278"/>
    <w:rsid w:val="00AF7A46"/>
    <w:rsid w:val="00B416BC"/>
    <w:rsid w:val="00B85C9A"/>
    <w:rsid w:val="00B9670D"/>
    <w:rsid w:val="00CA448C"/>
    <w:rsid w:val="00D05CF2"/>
    <w:rsid w:val="00D06BFF"/>
    <w:rsid w:val="00E36169"/>
    <w:rsid w:val="00E44F22"/>
    <w:rsid w:val="00E50B26"/>
    <w:rsid w:val="00E902B3"/>
    <w:rsid w:val="00EA02D0"/>
    <w:rsid w:val="00EB47EB"/>
    <w:rsid w:val="00F30F69"/>
    <w:rsid w:val="00F338AC"/>
    <w:rsid w:val="00F71F1B"/>
    <w:rsid w:val="00FA47D7"/>
    <w:rsid w:val="00FA5F73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6B4522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20824-01B4-4E36-858A-D6C54C625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2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https://mul2.gov.am/tasks/590605/oneclick/04-ampopatert.docx?token=378c18a61e6dba91dbe89b4231e22b3a</cp:keywords>
  <dc:description/>
  <cp:lastModifiedBy>Hasmik Mnatsakanyan</cp:lastModifiedBy>
  <cp:revision>61</cp:revision>
  <dcterms:created xsi:type="dcterms:W3CDTF">2021-03-22T05:47:00Z</dcterms:created>
  <dcterms:modified xsi:type="dcterms:W3CDTF">2022-03-29T15:01:00Z</dcterms:modified>
</cp:coreProperties>
</file>