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312" w:rsidRPr="00420680" w:rsidRDefault="00BE0312" w:rsidP="00BE03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color w:val="000000"/>
          <w:lang w:val="hy-AM"/>
        </w:rPr>
      </w:pPr>
    </w:p>
    <w:p w:rsidR="00BC4C40" w:rsidRPr="00420680" w:rsidRDefault="00BC4C40" w:rsidP="00BE03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color w:val="000000"/>
          <w:lang w:val="hy-AM"/>
        </w:rPr>
      </w:pPr>
    </w:p>
    <w:p w:rsidR="00BE0312" w:rsidRPr="00420680" w:rsidRDefault="002B7D89" w:rsidP="00BE03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Calibri"/>
          <w:b/>
          <w:color w:val="000000"/>
          <w:lang w:val="hy-AM"/>
        </w:rPr>
      </w:pPr>
      <w:r w:rsidRPr="00420680">
        <w:rPr>
          <w:rFonts w:ascii="GHEA Grapalat" w:hAnsi="GHEA Grapalat"/>
          <w:b/>
          <w:color w:val="000000"/>
          <w:lang w:val="hy-AM"/>
        </w:rPr>
        <w:t>ԱՄՓՈՓԱԹԵՐԹ</w:t>
      </w:r>
      <w:r w:rsidRPr="00420680">
        <w:rPr>
          <w:rFonts w:ascii="Calibri" w:hAnsi="Calibri" w:cs="Calibri"/>
          <w:b/>
          <w:color w:val="000000"/>
          <w:lang w:val="hy-AM"/>
        </w:rPr>
        <w:t>  </w:t>
      </w:r>
    </w:p>
    <w:p w:rsidR="002B7D89" w:rsidRPr="00420680" w:rsidRDefault="00717BEB" w:rsidP="002B7D8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Calibri"/>
          <w:b/>
          <w:color w:val="000000"/>
          <w:lang w:val="hy-AM"/>
        </w:rPr>
      </w:pPr>
      <w:r w:rsidRPr="0042068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«ՀԱՅԱՍՏԱՆԻ ՀԱՆՐԱՊԵՏՈՒԹՅԱՆ ԿԱՌԱՎԱՐՈՒԹՅԱՆ 2004 ԹՎԱԿԱՆԻ ՄԱՐՏԻ 4-Ի N 318-Ն ՈՐՈՇՄԱՆ ՄԵՋ ՓՈՓՈԽՈՒԹՅՈՒՆՆԵՐ ԿԱՏԱՐԵԼՈՒ ՄԱՍԻՆ»</w:t>
      </w:r>
      <w:r w:rsidR="002B7D89" w:rsidRPr="0042068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ՀԱՅԱՍՏԱՆԻ ՀԱՆՐԱՊԵՏՈՒԹՅԱՆ</w:t>
      </w:r>
      <w:r w:rsidR="002B7D89" w:rsidRPr="00420680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2B7D89" w:rsidRPr="00420680">
        <w:rPr>
          <w:rFonts w:ascii="GHEA Grapalat" w:hAnsi="GHEA Grapalat"/>
          <w:b/>
          <w:lang w:val="hy-AM"/>
        </w:rPr>
        <w:t>ԿԱՌԱՎԱՐՈՒԹՅԱՆ ՈՐՈՇՄԱՆ</w:t>
      </w:r>
      <w:r w:rsidR="002B7D89" w:rsidRPr="0042068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2B7D89" w:rsidRPr="00420680">
        <w:rPr>
          <w:rFonts w:ascii="GHEA Grapalat" w:hAnsi="GHEA Grapalat" w:cs="Sylfaen"/>
          <w:b/>
          <w:lang w:val="hy-AM"/>
        </w:rPr>
        <w:t>ՆԱԽԱԳԾԻ</w:t>
      </w:r>
      <w:r w:rsidR="002B7D89" w:rsidRPr="00420680">
        <w:rPr>
          <w:rFonts w:ascii="Calibri" w:hAnsi="Calibri" w:cs="Calibri"/>
          <w:b/>
          <w:color w:val="000000"/>
          <w:lang w:val="hy-AM"/>
        </w:rPr>
        <w:t>     </w:t>
      </w:r>
    </w:p>
    <w:p w:rsidR="00BE0312" w:rsidRPr="00420680" w:rsidRDefault="00BE0312" w:rsidP="00BE03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/>
        <w:jc w:val="center"/>
        <w:rPr>
          <w:rFonts w:ascii="GHEA Grapalat" w:hAnsi="GHEA Grapalat" w:cs="Calibri"/>
          <w:color w:val="000000"/>
          <w:lang w:val="hy-AM"/>
        </w:rPr>
      </w:pP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7"/>
        <w:gridCol w:w="4095"/>
      </w:tblGrid>
      <w:tr w:rsidR="002B7D89" w:rsidRPr="00420680" w:rsidTr="00BE0312">
        <w:trPr>
          <w:tblCellSpacing w:w="0" w:type="dxa"/>
          <w:jc w:val="center"/>
        </w:trPr>
        <w:tc>
          <w:tcPr>
            <w:tcW w:w="9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2B7D89" w:rsidP="00E85EBE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420680">
              <w:rPr>
                <w:rFonts w:ascii="GHEA Grapalat" w:hAnsi="GHEA Grapalat"/>
                <w:b/>
                <w:color w:val="000000"/>
                <w:lang w:val="hy-AM"/>
              </w:rPr>
              <w:t xml:space="preserve">   1. </w:t>
            </w:r>
            <w:r w:rsidRPr="00420680">
              <w:rPr>
                <w:rFonts w:ascii="GHEA Grapalat" w:eastAsia="Calibri" w:hAnsi="GHEA Grapalat"/>
                <w:b/>
                <w:lang w:val="hy-AM" w:eastAsia="en-US"/>
              </w:rPr>
              <w:t xml:space="preserve">ՀՀ </w:t>
            </w:r>
            <w:r w:rsidR="00E85EBE" w:rsidRPr="00420680">
              <w:rPr>
                <w:rFonts w:ascii="GHEA Grapalat" w:eastAsia="Calibri" w:hAnsi="GHEA Grapalat"/>
                <w:b/>
                <w:lang w:val="hy-AM" w:eastAsia="en-US"/>
              </w:rPr>
              <w:t>կրթության, գիտության, մշակույթի և սպորտի նախարարություն</w:t>
            </w:r>
            <w:bookmarkStart w:id="0" w:name="_GoBack"/>
            <w:bookmarkEnd w:id="0"/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5760C7" w:rsidP="005760C7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Calibri" w:hAnsi="GHEA Grapalat"/>
                <w:lang w:val="hy-AM" w:eastAsia="en-US"/>
              </w:rPr>
              <w:t>2</w:t>
            </w:r>
            <w:r w:rsidR="00373961" w:rsidRPr="00420680">
              <w:rPr>
                <w:rFonts w:ascii="GHEA Grapalat" w:eastAsia="Calibri" w:hAnsi="GHEA Grapalat"/>
                <w:lang w:val="hy-AM" w:eastAsia="en-US"/>
              </w:rPr>
              <w:t>1</w:t>
            </w:r>
            <w:r w:rsidR="002B7D89" w:rsidRPr="00420680">
              <w:rPr>
                <w:rFonts w:ascii="GHEA Grapalat" w:eastAsia="Calibri" w:hAnsi="GHEA Grapalat"/>
                <w:lang w:val="hy-AM" w:eastAsia="en-US"/>
              </w:rPr>
              <w:t>.</w:t>
            </w:r>
            <w:r w:rsidR="002B7D89" w:rsidRPr="00420680">
              <w:rPr>
                <w:rFonts w:ascii="GHEA Grapalat" w:eastAsia="Calibri" w:hAnsi="GHEA Grapalat"/>
                <w:lang w:eastAsia="en-US"/>
              </w:rPr>
              <w:t>0</w:t>
            </w:r>
            <w:r w:rsidR="00373961" w:rsidRPr="00420680">
              <w:rPr>
                <w:rFonts w:ascii="GHEA Grapalat" w:eastAsia="Calibri" w:hAnsi="GHEA Grapalat"/>
                <w:lang w:val="hy-AM" w:eastAsia="en-US"/>
              </w:rPr>
              <w:t>2</w:t>
            </w:r>
            <w:r w:rsidR="002B7D89" w:rsidRPr="00420680">
              <w:rPr>
                <w:rFonts w:ascii="GHEA Grapalat" w:eastAsia="Calibri" w:hAnsi="GHEA Grapalat"/>
                <w:lang w:val="hy-AM" w:eastAsia="en-US"/>
              </w:rPr>
              <w:t>.</w:t>
            </w:r>
            <w:r w:rsidR="00373961" w:rsidRPr="00420680">
              <w:rPr>
                <w:rFonts w:ascii="GHEA Grapalat" w:eastAsia="Calibri" w:hAnsi="GHEA Grapalat"/>
                <w:lang w:eastAsia="en-US"/>
              </w:rPr>
              <w:t>202</w:t>
            </w:r>
            <w:r w:rsidR="00373961" w:rsidRPr="00420680">
              <w:rPr>
                <w:rFonts w:ascii="GHEA Grapalat" w:eastAsia="Calibri" w:hAnsi="GHEA Grapalat"/>
                <w:lang w:val="hy-AM" w:eastAsia="en-US"/>
              </w:rPr>
              <w:t>2</w:t>
            </w:r>
            <w:r w:rsidR="002B7D89" w:rsidRPr="00420680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="002B7D89" w:rsidRPr="00420680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2B7D89" w:rsidRPr="00420680" w:rsidTr="00BE0312">
        <w:trPr>
          <w:tblCellSpacing w:w="0" w:type="dxa"/>
          <w:jc w:val="center"/>
        </w:trPr>
        <w:tc>
          <w:tcPr>
            <w:tcW w:w="9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420680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2B7D89" w:rsidP="005760C7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420680">
              <w:rPr>
                <w:rFonts w:ascii="GHEA Grapalat" w:eastAsia="Calibri" w:hAnsi="GHEA Grapalat"/>
                <w:lang w:val="hy-AM" w:eastAsia="en-US"/>
              </w:rPr>
              <w:t>N</w:t>
            </w:r>
            <w:r w:rsidRPr="00420680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="00373961" w:rsidRPr="00420680">
              <w:rPr>
                <w:rFonts w:ascii="GHEA Grapalat" w:eastAsia="Calibri" w:hAnsi="GHEA Grapalat"/>
                <w:lang w:val="hy-AM" w:eastAsia="en-US"/>
              </w:rPr>
              <w:t>01/18.2/3620-2022</w:t>
            </w:r>
          </w:p>
        </w:tc>
      </w:tr>
      <w:tr w:rsidR="002B7D89" w:rsidRPr="00420680" w:rsidTr="00BE0312">
        <w:trPr>
          <w:tblCellSpacing w:w="0" w:type="dxa"/>
          <w:jc w:val="center"/>
        </w:trPr>
        <w:tc>
          <w:tcPr>
            <w:tcW w:w="9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420680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420680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420680" w:rsidRDefault="002B7D89" w:rsidP="004C7588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420680">
              <w:rPr>
                <w:rFonts w:ascii="Calibri" w:hAnsi="Calibri" w:cs="Calibri"/>
                <w:color w:val="000000"/>
              </w:rPr>
              <w:t> </w:t>
            </w:r>
            <w:r w:rsidRPr="00420680">
              <w:rPr>
                <w:rFonts w:ascii="GHEA Grapalat" w:eastAsia="GHEA Grapalat" w:hAnsi="GHEA Grapalat" w:cs="GHEA Grapalat"/>
              </w:rPr>
              <w:t>Ընդունվել է</w:t>
            </w:r>
            <w:r w:rsidRPr="00420680">
              <w:rPr>
                <w:rFonts w:ascii="GHEA Grapalat" w:eastAsia="GHEA Grapalat" w:hAnsi="GHEA Grapalat" w:cs="GHEA Grapalat"/>
                <w:lang w:val="en-GB"/>
              </w:rPr>
              <w:t xml:space="preserve"> ի </w:t>
            </w:r>
            <w:proofErr w:type="spellStart"/>
            <w:r w:rsidRPr="00420680">
              <w:rPr>
                <w:rFonts w:ascii="GHEA Grapalat" w:eastAsia="GHEA Grapalat" w:hAnsi="GHEA Grapalat" w:cs="GHEA Grapalat"/>
                <w:lang w:val="en-GB"/>
              </w:rPr>
              <w:t>գիտություն</w:t>
            </w:r>
            <w:proofErr w:type="spellEnd"/>
            <w:r w:rsidRPr="00420680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8F37A4" w:rsidRPr="00420680" w:rsidTr="00BE0312">
        <w:trPr>
          <w:tblCellSpacing w:w="0" w:type="dxa"/>
          <w:jc w:val="center"/>
        </w:trPr>
        <w:tc>
          <w:tcPr>
            <w:tcW w:w="9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646C73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b/>
                <w:lang w:val="hy-AM"/>
              </w:rPr>
            </w:pPr>
            <w:r w:rsidRPr="00420680">
              <w:rPr>
                <w:rFonts w:ascii="GHEA Grapalat" w:hAnsi="GHEA Grapalat"/>
                <w:b/>
              </w:rPr>
              <w:t xml:space="preserve">  </w:t>
            </w:r>
            <w:r w:rsidR="002B7D89" w:rsidRPr="00420680">
              <w:rPr>
                <w:rFonts w:ascii="GHEA Grapalat" w:hAnsi="GHEA Grapalat"/>
                <w:b/>
              </w:rPr>
              <w:t xml:space="preserve">2. </w:t>
            </w:r>
            <w:r w:rsidRPr="00420680">
              <w:rPr>
                <w:rFonts w:ascii="GHEA Grapalat" w:eastAsia="Calibri" w:hAnsi="GHEA Grapalat"/>
                <w:b/>
                <w:lang w:val="hy-AM" w:eastAsia="en-US"/>
              </w:rPr>
              <w:t>ՀՀ առողջապահության նախարարության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2B7D89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420680">
              <w:rPr>
                <w:rFonts w:ascii="GHEA Grapalat" w:eastAsia="Calibri" w:hAnsi="GHEA Grapalat"/>
                <w:lang w:val="hy-AM" w:eastAsia="en-US"/>
              </w:rPr>
              <w:t>2</w:t>
            </w:r>
            <w:r w:rsidR="00646C73" w:rsidRPr="00420680">
              <w:rPr>
                <w:rFonts w:ascii="GHEA Grapalat" w:eastAsia="Calibri" w:hAnsi="GHEA Grapalat"/>
                <w:lang w:val="hy-AM" w:eastAsia="en-US"/>
              </w:rPr>
              <w:t>1</w:t>
            </w:r>
            <w:r w:rsidRPr="00420680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420680">
              <w:rPr>
                <w:rFonts w:ascii="GHEA Grapalat" w:eastAsia="Calibri" w:hAnsi="GHEA Grapalat"/>
                <w:lang w:eastAsia="en-US"/>
              </w:rPr>
              <w:t>0</w:t>
            </w:r>
            <w:r w:rsidR="00646C73" w:rsidRPr="00420680">
              <w:rPr>
                <w:rFonts w:ascii="GHEA Grapalat" w:eastAsia="Calibri" w:hAnsi="GHEA Grapalat"/>
                <w:lang w:val="hy-AM" w:eastAsia="en-US"/>
              </w:rPr>
              <w:t>2</w:t>
            </w:r>
            <w:r w:rsidRPr="00420680">
              <w:rPr>
                <w:rFonts w:ascii="GHEA Grapalat" w:eastAsia="Calibri" w:hAnsi="GHEA Grapalat"/>
                <w:lang w:val="hy-AM" w:eastAsia="en-US"/>
              </w:rPr>
              <w:t>.</w:t>
            </w:r>
            <w:r w:rsidR="00646C73" w:rsidRPr="00420680">
              <w:rPr>
                <w:rFonts w:ascii="GHEA Grapalat" w:eastAsia="Calibri" w:hAnsi="GHEA Grapalat"/>
                <w:lang w:val="fr-FR" w:eastAsia="en-US"/>
              </w:rPr>
              <w:t>2022</w:t>
            </w:r>
            <w:r w:rsidRPr="00420680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420680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8F37A4" w:rsidRPr="00420680" w:rsidTr="00BE0312">
        <w:trPr>
          <w:tblCellSpacing w:w="0" w:type="dxa"/>
          <w:jc w:val="center"/>
        </w:trPr>
        <w:tc>
          <w:tcPr>
            <w:tcW w:w="9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420680" w:rsidRDefault="002B7D89" w:rsidP="004C7588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420680" w:rsidRDefault="002B7D89" w:rsidP="008B682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420680">
              <w:rPr>
                <w:rFonts w:ascii="GHEA Grapalat" w:hAnsi="GHEA Grapalat"/>
              </w:rPr>
              <w:t xml:space="preserve">N </w:t>
            </w:r>
            <w:r w:rsidR="00646C73" w:rsidRPr="00420680">
              <w:rPr>
                <w:rFonts w:ascii="GHEA Grapalat" w:hAnsi="GHEA Grapalat"/>
                <w:lang w:val="hy-AM"/>
              </w:rPr>
              <w:t>ԱԱ/02.2/3626-2022</w:t>
            </w:r>
          </w:p>
        </w:tc>
      </w:tr>
      <w:tr w:rsidR="002B7D89" w:rsidRPr="00420680" w:rsidTr="00BE0312">
        <w:trPr>
          <w:tblCellSpacing w:w="0" w:type="dxa"/>
          <w:jc w:val="center"/>
        </w:trPr>
        <w:tc>
          <w:tcPr>
            <w:tcW w:w="9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6C73" w:rsidRPr="00420680" w:rsidRDefault="00202119" w:rsidP="00646C73">
            <w:pPr>
              <w:pStyle w:val="ListParagraph"/>
              <w:tabs>
                <w:tab w:val="left" w:pos="-6237"/>
                <w:tab w:val="left" w:pos="-6096"/>
              </w:tabs>
              <w:spacing w:before="100" w:beforeAutospacing="1" w:line="360" w:lineRule="auto"/>
              <w:ind w:left="60" w:firstLine="6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20680">
              <w:rPr>
                <w:rFonts w:ascii="GHEA Grapalat" w:hAnsi="GHEA Grapalat"/>
                <w:color w:val="000000"/>
                <w:lang w:val="hy-AM"/>
              </w:rPr>
              <w:t>1.</w:t>
            </w:r>
            <w:r w:rsidR="00646C73" w:rsidRPr="00420680">
              <w:rPr>
                <w:rFonts w:ascii="GHEA Grapalat" w:hAnsi="GHEA Grapalat"/>
                <w:color w:val="000000"/>
                <w:lang w:val="hy-AM"/>
              </w:rPr>
              <w:t xml:space="preserve">  Նախագծի նախաբանում անհրաժեշտ է հղում կատարել «Նորմատիվ իրավական ակտերի մասին» օրենքի` փոփոխություններ նախատեսող հոդվածներին և հանել 37-րդ հոդվածին կատարված հղումը, քանի որ Նախագծով նախատեսվում է կատարել փոփոխություններ:</w:t>
            </w:r>
          </w:p>
          <w:p w:rsidR="002B7D89" w:rsidRPr="00420680" w:rsidRDefault="002B7D89" w:rsidP="00646C73">
            <w:pPr>
              <w:tabs>
                <w:tab w:val="left" w:pos="247"/>
                <w:tab w:val="left" w:pos="6390"/>
              </w:tabs>
              <w:spacing w:line="360" w:lineRule="auto"/>
              <w:ind w:left="60" w:right="218" w:firstLine="6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420680" w:rsidRDefault="002B7D89" w:rsidP="008D2D11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 xml:space="preserve">Ընդունվել </w:t>
            </w:r>
            <w:r w:rsidR="00E74462" w:rsidRPr="00420680">
              <w:rPr>
                <w:rFonts w:ascii="GHEA Grapalat" w:eastAsia="GHEA Grapalat" w:hAnsi="GHEA Grapalat" w:cs="GHEA Grapalat"/>
                <w:lang w:val="hy-AM"/>
              </w:rPr>
              <w:t>է:</w:t>
            </w:r>
          </w:p>
        </w:tc>
      </w:tr>
      <w:tr w:rsidR="008B6821" w:rsidRPr="00420680" w:rsidTr="00BE0312">
        <w:trPr>
          <w:tblCellSpacing w:w="0" w:type="dxa"/>
          <w:jc w:val="center"/>
        </w:trPr>
        <w:tc>
          <w:tcPr>
            <w:tcW w:w="9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821" w:rsidRPr="00420680" w:rsidRDefault="00202119" w:rsidP="00202119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420680">
              <w:rPr>
                <w:rFonts w:ascii="GHEA Grapalat" w:hAnsi="GHEA Grapalat" w:cs="Sylfaen"/>
                <w:lang w:val="hy-AM"/>
              </w:rPr>
              <w:t xml:space="preserve">  Միաժամանակ Կառավարության 2004 թվականի մարտի 4-ի թիվ 318-Ն որոշման հավելված 2-ի գլուխ 1-ի 9.5-րդ կետում «բժշկասոցիալական </w:t>
            </w:r>
            <w:r w:rsidRPr="00420680">
              <w:rPr>
                <w:rFonts w:ascii="GHEA Grapalat" w:hAnsi="GHEA Grapalat" w:cs="Sylfaen"/>
                <w:lang w:val="hy-AM"/>
              </w:rPr>
              <w:lastRenderedPageBreak/>
              <w:t xml:space="preserve">վերականգնողական ծառայություններ» բառակապակցությունն անհրաժեշտ է համապատասխանեցնել «Անձի ֆունկցիոնալության գնահատման մասին»  օրենքի պահանջներին: 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821" w:rsidRPr="00420680" w:rsidRDefault="00A54A89" w:rsidP="00A54A8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highlight w:val="yellow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lastRenderedPageBreak/>
              <w:t>Ընդունվել է մասնակի: Կ</w:t>
            </w:r>
            <w:r w:rsidR="00DA13FC" w:rsidRPr="00420680">
              <w:rPr>
                <w:rFonts w:ascii="GHEA Grapalat" w:eastAsia="GHEA Grapalat" w:hAnsi="GHEA Grapalat" w:cs="GHEA Grapalat"/>
                <w:lang w:val="hy-AM"/>
              </w:rPr>
              <w:t>ետը հանվել է:</w:t>
            </w:r>
          </w:p>
        </w:tc>
      </w:tr>
      <w:tr w:rsidR="00BC4C40" w:rsidRPr="00420680" w:rsidTr="00BC4C40">
        <w:trPr>
          <w:tblCellSpacing w:w="0" w:type="dxa"/>
          <w:jc w:val="center"/>
        </w:trPr>
        <w:tc>
          <w:tcPr>
            <w:tcW w:w="957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C4C40" w:rsidRPr="00420680" w:rsidRDefault="00BC4C40" w:rsidP="00202119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420680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C4C40" w:rsidRPr="00420680" w:rsidRDefault="00E25A5F" w:rsidP="00A54A8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>02.03</w:t>
            </w:r>
            <w:r w:rsidR="00BC4C40" w:rsidRPr="00420680">
              <w:rPr>
                <w:rFonts w:ascii="GHEA Grapalat" w:eastAsia="GHEA Grapalat" w:hAnsi="GHEA Grapalat" w:cs="GHEA Grapalat"/>
                <w:lang w:val="hy-AM"/>
              </w:rPr>
              <w:t>.2022 թ.</w:t>
            </w:r>
          </w:p>
        </w:tc>
      </w:tr>
      <w:tr w:rsidR="00BC4C40" w:rsidRPr="00420680" w:rsidTr="00BE3EF2">
        <w:trPr>
          <w:tblCellSpacing w:w="0" w:type="dxa"/>
          <w:jc w:val="center"/>
        </w:trPr>
        <w:tc>
          <w:tcPr>
            <w:tcW w:w="957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C4C40" w:rsidRPr="00420680" w:rsidRDefault="00BC4C40" w:rsidP="00202119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C4C40" w:rsidRPr="00420680" w:rsidRDefault="00BC4C40" w:rsidP="00A54A8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 xml:space="preserve">N </w:t>
            </w:r>
            <w:r w:rsidR="00E25A5F" w:rsidRPr="00420680">
              <w:rPr>
                <w:rFonts w:ascii="GHEA Grapalat" w:eastAsia="GHEA Grapalat" w:hAnsi="GHEA Grapalat" w:cs="GHEA Grapalat"/>
                <w:lang w:val="hy-AM"/>
              </w:rPr>
              <w:t>01/8-3/3508-2022</w:t>
            </w:r>
          </w:p>
        </w:tc>
      </w:tr>
      <w:tr w:rsidR="00BB3EC7" w:rsidRPr="00420680" w:rsidTr="00074C39">
        <w:trPr>
          <w:tblCellSpacing w:w="0" w:type="dxa"/>
          <w:jc w:val="center"/>
        </w:trPr>
        <w:tc>
          <w:tcPr>
            <w:tcW w:w="957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B3EC7" w:rsidRPr="00420680" w:rsidRDefault="00BB3EC7" w:rsidP="00E25A5F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  <w:r w:rsidRPr="00420680">
              <w:rPr>
                <w:rFonts w:ascii="GHEA Grapalat" w:hAnsi="GHEA Grapalat" w:cs="Sylfaen"/>
                <w:lang w:val="hy-AM"/>
              </w:rPr>
              <w:t xml:space="preserve">         Նախագծի նախաբանում հղում է կատարվում «Նորմատիվ իրավական ակտերի մասին» օրենքի 37-րդ հոդվածի 1-ին մասին, որը սակայն տվյալ դեպքում վերաբերելի չէ: Մասնավորապես, «Նորմատիվ իրավական ակտերի մասին» օրենքի 37-րդ հոդվածով  կարգավորվում են նորմատիվ իրավական ակտն ուժը կորցրած ճանաչելու դեպքերը, մինչդեռ ներկայացված Նախագիծը ունի բոլորովին այլ բովանդակություն: </w:t>
            </w:r>
          </w:p>
          <w:p w:rsidR="00BB3EC7" w:rsidRPr="00420680" w:rsidRDefault="00BB3EC7" w:rsidP="00E25A5F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  <w:r w:rsidRPr="00420680">
              <w:rPr>
                <w:rFonts w:ascii="GHEA Grapalat" w:hAnsi="GHEA Grapalat" w:cs="Sylfaen"/>
                <w:lang w:val="hy-AM"/>
              </w:rPr>
              <w:t>Այս համատեքստում առաջարկում ենք հղում կատարել «Նորմատիվ իրավական ակտերի մասին» օրենքի 33-րդ և 34-րդ հոդվածներին, որոնցով կարգավորվում են նորմատիվ իրավական ակտերում փոփոխություններ և լրացումներ կատարելու ընդհանուր կանոնները:</w:t>
            </w:r>
            <w:r w:rsidRPr="00420680">
              <w:rPr>
                <w:rFonts w:ascii="GHEA Grapalat" w:hAnsi="GHEA Grapalat" w:cs="Sylfaen"/>
                <w:lang w:val="hy-AM"/>
              </w:rPr>
              <w:tab/>
            </w:r>
          </w:p>
        </w:tc>
        <w:tc>
          <w:tcPr>
            <w:tcW w:w="40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B3EC7" w:rsidRPr="00420680" w:rsidRDefault="00BB3EC7" w:rsidP="00D56D7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>Ընդունվել է:</w:t>
            </w:r>
          </w:p>
        </w:tc>
      </w:tr>
      <w:tr w:rsidR="00BB3EC7" w:rsidRPr="00420680" w:rsidTr="00E01B14">
        <w:trPr>
          <w:tblCellSpacing w:w="0" w:type="dxa"/>
          <w:jc w:val="center"/>
        </w:trPr>
        <w:tc>
          <w:tcPr>
            <w:tcW w:w="9577" w:type="dxa"/>
            <w:tcBorders>
              <w:left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BB3EC7" w:rsidRPr="00420680" w:rsidRDefault="00BB3EC7" w:rsidP="00E25A5F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B3EC7" w:rsidRPr="00420680" w:rsidRDefault="00BB3EC7" w:rsidP="00E01B14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E0D08" w:rsidRPr="00420680" w:rsidTr="00FE0D08">
        <w:trPr>
          <w:tblCellSpacing w:w="0" w:type="dxa"/>
          <w:jc w:val="center"/>
        </w:trPr>
        <w:tc>
          <w:tcPr>
            <w:tcW w:w="957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0D08" w:rsidRPr="00420680" w:rsidRDefault="00FE0D08" w:rsidP="00FE0D08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420680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0D08" w:rsidRPr="00420680" w:rsidRDefault="00FE0D08" w:rsidP="00FE0D08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>28.03.2022 թ.</w:t>
            </w:r>
          </w:p>
        </w:tc>
      </w:tr>
      <w:tr w:rsidR="00FE0D08" w:rsidRPr="00420680" w:rsidTr="00BB3EC7">
        <w:trPr>
          <w:trHeight w:val="642"/>
          <w:tblCellSpacing w:w="0" w:type="dxa"/>
          <w:jc w:val="center"/>
        </w:trPr>
        <w:tc>
          <w:tcPr>
            <w:tcW w:w="957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0D08" w:rsidRPr="00420680" w:rsidRDefault="00FE0D08" w:rsidP="00FE0D08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0D08" w:rsidRPr="00420680" w:rsidRDefault="00FE0D08" w:rsidP="00FE0D08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420680">
              <w:rPr>
                <w:rFonts w:ascii="GHEA Grapalat" w:eastAsia="GHEA Grapalat" w:hAnsi="GHEA Grapalat" w:cs="GHEA Grapalat"/>
                <w:lang w:val="hy-AM"/>
              </w:rPr>
              <w:t>N</w:t>
            </w:r>
            <w:r w:rsidRPr="00420680">
              <w:rPr>
                <w:rFonts w:ascii="GHEA Grapalat" w:eastAsia="GHEA Grapalat" w:hAnsi="GHEA Grapalat" w:cs="GHEA Grapalat"/>
                <w:lang w:val="hy-AM"/>
              </w:rPr>
              <w:t xml:space="preserve"> //12981-2022</w:t>
            </w:r>
          </w:p>
        </w:tc>
      </w:tr>
      <w:tr w:rsidR="00FE0D08" w:rsidRPr="00420680" w:rsidTr="00E01B14">
        <w:trPr>
          <w:tblCellSpacing w:w="0" w:type="dxa"/>
          <w:jc w:val="center"/>
        </w:trPr>
        <w:tc>
          <w:tcPr>
            <w:tcW w:w="9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0D08" w:rsidRPr="00420680" w:rsidRDefault="00BB3EC7" w:rsidP="00BB3EC7">
            <w:pPr>
              <w:tabs>
                <w:tab w:val="left" w:pos="247"/>
                <w:tab w:val="left" w:pos="6390"/>
              </w:tabs>
              <w:spacing w:line="360" w:lineRule="auto"/>
              <w:ind w:left="210" w:right="450"/>
              <w:jc w:val="both"/>
              <w:rPr>
                <w:rFonts w:ascii="GHEA Grapalat" w:hAnsi="GHEA Grapalat" w:cs="Sylfaen"/>
                <w:lang w:val="hy-AM"/>
              </w:rPr>
            </w:pPr>
            <w:r w:rsidRPr="00420680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կառավարության 2004 թվականի մարտի 4-ի թիվ 318-Ն որոշման մեջ փոփոխություններ կատարելու մասին» Հայաստանի Հանրապետության կառավարության որոշման նախագծի նախաբանում անհրաժեշտ է նշել ՀՀ վարչապետի՝ 2021 թվականի նոյեմբերի 20-ի թիվ 1316-Ա որոշման կրճատ անվանումը: Սույն դիտողությունը բխում է Նորմատիվ իրավական ակտերի մասին օրենքի 17-րդ հոդվածի 8-րդ մասի պահանջից, որի համաձայն՝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դեպքերում նորմատիվ իրավական այլ ակտի հղումներ կատարելիս կարող է նշվել իրավական ակտի կրճատ անվանումը: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E0D08" w:rsidRPr="00420680" w:rsidRDefault="003D3D82" w:rsidP="00BB3EC7">
            <w:pPr>
              <w:tabs>
                <w:tab w:val="left" w:pos="247"/>
                <w:tab w:val="left" w:pos="6390"/>
              </w:tabs>
              <w:spacing w:line="360" w:lineRule="auto"/>
              <w:ind w:right="218"/>
              <w:jc w:val="both"/>
              <w:rPr>
                <w:rFonts w:ascii="GHEA Grapalat" w:hAnsi="GHEA Grapalat" w:cs="Sylfaen"/>
                <w:lang w:val="hy-AM"/>
              </w:rPr>
            </w:pPr>
            <w:r w:rsidRPr="00420680">
              <w:rPr>
                <w:rFonts w:ascii="GHEA Grapalat" w:hAnsi="GHEA Grapalat" w:cs="Sylfaen"/>
                <w:lang w:val="hy-AM"/>
              </w:rPr>
              <w:t>Ընդունվել է: Խմբագրվել է:</w:t>
            </w:r>
          </w:p>
        </w:tc>
      </w:tr>
      <w:tr w:rsidR="00FE0D08" w:rsidRPr="00420680" w:rsidTr="00E01B14">
        <w:trPr>
          <w:tblCellSpacing w:w="0" w:type="dxa"/>
          <w:jc w:val="center"/>
        </w:trPr>
        <w:tc>
          <w:tcPr>
            <w:tcW w:w="9577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:rsidR="00FE0D08" w:rsidRPr="00420680" w:rsidRDefault="00BB3EC7" w:rsidP="00BB3EC7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420680">
              <w:rPr>
                <w:rFonts w:ascii="GHEA Grapalat" w:eastAsia="Calibri" w:hAnsi="GHEA Grapalat"/>
                <w:b/>
                <w:iCs/>
                <w:lang w:val="hy-AM" w:eastAsia="en-US"/>
              </w:rPr>
              <w:t>e_draft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:rsidR="00FE0D08" w:rsidRPr="00420680" w:rsidRDefault="00BB3EC7" w:rsidP="00BB3EC7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420680">
              <w:rPr>
                <w:rFonts w:ascii="GHEA Grapalat" w:eastAsia="Calibri" w:hAnsi="GHEA Grapalat"/>
                <w:iCs/>
                <w:lang w:val="hy-AM" w:eastAsia="en-US"/>
              </w:rPr>
              <w:t>Ամփոփաթերթը կցվում է:</w:t>
            </w:r>
          </w:p>
        </w:tc>
      </w:tr>
    </w:tbl>
    <w:p w:rsidR="000928DD" w:rsidRPr="00420680" w:rsidRDefault="000928DD" w:rsidP="00BB3EC7">
      <w:pPr>
        <w:tabs>
          <w:tab w:val="left" w:pos="247"/>
          <w:tab w:val="left" w:pos="6390"/>
        </w:tabs>
        <w:spacing w:line="360" w:lineRule="auto"/>
        <w:ind w:left="157" w:right="218" w:firstLine="270"/>
        <w:jc w:val="both"/>
        <w:rPr>
          <w:rFonts w:ascii="GHEA Grapalat" w:eastAsia="Calibri" w:hAnsi="GHEA Grapalat"/>
          <w:iCs/>
          <w:lang w:val="hy-AM" w:eastAsia="en-US"/>
        </w:rPr>
      </w:pPr>
    </w:p>
    <w:sectPr w:rsidR="000928DD" w:rsidRPr="00420680" w:rsidSect="00855356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D7A5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5F600C"/>
    <w:multiLevelType w:val="hybridMultilevel"/>
    <w:tmpl w:val="EC5AD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51218"/>
    <w:multiLevelType w:val="hybridMultilevel"/>
    <w:tmpl w:val="3580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CA4A33"/>
    <w:multiLevelType w:val="hybridMultilevel"/>
    <w:tmpl w:val="2BD63AF8"/>
    <w:lvl w:ilvl="0" w:tplc="1ACEAF6A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96"/>
    <w:rsid w:val="00014224"/>
    <w:rsid w:val="0006746D"/>
    <w:rsid w:val="000928DD"/>
    <w:rsid w:val="001963E8"/>
    <w:rsid w:val="00202119"/>
    <w:rsid w:val="0026542E"/>
    <w:rsid w:val="002B7D89"/>
    <w:rsid w:val="003732DC"/>
    <w:rsid w:val="00373961"/>
    <w:rsid w:val="003D3D82"/>
    <w:rsid w:val="00420680"/>
    <w:rsid w:val="00433223"/>
    <w:rsid w:val="00462343"/>
    <w:rsid w:val="005760C7"/>
    <w:rsid w:val="00596108"/>
    <w:rsid w:val="006162DB"/>
    <w:rsid w:val="00646C73"/>
    <w:rsid w:val="006C0E61"/>
    <w:rsid w:val="00717BEB"/>
    <w:rsid w:val="0075124C"/>
    <w:rsid w:val="007E5755"/>
    <w:rsid w:val="00823240"/>
    <w:rsid w:val="008B6821"/>
    <w:rsid w:val="008D2D11"/>
    <w:rsid w:val="008D350E"/>
    <w:rsid w:val="008F37A4"/>
    <w:rsid w:val="0090685F"/>
    <w:rsid w:val="0095150E"/>
    <w:rsid w:val="009860CA"/>
    <w:rsid w:val="00A5403D"/>
    <w:rsid w:val="00A54A89"/>
    <w:rsid w:val="00B45EFD"/>
    <w:rsid w:val="00BA3EF3"/>
    <w:rsid w:val="00BB3EC7"/>
    <w:rsid w:val="00BC4C40"/>
    <w:rsid w:val="00BE0312"/>
    <w:rsid w:val="00BE3EF2"/>
    <w:rsid w:val="00C13A96"/>
    <w:rsid w:val="00CF1FF6"/>
    <w:rsid w:val="00D56D72"/>
    <w:rsid w:val="00DA13FC"/>
    <w:rsid w:val="00E01B14"/>
    <w:rsid w:val="00E25A5F"/>
    <w:rsid w:val="00E45FE0"/>
    <w:rsid w:val="00E74462"/>
    <w:rsid w:val="00E85EBE"/>
    <w:rsid w:val="00EA7232"/>
    <w:rsid w:val="00F178C9"/>
    <w:rsid w:val="00F1790C"/>
    <w:rsid w:val="00FE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B2DD8"/>
  <w15:docId w15:val="{25002931-53C4-4DC2-B07F-2B29D5CC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2B7D89"/>
    <w:rPr>
      <w:i/>
      <w:iCs/>
    </w:rPr>
  </w:style>
  <w:style w:type="paragraph" w:customStyle="1" w:styleId="mechtex">
    <w:name w:val="mechtex"/>
    <w:basedOn w:val="Normal"/>
    <w:link w:val="mechtexChar"/>
    <w:qFormat/>
    <w:rsid w:val="002B7D8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2B7D89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B6821"/>
    <w:pPr>
      <w:ind w:left="720"/>
      <w:contextualSpacing/>
    </w:pPr>
    <w:rPr>
      <w:rFonts w:ascii="Arial LatArm" w:hAnsi="Arial LatAr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8B6821"/>
    <w:rPr>
      <w:rFonts w:ascii="Arial LatArm" w:eastAsia="Times New Roman" w:hAnsi="Arial LatArm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9860CA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F0D26-76E9-4411-AA94-DCC9DF4D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Rima.Yeganyan</dc:creator>
  <cp:lastModifiedBy>Svetlana.Jilavyan</cp:lastModifiedBy>
  <cp:revision>41</cp:revision>
  <dcterms:created xsi:type="dcterms:W3CDTF">2021-10-19T08:42:00Z</dcterms:created>
  <dcterms:modified xsi:type="dcterms:W3CDTF">2022-03-28T12:34:00Z</dcterms:modified>
</cp:coreProperties>
</file>