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5D706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50C70594" w14:textId="77777777" w:rsidR="009E14F2" w:rsidRPr="009E14F2" w:rsidRDefault="009E14F2" w:rsidP="009E14F2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9E14F2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03B6B5BA" w14:textId="29DB0F9E" w:rsidR="00E36F14" w:rsidRPr="004B1672" w:rsidRDefault="00E36F14" w:rsidP="00E36F14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Verdana"/>
          <w:b/>
          <w:color w:val="000000"/>
          <w:shd w:val="clear" w:color="auto" w:fill="FFFFFF"/>
          <w:lang w:val="hy-AM"/>
        </w:rPr>
        <w:t xml:space="preserve"> </w:t>
      </w:r>
      <w:r w:rsidR="009E7ED4">
        <w:rPr>
          <w:rFonts w:ascii="GHEA Grapalat" w:hAnsi="GHEA Grapalat" w:cs="Verdana"/>
          <w:b/>
          <w:color w:val="000000"/>
          <w:shd w:val="clear" w:color="auto" w:fill="FFFFFF"/>
          <w:lang w:val="en-US"/>
        </w:rPr>
        <w:t>ԿԱՌԱՎԱՐՈՒԹՅԱՆ</w:t>
      </w:r>
      <w:r w:rsidR="009E7ED4" w:rsidRPr="009E7ED4">
        <w:rPr>
          <w:rFonts w:ascii="GHEA Grapalat" w:hAnsi="GHEA Grapalat" w:cs="Verdana"/>
          <w:b/>
          <w:color w:val="000000"/>
          <w:shd w:val="clear" w:color="auto" w:fill="FFFFFF"/>
        </w:rPr>
        <w:t xml:space="preserve"> </w:t>
      </w:r>
      <w:r w:rsidR="009E7ED4">
        <w:rPr>
          <w:rFonts w:ascii="GHEA Grapalat" w:hAnsi="GHEA Grapalat" w:cs="Verdana"/>
          <w:b/>
          <w:color w:val="000000"/>
          <w:shd w:val="clear" w:color="auto" w:fill="FFFFFF"/>
        </w:rPr>
        <w:t>2018 ԹՎԱԿԱՆԻ ՆՈՅԵՄԲԵՐԻ 8-Ի N 1269-Ն ՈՐՈՇՄԱՆ ՄԵՋ ՓՈՓՈԽՈՒԹՅՈՒՆ ԿԱՏԱՐԵԼՈՒ</w:t>
      </w:r>
      <w:r w:rsidR="004B1672">
        <w:rPr>
          <w:rFonts w:ascii="GHEA Grapalat" w:hAnsi="GHEA Grapalat" w:cs="Verdana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ՄԱՍԻՆ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ՀԱՅԱՍՏԱՆԻ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ՀԱՆՐԱՊԵՏՈՒԹՅԱՆ</w:t>
      </w:r>
      <w:r w:rsidRPr="004B1672">
        <w:rPr>
          <w:rFonts w:ascii="GHEA Grapalat" w:hAnsi="GHEA Grapalat" w:cs="Sylfaen"/>
          <w:b/>
          <w:color w:val="000000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>ՈՐՈՇՄԱՆ</w:t>
      </w:r>
      <w:r w:rsidRPr="004B1672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en-US"/>
        </w:rPr>
        <w:t>ՆԱԽԱԳԾԻ</w:t>
      </w:r>
    </w:p>
    <w:p w14:paraId="281C0A51" w14:textId="4CDDD783" w:rsidR="009E14F2" w:rsidRDefault="009E14F2">
      <w:pPr>
        <w:rPr>
          <w:rFonts w:ascii="GHEA Grapalat" w:hAnsi="GHEA Grapalat"/>
        </w:rPr>
      </w:pPr>
    </w:p>
    <w:p w14:paraId="75A1A197" w14:textId="54C1185D" w:rsidR="007C098A" w:rsidRDefault="007C098A">
      <w:pPr>
        <w:rPr>
          <w:rFonts w:ascii="GHEA Grapalat" w:hAnsi="GHEA Grapalat"/>
        </w:rPr>
      </w:pPr>
    </w:p>
    <w:p w14:paraId="0ED08107" w14:textId="6FF2A9D4" w:rsidR="007C098A" w:rsidRDefault="007C098A">
      <w:pPr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2491"/>
        <w:gridCol w:w="2299"/>
      </w:tblGrid>
      <w:tr w:rsidR="007C098A" w:rsidRPr="0012446B" w14:paraId="1969C8C5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4202422E" w14:textId="4E74C793" w:rsidR="007C098A" w:rsidRPr="0012446B" w:rsidRDefault="007C098A" w:rsidP="00696F39">
            <w:pPr>
              <w:rPr>
                <w:rFonts w:ascii="GHEA Grapalat" w:hAnsi="GHEA Grapalat"/>
                <w:b/>
              </w:rPr>
            </w:pPr>
            <w:r w:rsidRPr="0012446B">
              <w:rPr>
                <w:rFonts w:ascii="GHEA Grapalat" w:hAnsi="GHEA Grapalat"/>
                <w:b/>
              </w:rPr>
              <w:t xml:space="preserve">1. </w:t>
            </w:r>
            <w:r>
              <w:rPr>
                <w:rFonts w:ascii="GHEA Grapalat" w:hAnsi="GHEA Grapalat"/>
                <w:b/>
              </w:rPr>
              <w:t>Արդարադատության նախարարություն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6BB1A73D" w14:textId="33BB908A" w:rsidR="007C098A" w:rsidRPr="0012446B" w:rsidRDefault="00961778" w:rsidP="00696F3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09.03.2022</w:t>
            </w:r>
          </w:p>
        </w:tc>
      </w:tr>
      <w:tr w:rsidR="007C098A" w:rsidRPr="0012446B" w14:paraId="10F0C878" w14:textId="77777777" w:rsidTr="00961778">
        <w:trPr>
          <w:trHeight w:val="150"/>
        </w:trPr>
        <w:tc>
          <w:tcPr>
            <w:tcW w:w="7051" w:type="dxa"/>
            <w:gridSpan w:val="2"/>
            <w:vMerge/>
            <w:shd w:val="clear" w:color="auto" w:fill="D0CECE" w:themeFill="background2" w:themeFillShade="E6"/>
          </w:tcPr>
          <w:p w14:paraId="0A47FFEB" w14:textId="77777777" w:rsidR="007C098A" w:rsidRPr="0012446B" w:rsidRDefault="007C098A" w:rsidP="00696F39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07317F64" w14:textId="34C57AAD" w:rsidR="007C098A" w:rsidRPr="0012446B" w:rsidRDefault="00961778" w:rsidP="00696F3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01/27.0.01/10038-2022</w:t>
            </w:r>
          </w:p>
        </w:tc>
      </w:tr>
      <w:tr w:rsidR="00961778" w:rsidRPr="00E36F14" w14:paraId="5C08B124" w14:textId="77777777" w:rsidTr="00AA4666">
        <w:trPr>
          <w:trHeight w:val="60"/>
        </w:trPr>
        <w:tc>
          <w:tcPr>
            <w:tcW w:w="4560" w:type="dxa"/>
          </w:tcPr>
          <w:p w14:paraId="05ED37A6" w14:textId="623F8B25" w:rsidR="00961778" w:rsidRPr="00EB1BCF" w:rsidRDefault="00961778" w:rsidP="00AA466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6A1C89">
              <w:rPr>
                <w:rFonts w:ascii="GHEA Grapalat" w:hAnsi="GHEA Grapalat"/>
              </w:rPr>
              <w:t>Առարկություններ</w:t>
            </w:r>
            <w:proofErr w:type="spellEnd"/>
            <w:r w:rsidRPr="006A1C89">
              <w:rPr>
                <w:rFonts w:ascii="GHEA Grapalat" w:hAnsi="GHEA Grapalat"/>
              </w:rPr>
              <w:t xml:space="preserve">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787C8509" w14:textId="00066F8E" w:rsidR="00961778" w:rsidRPr="000C4EBE" w:rsidRDefault="00961778" w:rsidP="00AA466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C4EBE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C4EBE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E36F14" w:rsidRPr="0012446B" w14:paraId="2B17ECEF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5D1EA4D2" w14:textId="77777777" w:rsidR="00E36F14" w:rsidRDefault="009D349D" w:rsidP="00E36F14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</w:t>
            </w:r>
            <w:r w:rsidR="00E36F14" w:rsidRPr="0012446B">
              <w:rPr>
                <w:rFonts w:ascii="GHEA Grapalat" w:hAnsi="GHEA Grapalat"/>
                <w:b/>
              </w:rPr>
              <w:t xml:space="preserve">. </w:t>
            </w:r>
            <w:r w:rsidR="00E36F14">
              <w:rPr>
                <w:rFonts w:ascii="GHEA Grapalat" w:hAnsi="GHEA Grapalat"/>
                <w:b/>
              </w:rPr>
              <w:t>Ֆինանսների նախարարություն</w:t>
            </w:r>
          </w:p>
          <w:p w14:paraId="059BBC61" w14:textId="3EFA9594" w:rsidR="009D349D" w:rsidRPr="0012446B" w:rsidRDefault="009D349D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244CA30D" w14:textId="29BFC327" w:rsidR="00E36F14" w:rsidRPr="0012446B" w:rsidRDefault="009E7ED4" w:rsidP="00E36F1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22.02.2022թ.</w:t>
            </w:r>
          </w:p>
        </w:tc>
      </w:tr>
      <w:tr w:rsidR="00E36F14" w:rsidRPr="0012446B" w14:paraId="60A015D2" w14:textId="77777777" w:rsidTr="00961778">
        <w:trPr>
          <w:trHeight w:val="150"/>
        </w:trPr>
        <w:tc>
          <w:tcPr>
            <w:tcW w:w="7051" w:type="dxa"/>
            <w:gridSpan w:val="2"/>
            <w:vMerge/>
            <w:shd w:val="clear" w:color="auto" w:fill="D0CECE" w:themeFill="background2" w:themeFillShade="E6"/>
          </w:tcPr>
          <w:p w14:paraId="4FE9640A" w14:textId="77777777" w:rsidR="00E36F14" w:rsidRPr="0012446B" w:rsidRDefault="00E36F14" w:rsidP="00E36F1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3C17302E" w14:textId="632F81B7" w:rsidR="00E36F14" w:rsidRPr="009E7ED4" w:rsidRDefault="009E7ED4" w:rsidP="00E36F14">
            <w:pPr>
              <w:jc w:val="center"/>
              <w:rPr>
                <w:rFonts w:ascii="GHEA Grapalat" w:hAnsi="GHEA Grapalat"/>
                <w:b/>
                <w:color w:val="000000" w:themeColor="text1"/>
                <w:highlight w:val="lightGray"/>
              </w:rPr>
            </w:pPr>
            <w:r w:rsidRPr="009E7ED4">
              <w:rPr>
                <w:rFonts w:ascii="GHEA Grapalat" w:hAnsi="GHEA Grapalat"/>
                <w:b/>
                <w:color w:val="000000" w:themeColor="text1"/>
                <w:highlight w:val="lightGray"/>
                <w:shd w:val="clear" w:color="auto" w:fill="FFFFFF"/>
              </w:rPr>
              <w:t>01/11-1/2949-2022</w:t>
            </w:r>
          </w:p>
        </w:tc>
      </w:tr>
      <w:tr w:rsidR="00961778" w:rsidRPr="00E36F14" w14:paraId="315DE5B3" w14:textId="77777777" w:rsidTr="00AA4666">
        <w:trPr>
          <w:trHeight w:val="60"/>
        </w:trPr>
        <w:tc>
          <w:tcPr>
            <w:tcW w:w="4560" w:type="dxa"/>
          </w:tcPr>
          <w:p w14:paraId="3AC9FA03" w14:textId="77777777" w:rsidR="00961778" w:rsidRPr="00EB1BCF" w:rsidRDefault="00961778" w:rsidP="00AA466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A1C89"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71890A52" w14:textId="11F24FCA" w:rsidR="00961778" w:rsidRPr="000C4EBE" w:rsidRDefault="00961778" w:rsidP="00AA466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C4EBE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C4EBE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C955AD" w:rsidRPr="0012446B" w14:paraId="2921B642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2B3E1F6A" w14:textId="7045071C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3</w:t>
            </w:r>
            <w:r w:rsidRPr="0012446B">
              <w:rPr>
                <w:rFonts w:ascii="GHEA Grapalat" w:hAnsi="GHEA Grapalat"/>
                <w:b/>
              </w:rPr>
              <w:t xml:space="preserve">. </w:t>
            </w:r>
            <w:r>
              <w:rPr>
                <w:rFonts w:ascii="GHEA Grapalat" w:hAnsi="GHEA Grapalat"/>
                <w:b/>
              </w:rPr>
              <w:t>Տարածքային կառավարման և ենթակառուցվածքների նախարարություն ադատության նախարարություն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947F8D5" w14:textId="6B65431A" w:rsidR="00C955AD" w:rsidRPr="0012446B" w:rsidRDefault="009E7ED4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21</w:t>
            </w:r>
            <w:r w:rsidR="00C955AD">
              <w:rPr>
                <w:rFonts w:ascii="GHEA Grapalat" w:hAnsi="GHEA Grapalat"/>
                <w:b/>
              </w:rPr>
              <w:t>.02.</w:t>
            </w:r>
            <w:r w:rsidR="00C955AD" w:rsidRPr="001A14CB">
              <w:rPr>
                <w:rFonts w:ascii="GHEA Grapalat" w:hAnsi="GHEA Grapalat"/>
                <w:b/>
              </w:rPr>
              <w:t>202</w:t>
            </w:r>
            <w:r w:rsidR="00C955AD">
              <w:rPr>
                <w:rFonts w:ascii="GHEA Grapalat" w:hAnsi="GHEA Grapalat"/>
                <w:b/>
              </w:rPr>
              <w:t>2</w:t>
            </w:r>
            <w:r w:rsidR="00C955AD" w:rsidRPr="001A14CB">
              <w:rPr>
                <w:rFonts w:ascii="GHEA Grapalat" w:hAnsi="GHEA Grapalat"/>
                <w:b/>
              </w:rPr>
              <w:t>թ.</w:t>
            </w:r>
          </w:p>
        </w:tc>
      </w:tr>
      <w:tr w:rsidR="00C955AD" w:rsidRPr="0012446B" w14:paraId="5ACF6441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0D59C245" w14:textId="77777777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477E7EB3" w14:textId="2805D8A4" w:rsidR="00C955AD" w:rsidRPr="009E7ED4" w:rsidRDefault="009E7ED4" w:rsidP="00122A5B">
            <w:pPr>
              <w:jc w:val="center"/>
              <w:rPr>
                <w:rFonts w:ascii="GHEA Grapalat" w:hAnsi="GHEA Grapalat"/>
                <w:b/>
                <w:highlight w:val="lightGray"/>
              </w:rPr>
            </w:pPr>
            <w:r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ԳՍ/21.1/4203-2022</w:t>
            </w:r>
          </w:p>
        </w:tc>
      </w:tr>
      <w:tr w:rsidR="00E1030C" w:rsidRPr="00E36F14" w14:paraId="30316699" w14:textId="77777777" w:rsidTr="00961778">
        <w:trPr>
          <w:trHeight w:val="60"/>
        </w:trPr>
        <w:tc>
          <w:tcPr>
            <w:tcW w:w="4560" w:type="dxa"/>
          </w:tcPr>
          <w:p w14:paraId="7772E3C2" w14:textId="77777777" w:rsidR="00E1030C" w:rsidRPr="00EB1BCF" w:rsidRDefault="00E1030C" w:rsidP="00122A5B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A1C89">
              <w:rPr>
                <w:rFonts w:ascii="GHEA Grapalat" w:hAnsi="GHEA Grapalat"/>
              </w:rPr>
              <w:t>Առաջարկություններ չկան:</w:t>
            </w:r>
          </w:p>
        </w:tc>
        <w:tc>
          <w:tcPr>
            <w:tcW w:w="4790" w:type="dxa"/>
            <w:gridSpan w:val="2"/>
          </w:tcPr>
          <w:p w14:paraId="0D988BA1" w14:textId="17EBAA84" w:rsidR="00E1030C" w:rsidRPr="000C4EBE" w:rsidRDefault="00E1030C" w:rsidP="00122A5B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C4EBE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C4EBE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C955AD" w:rsidRPr="0012446B" w14:paraId="7DC1BC8F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6D1A36AB" w14:textId="58494EC9" w:rsidR="00C955AD" w:rsidRPr="0012446B" w:rsidRDefault="009E7ED4" w:rsidP="00122A5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4</w:t>
            </w:r>
            <w:r w:rsidR="00C955AD" w:rsidRPr="0012446B">
              <w:rPr>
                <w:rFonts w:ascii="GHEA Grapalat" w:hAnsi="GHEA Grapalat"/>
                <w:b/>
              </w:rPr>
              <w:t xml:space="preserve">. </w:t>
            </w:r>
            <w:r w:rsidR="00C955AD">
              <w:rPr>
                <w:rFonts w:ascii="GHEA Grapalat" w:hAnsi="GHEA Grapalat"/>
                <w:b/>
              </w:rPr>
              <w:t>Ոստիկանություն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21B02680" w14:textId="77777777" w:rsidR="00C955AD" w:rsidRPr="0012446B" w:rsidRDefault="00C955AD" w:rsidP="00122A5B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10.02.</w:t>
            </w:r>
            <w:r w:rsidRPr="001A14CB">
              <w:rPr>
                <w:rFonts w:ascii="GHEA Grapalat" w:hAnsi="GHEA Grapalat"/>
                <w:b/>
              </w:rPr>
              <w:t>202</w:t>
            </w:r>
            <w:r>
              <w:rPr>
                <w:rFonts w:ascii="GHEA Grapalat" w:hAnsi="GHEA Grapalat"/>
                <w:b/>
              </w:rPr>
              <w:t>2</w:t>
            </w:r>
            <w:r w:rsidRPr="001A14CB">
              <w:rPr>
                <w:rFonts w:ascii="GHEA Grapalat" w:hAnsi="GHEA Grapalat"/>
                <w:b/>
              </w:rPr>
              <w:t>թ.</w:t>
            </w:r>
          </w:p>
        </w:tc>
      </w:tr>
      <w:tr w:rsidR="00C955AD" w:rsidRPr="0012446B" w14:paraId="09995D4B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0C6BC5C5" w14:textId="77777777" w:rsidR="00C955AD" w:rsidRPr="0012446B" w:rsidRDefault="00C955AD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1D8EC7F2" w14:textId="03F58C06" w:rsidR="00C955AD" w:rsidRPr="009E7ED4" w:rsidRDefault="009E7ED4" w:rsidP="00122A5B">
            <w:pPr>
              <w:jc w:val="center"/>
              <w:rPr>
                <w:rFonts w:ascii="GHEA Grapalat" w:hAnsi="GHEA Grapalat"/>
                <w:b/>
              </w:rPr>
            </w:pPr>
            <w:r w:rsidRPr="009E7ED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1/21/15573-22</w:t>
            </w:r>
          </w:p>
        </w:tc>
      </w:tr>
      <w:tr w:rsidR="00E1030C" w:rsidRPr="009E76A3" w14:paraId="59B99886" w14:textId="77777777" w:rsidTr="00961778">
        <w:trPr>
          <w:trHeight w:val="60"/>
        </w:trPr>
        <w:tc>
          <w:tcPr>
            <w:tcW w:w="4560" w:type="dxa"/>
          </w:tcPr>
          <w:p w14:paraId="1A939A66" w14:textId="25921B8B" w:rsidR="00E1030C" w:rsidRPr="00EB1BCF" w:rsidRDefault="008B67E6" w:rsidP="00122A5B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կետի</w:t>
            </w:r>
            <w:proofErr w:type="spellEnd"/>
            <w:r>
              <w:rPr>
                <w:rFonts w:ascii="GHEA Grapalat" w:hAnsi="GHEA Grapalat"/>
              </w:rPr>
              <w:t xml:space="preserve"> «ե</w:t>
            </w:r>
            <w:r w:rsidR="00A14F53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ենթակետի</w:t>
            </w:r>
            <w:proofErr w:type="spellEnd"/>
            <w:r w:rsidR="00EE099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2-4-րդ</w:t>
            </w:r>
            <w:r w:rsidR="00EE099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պարբերություններով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կանոնակարգված</w:t>
            </w:r>
            <w:proofErr w:type="spellEnd"/>
            <w:r>
              <w:rPr>
                <w:rFonts w:ascii="GHEA Grapalat" w:hAnsi="GHEA Grapalat"/>
              </w:rPr>
              <w:t xml:space="preserve"> են նախազորակոչային, զորակոչային տարիքի և պարտադիր զինվորական կամ այլընտրանքային ծառայությ</w:t>
            </w:r>
            <w:r w:rsidR="00EE099D">
              <w:rPr>
                <w:rFonts w:ascii="GHEA Grapalat" w:hAnsi="GHEA Grapalat"/>
              </w:rPr>
              <w:t>ա</w:t>
            </w:r>
            <w:r>
              <w:rPr>
                <w:rFonts w:ascii="GHEA Grapalat" w:hAnsi="GHEA Grapalat"/>
              </w:rPr>
              <w:t>ն զորակոչված կամ օրենքով սահմանված կարգով պարտադիր զինվորական ծառայու</w:t>
            </w:r>
            <w:r w:rsidR="00EE099D">
              <w:rPr>
                <w:rFonts w:ascii="GHEA Grapalat" w:hAnsi="GHEA Grapalat"/>
              </w:rPr>
              <w:t>թ</w:t>
            </w:r>
            <w:r>
              <w:rPr>
                <w:rFonts w:ascii="GHEA Grapalat" w:hAnsi="GHEA Grapalat"/>
              </w:rPr>
              <w:t xml:space="preserve">յունից ազատված կամ պահեստազորում </w:t>
            </w:r>
            <w:r>
              <w:rPr>
                <w:rFonts w:ascii="GHEA Grapalat" w:hAnsi="GHEA Grapalat"/>
              </w:rPr>
              <w:lastRenderedPageBreak/>
              <w:t xml:space="preserve">հաշվառված քաղաքացիներին անձը հաստատող փաստաթուղթ տրամադրելու կամ հաշվառելու համար անհրաժեշտ փաստաթղթերը: Մինչդեռ պրակտիկայում լինում են դեպքեր, երբ լրացել է քաղաքացու զորակոչային տարիքը, սակայն նշանակված է վերափորձաքննություն 27 տարին (օրենքով նախատեսված դեպքերում 35 տարին) լրանալուց հետո: Նշված անձանց անձը հաստատող փաստաթուղթ տալու կամ </w:t>
            </w:r>
            <w:proofErr w:type="spellStart"/>
            <w:r>
              <w:rPr>
                <w:rFonts w:ascii="GHEA Grapalat" w:hAnsi="GHEA Grapalat"/>
              </w:rPr>
              <w:t>հաշվառելու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հետ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կապված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պահանջվող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փաստաթղթերը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չեն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ուստի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առումով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առաջարկվում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լրացում</w:t>
            </w:r>
            <w:proofErr w:type="spellEnd"/>
            <w:r>
              <w:rPr>
                <w:rFonts w:ascii="GHEA Grapalat" w:hAnsi="GHEA Grapalat"/>
              </w:rPr>
              <w:t>:</w:t>
            </w:r>
            <w:r w:rsidR="00A14F53">
              <w:rPr>
                <w:rFonts w:ascii="GHEA Grapalat" w:hAnsi="GHEA Grapalat"/>
              </w:rPr>
              <w:t xml:space="preserve"> </w:t>
            </w:r>
            <w:r w:rsidR="00A14F53" w:rsidRPr="009E7ED4">
              <w:rPr>
                <w:rFonts w:ascii="GHEA Grapalat" w:hAnsi="GHEA Grapalat"/>
                <w:lang w:val="hy-AM"/>
              </w:rPr>
              <w:t xml:space="preserve">Առաջարկվում է նախագծի 1-ին կետի «ե» ենթակետի 3-րդ պարբերության մեջ «լինելու» բառից հետո լրացնել «կամ </w:t>
            </w:r>
            <w:proofErr w:type="spellStart"/>
            <w:r w:rsidR="00A14F53" w:rsidRPr="009E7ED4">
              <w:rPr>
                <w:rFonts w:ascii="GHEA Grapalat" w:hAnsi="GHEA Grapalat"/>
                <w:lang w:val="hy-AM"/>
              </w:rPr>
              <w:t>վերափորձաքննության</w:t>
            </w:r>
            <w:proofErr w:type="spellEnd"/>
            <w:r w:rsidR="00A14F53" w:rsidRPr="009E7ED4">
              <w:rPr>
                <w:rFonts w:ascii="GHEA Grapalat" w:hAnsi="GHEA Grapalat"/>
                <w:lang w:val="hy-AM"/>
              </w:rPr>
              <w:t>» բառերը:</w:t>
            </w:r>
            <w:r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4790" w:type="dxa"/>
            <w:gridSpan w:val="2"/>
          </w:tcPr>
          <w:p w14:paraId="4E57C2AD" w14:textId="77777777" w:rsidR="00E1030C" w:rsidRPr="009E7ED4" w:rsidRDefault="00914CCD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</w:t>
            </w:r>
            <w:r w:rsidR="00E1030C" w:rsidRPr="009E7ED4">
              <w:rPr>
                <w:rFonts w:ascii="GHEA Grapalat" w:hAnsi="GHEA Grapalat"/>
                <w:b/>
                <w:lang w:val="hy-AM"/>
              </w:rPr>
              <w:t xml:space="preserve">նդունվել </w:t>
            </w:r>
          </w:p>
          <w:p w14:paraId="2422D0C6" w14:textId="77777777" w:rsidR="00914CCD" w:rsidRDefault="00914CCD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B96F81F" w14:textId="146E728A" w:rsidR="00914CCD" w:rsidRPr="00A14F53" w:rsidRDefault="00A14F53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14F53">
              <w:rPr>
                <w:rFonts w:ascii="GHEA Grapalat" w:hAnsi="GHEA Grapalat"/>
                <w:lang w:val="hy-AM"/>
              </w:rPr>
              <w:t xml:space="preserve">Գտնում ենք, որ կարիք առկա չէ, քանի որ նախ ժամկետային առումով «ե»  ենթակետում նախատեսված են </w:t>
            </w:r>
            <w:r w:rsidR="00914CCD" w:rsidRPr="00914CCD">
              <w:rPr>
                <w:rFonts w:ascii="GHEA Grapalat" w:hAnsi="GHEA Grapalat"/>
                <w:lang w:val="hy-AM"/>
              </w:rPr>
              <w:t>«</w:t>
            </w:r>
            <w:r w:rsidR="00914CCD">
              <w:rPr>
                <w:rFonts w:ascii="GHEA Grapalat" w:hAnsi="GHEA Grapalat"/>
                <w:lang w:val="hy-AM"/>
              </w:rPr>
              <w:t>Զինվորական ծառայության և զինծառայողի կարգավիճակի մասին</w:t>
            </w:r>
            <w:r w:rsidR="00914CCD" w:rsidRPr="00914CCD">
              <w:rPr>
                <w:rFonts w:ascii="GHEA Grapalat" w:hAnsi="GHEA Grapalat"/>
                <w:lang w:val="hy-AM"/>
              </w:rPr>
              <w:t>»</w:t>
            </w:r>
            <w:r w:rsidR="00914CCD">
              <w:rPr>
                <w:rFonts w:ascii="GHEA Grapalat" w:hAnsi="GHEA Grapalat"/>
                <w:lang w:val="hy-AM"/>
              </w:rPr>
              <w:t xml:space="preserve"> ՀՀ օրենքի 23-րդ հոդվածի 4-րդ</w:t>
            </w:r>
            <w:r w:rsidRPr="00A14F53">
              <w:rPr>
                <w:rFonts w:ascii="GHEA Grapalat" w:hAnsi="GHEA Grapalat"/>
                <w:lang w:val="hy-AM"/>
              </w:rPr>
              <w:t xml:space="preserve"> և</w:t>
            </w:r>
            <w:r w:rsidR="00914CCD">
              <w:rPr>
                <w:rFonts w:ascii="GHEA Grapalat" w:hAnsi="GHEA Grapalat"/>
                <w:lang w:val="hy-AM"/>
              </w:rPr>
              <w:t xml:space="preserve"> 8-րդ </w:t>
            </w:r>
            <w:r w:rsidRPr="00A14F53">
              <w:rPr>
                <w:rFonts w:ascii="GHEA Grapalat" w:hAnsi="GHEA Grapalat"/>
                <w:lang w:val="hy-AM"/>
              </w:rPr>
              <w:t>ու</w:t>
            </w:r>
            <w:r w:rsidR="00914CCD">
              <w:rPr>
                <w:rFonts w:ascii="GHEA Grapalat" w:hAnsi="GHEA Grapalat"/>
                <w:lang w:val="hy-AM"/>
              </w:rPr>
              <w:t xml:space="preserve"> 29-րդ հոդվածի 4-րդ մասեր</w:t>
            </w:r>
            <w:r w:rsidRPr="00A14F53">
              <w:rPr>
                <w:rFonts w:ascii="GHEA Grapalat" w:hAnsi="GHEA Grapalat"/>
                <w:lang w:val="hy-AM"/>
              </w:rPr>
              <w:t>ը,</w:t>
            </w:r>
            <w:r w:rsidR="00914CCD">
              <w:rPr>
                <w:rFonts w:ascii="GHEA Grapalat" w:hAnsi="GHEA Grapalat"/>
                <w:lang w:val="hy-AM"/>
              </w:rPr>
              <w:t xml:space="preserve"> </w:t>
            </w:r>
            <w:r w:rsidRPr="00A14F53">
              <w:rPr>
                <w:rFonts w:ascii="GHEA Grapalat" w:hAnsi="GHEA Grapalat"/>
                <w:lang w:val="hy-AM"/>
              </w:rPr>
              <w:t xml:space="preserve">որոնք վերաբերում են </w:t>
            </w:r>
            <w:proofErr w:type="spellStart"/>
            <w:r w:rsidRPr="00A14F53">
              <w:rPr>
                <w:rFonts w:ascii="GHEA Grapalat" w:hAnsi="GHEA Grapalat"/>
                <w:lang w:val="hy-AM"/>
              </w:rPr>
              <w:t>վերափորձաքննությանը</w:t>
            </w:r>
            <w:proofErr w:type="spellEnd"/>
            <w:r w:rsidRPr="00A14F53">
              <w:rPr>
                <w:rFonts w:ascii="GHEA Grapalat" w:hAnsi="GHEA Grapalat"/>
                <w:lang w:val="hy-AM"/>
              </w:rPr>
              <w:t xml:space="preserve">, և երկրորդ՝ </w:t>
            </w:r>
            <w:proofErr w:type="spellStart"/>
            <w:r w:rsidRPr="00A14F53">
              <w:rPr>
                <w:rFonts w:ascii="GHEA Grapalat" w:hAnsi="GHEA Grapalat"/>
                <w:lang w:val="hy-AM"/>
              </w:rPr>
              <w:t>վերափորձաքննության</w:t>
            </w:r>
            <w:proofErr w:type="spellEnd"/>
            <w:r w:rsidRPr="00A14F53">
              <w:rPr>
                <w:rFonts w:ascii="GHEA Grapalat" w:hAnsi="GHEA Grapalat"/>
                <w:lang w:val="hy-AM"/>
              </w:rPr>
              <w:t xml:space="preserve"> մասին նշումները (ժամկետը) կատարված են լինում </w:t>
            </w:r>
            <w:proofErr w:type="spellStart"/>
            <w:r w:rsidRPr="00A14F53">
              <w:rPr>
                <w:rFonts w:ascii="GHEA Grapalat" w:hAnsi="GHEA Grapalat"/>
                <w:lang w:val="hy-AM"/>
              </w:rPr>
              <w:t>զիվորական</w:t>
            </w:r>
            <w:proofErr w:type="spellEnd"/>
            <w:r w:rsidRPr="00A14F53">
              <w:rPr>
                <w:rFonts w:ascii="GHEA Grapalat" w:hAnsi="GHEA Grapalat"/>
                <w:lang w:val="hy-AM"/>
              </w:rPr>
              <w:t xml:space="preserve"> գրքույկում:</w:t>
            </w:r>
          </w:p>
        </w:tc>
      </w:tr>
      <w:tr w:rsidR="00066106" w:rsidRPr="00A14F53" w14:paraId="18E34FF8" w14:textId="77777777" w:rsidTr="00961778">
        <w:trPr>
          <w:trHeight w:val="60"/>
        </w:trPr>
        <w:tc>
          <w:tcPr>
            <w:tcW w:w="4560" w:type="dxa"/>
          </w:tcPr>
          <w:p w14:paraId="5BD39DEB" w14:textId="71376EDF" w:rsidR="00066106" w:rsidRPr="009E7ED4" w:rsidRDefault="00066106" w:rsidP="00122A5B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E7ED4">
              <w:rPr>
                <w:rFonts w:ascii="GHEA Grapalat" w:hAnsi="GHEA Grapalat"/>
                <w:lang w:val="hy-AM"/>
              </w:rPr>
              <w:t xml:space="preserve">Նախագծի 1-ին կետի «ե» ենթակետի 4-րդ պարբերության վերաբերյալ հայտնում ենք, որ միան «զինվորական գրքույկ» ներկայացնելու պահանջ սահմանելը պրակտիկայում առաջացնում է խնդիրներ: Նման </w:t>
            </w:r>
            <w:proofErr w:type="spellStart"/>
            <w:r w:rsidRPr="009E7ED4">
              <w:rPr>
                <w:rFonts w:ascii="GHEA Grapalat" w:hAnsi="GHEA Grapalat"/>
                <w:lang w:val="hy-AM"/>
              </w:rPr>
              <w:lastRenderedPageBreak/>
              <w:t>ձևակերպումը</w:t>
            </w:r>
            <w:proofErr w:type="spellEnd"/>
            <w:r w:rsidRPr="009E7ED4">
              <w:rPr>
                <w:rFonts w:ascii="GHEA Grapalat" w:hAnsi="GHEA Grapalat"/>
                <w:lang w:val="hy-AM"/>
              </w:rPr>
              <w:t xml:space="preserve"> առաջ է բերում քաղաքացիների դժգոհությունը այն հիմնավորմամբ, որ օրենսդրությամբ սահմանված է միայն զինվորական գրքույկ ներկայացնելու պարտականություն, մինչդեռ, միայն զինվորական գրքույկի առկայությունը բավարար չէ հիշյալ </w:t>
            </w:r>
            <w:r w:rsidR="00BE02B8" w:rsidRPr="009E7ED4">
              <w:rPr>
                <w:rFonts w:ascii="GHEA Grapalat" w:hAnsi="GHEA Grapalat"/>
                <w:lang w:val="hy-AM"/>
              </w:rPr>
              <w:t xml:space="preserve">գործողությունները կատարելու համար, այլ դրանում պետք է համապատասխան նշում՝ զինվորական ծառայության </w:t>
            </w:r>
            <w:proofErr w:type="spellStart"/>
            <w:r w:rsidR="00BE02B8" w:rsidRPr="009E7ED4">
              <w:rPr>
                <w:rFonts w:ascii="GHEA Grapalat" w:hAnsi="GHEA Grapalat"/>
                <w:lang w:val="hy-AM"/>
              </w:rPr>
              <w:t>հետկապված</w:t>
            </w:r>
            <w:proofErr w:type="spellEnd"/>
            <w:r w:rsidR="00BE02B8" w:rsidRPr="009E7ED4">
              <w:rPr>
                <w:rFonts w:ascii="GHEA Grapalat" w:hAnsi="GHEA Grapalat"/>
                <w:lang w:val="hy-AM"/>
              </w:rPr>
              <w:t xml:space="preserve"> պարտավորություններ չունենալու վերաբերյալ (օրինակ՝ </w:t>
            </w:r>
            <w:proofErr w:type="spellStart"/>
            <w:r w:rsidR="00BE02B8" w:rsidRPr="009E7ED4">
              <w:rPr>
                <w:rFonts w:ascii="GHEA Grapalat" w:hAnsi="GHEA Grapalat"/>
                <w:lang w:val="hy-AM"/>
              </w:rPr>
              <w:t>պահեստազորումհաշվառված</w:t>
            </w:r>
            <w:proofErr w:type="spellEnd"/>
            <w:r w:rsidR="00BE02B8" w:rsidRPr="009E7ED4">
              <w:rPr>
                <w:rFonts w:ascii="GHEA Grapalat" w:hAnsi="GHEA Grapalat"/>
                <w:lang w:val="hy-AM"/>
              </w:rPr>
              <w:t xml:space="preserve"> լինելու և այլն): </w:t>
            </w:r>
            <w:proofErr w:type="spellStart"/>
            <w:r w:rsidR="00BE02B8" w:rsidRPr="009E7ED4">
              <w:rPr>
                <w:rFonts w:ascii="GHEA Grapalat" w:hAnsi="GHEA Grapalat"/>
                <w:lang w:val="hy-AM"/>
              </w:rPr>
              <w:t>Նշվածով</w:t>
            </w:r>
            <w:proofErr w:type="spellEnd"/>
            <w:r w:rsidR="00BE02B8" w:rsidRPr="009E7ED4">
              <w:rPr>
                <w:rFonts w:ascii="GHEA Grapalat" w:hAnsi="GHEA Grapalat"/>
                <w:lang w:val="hy-AM"/>
              </w:rPr>
              <w:t xml:space="preserve"> պայմանավորված՝ այս առումով </w:t>
            </w:r>
            <w:proofErr w:type="spellStart"/>
            <w:r w:rsidR="00BE02B8" w:rsidRPr="009E7ED4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="00BE02B8" w:rsidRPr="009E7ED4">
              <w:rPr>
                <w:rFonts w:ascii="GHEA Grapalat" w:hAnsi="GHEA Grapalat"/>
                <w:lang w:val="hy-AM"/>
              </w:rPr>
              <w:t xml:space="preserve"> առկա է համապատասխան լրացում կատարելու անհրաժեշտություն, քանի որ պետք է հատկացվի, թե զինվորական գրքույկում որ նշումների առկայությունը կարող է հիմք հանդիսանալ հիշյալ գործողությունները կատարելու համար:   </w:t>
            </w:r>
          </w:p>
        </w:tc>
        <w:tc>
          <w:tcPr>
            <w:tcW w:w="4790" w:type="dxa"/>
            <w:gridSpan w:val="2"/>
          </w:tcPr>
          <w:p w14:paraId="40353F20" w14:textId="4BC654AD" w:rsidR="00066106" w:rsidRDefault="00066106" w:rsidP="00122A5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9E7ED4">
              <w:rPr>
                <w:rFonts w:ascii="GHEA Grapalat" w:hAnsi="GHEA Grapalat"/>
                <w:b/>
                <w:lang w:val="hy-AM"/>
              </w:rPr>
              <w:lastRenderedPageBreak/>
              <w:t xml:space="preserve"> </w:t>
            </w:r>
            <w:r w:rsidR="00280D1A" w:rsidRPr="00280D1A">
              <w:rPr>
                <w:rFonts w:ascii="GHEA Grapalat" w:hAnsi="GHEA Grapalat"/>
                <w:b/>
                <w:lang w:val="hy-AM"/>
              </w:rPr>
              <w:t>Ը</w:t>
            </w:r>
            <w:r w:rsidR="00EC505C">
              <w:rPr>
                <w:rFonts w:ascii="GHEA Grapalat" w:hAnsi="GHEA Grapalat"/>
                <w:b/>
                <w:lang w:val="hy-AM"/>
              </w:rPr>
              <w:t>նդունվել</w:t>
            </w:r>
            <w:r w:rsidR="00280D1A" w:rsidRPr="00280D1A"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14:paraId="605E334F" w14:textId="3F334C1C" w:rsidR="00EC505C" w:rsidRPr="00EC505C" w:rsidRDefault="00EC505C" w:rsidP="00AC256D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1030C" w:rsidRPr="0012446B" w14:paraId="11A0732E" w14:textId="77777777" w:rsidTr="00961778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113E055D" w14:textId="2331FB86" w:rsidR="00E1030C" w:rsidRDefault="005E4DA1" w:rsidP="00122A5B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5</w:t>
            </w:r>
            <w:r w:rsidR="00A608A4">
              <w:rPr>
                <w:rFonts w:ascii="GHEA Grapalat" w:hAnsi="GHEA Grapalat"/>
                <w:b/>
              </w:rPr>
              <w:t xml:space="preserve">. </w:t>
            </w:r>
            <w:r w:rsidR="00E1030C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  <w:p w14:paraId="278E2A6A" w14:textId="574C8CE5" w:rsidR="00A608A4" w:rsidRPr="0012446B" w:rsidRDefault="00A608A4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13FDFB5A" w14:textId="76D2923F" w:rsidR="00E1030C" w:rsidRPr="0012446B" w:rsidRDefault="009E7ED4" w:rsidP="009E7ED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22.02.2022</w:t>
            </w:r>
          </w:p>
        </w:tc>
      </w:tr>
      <w:tr w:rsidR="00E1030C" w:rsidRPr="0012446B" w14:paraId="6A851D99" w14:textId="77777777" w:rsidTr="00961778">
        <w:trPr>
          <w:trHeight w:val="150"/>
        </w:trPr>
        <w:tc>
          <w:tcPr>
            <w:tcW w:w="7051" w:type="dxa"/>
            <w:gridSpan w:val="2"/>
            <w:vMerge/>
          </w:tcPr>
          <w:p w14:paraId="536F6A20" w14:textId="77777777" w:rsidR="00E1030C" w:rsidRPr="0012446B" w:rsidRDefault="00E1030C" w:rsidP="00122A5B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7447333A" w14:textId="00EF5646" w:rsidR="00E1030C" w:rsidRPr="0012446B" w:rsidRDefault="009E7ED4" w:rsidP="009E7ED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11/173</w:t>
            </w:r>
          </w:p>
        </w:tc>
      </w:tr>
      <w:tr w:rsidR="00280D1A" w:rsidRPr="00E36F14" w14:paraId="6C7AFADB" w14:textId="77777777" w:rsidTr="00961778">
        <w:trPr>
          <w:trHeight w:val="60"/>
        </w:trPr>
        <w:tc>
          <w:tcPr>
            <w:tcW w:w="4560" w:type="dxa"/>
          </w:tcPr>
          <w:p w14:paraId="4525D7C6" w14:textId="77777777" w:rsidR="00280D1A" w:rsidRPr="00EB1BCF" w:rsidRDefault="00280D1A" w:rsidP="00762F9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A1C89">
              <w:rPr>
                <w:rFonts w:ascii="GHEA Grapalat" w:hAnsi="GHEA Grapalat"/>
              </w:rPr>
              <w:t xml:space="preserve">Առաջարկություններ </w:t>
            </w:r>
            <w:proofErr w:type="spellStart"/>
            <w:r w:rsidRPr="006A1C89">
              <w:rPr>
                <w:rFonts w:ascii="GHEA Grapalat" w:hAnsi="GHEA Grapalat"/>
              </w:rPr>
              <w:t>չկան</w:t>
            </w:r>
            <w:proofErr w:type="spellEnd"/>
            <w:r w:rsidRPr="006A1C89">
              <w:rPr>
                <w:rFonts w:ascii="GHEA Grapalat" w:hAnsi="GHEA Grapalat"/>
              </w:rPr>
              <w:t>:</w:t>
            </w:r>
          </w:p>
        </w:tc>
        <w:tc>
          <w:tcPr>
            <w:tcW w:w="4790" w:type="dxa"/>
            <w:gridSpan w:val="2"/>
          </w:tcPr>
          <w:p w14:paraId="57D39EAB" w14:textId="46F93894" w:rsidR="00280D1A" w:rsidRPr="000C4EBE" w:rsidRDefault="00280D1A" w:rsidP="00762F9C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0C4EBE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C4EBE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  <w:tr w:rsidR="00BE5DA7" w:rsidRPr="0012446B" w14:paraId="0554E80B" w14:textId="77777777" w:rsidTr="00852BE4">
        <w:trPr>
          <w:trHeight w:val="135"/>
        </w:trPr>
        <w:tc>
          <w:tcPr>
            <w:tcW w:w="7051" w:type="dxa"/>
            <w:gridSpan w:val="2"/>
            <w:vMerge w:val="restart"/>
            <w:shd w:val="clear" w:color="auto" w:fill="D0CECE" w:themeFill="background2" w:themeFillShade="E6"/>
          </w:tcPr>
          <w:p w14:paraId="464208F2" w14:textId="583EF602" w:rsidR="00BE5DA7" w:rsidRDefault="00BE5DA7" w:rsidP="00852BE4">
            <w:pPr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6. Վարչապետի աշխատակազմի </w:t>
            </w:r>
            <w:proofErr w:type="spellStart"/>
            <w:r>
              <w:rPr>
                <w:rFonts w:ascii="GHEA Grapalat" w:hAnsi="GHEA Grapalat"/>
                <w:b/>
              </w:rPr>
              <w:t>պետաիրավական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վարչություն</w:t>
            </w:r>
            <w:proofErr w:type="spellEnd"/>
          </w:p>
          <w:p w14:paraId="6E5E13C3" w14:textId="77777777" w:rsidR="00BE5DA7" w:rsidRPr="0012446B" w:rsidRDefault="00BE5DA7" w:rsidP="00852BE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2A29169A" w14:textId="28524084" w:rsidR="00BE5DA7" w:rsidRPr="0012446B" w:rsidRDefault="00BE5DA7" w:rsidP="00852BE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18.03.2022</w:t>
            </w:r>
          </w:p>
        </w:tc>
      </w:tr>
      <w:tr w:rsidR="00BE5DA7" w:rsidRPr="0012446B" w14:paraId="66CE3463" w14:textId="77777777" w:rsidTr="00852BE4">
        <w:trPr>
          <w:trHeight w:val="150"/>
        </w:trPr>
        <w:tc>
          <w:tcPr>
            <w:tcW w:w="7051" w:type="dxa"/>
            <w:gridSpan w:val="2"/>
            <w:vMerge/>
          </w:tcPr>
          <w:p w14:paraId="25569629" w14:textId="77777777" w:rsidR="00BE5DA7" w:rsidRPr="0012446B" w:rsidRDefault="00BE5DA7" w:rsidP="00852BE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2299" w:type="dxa"/>
            <w:shd w:val="clear" w:color="auto" w:fill="D0CECE" w:themeFill="background2" w:themeFillShade="E6"/>
          </w:tcPr>
          <w:p w14:paraId="05CB6429" w14:textId="1111FE56" w:rsidR="00BE5DA7" w:rsidRPr="0012446B" w:rsidRDefault="00BE5DA7" w:rsidP="00852BE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02/10.3/8340-2022</w:t>
            </w:r>
          </w:p>
        </w:tc>
      </w:tr>
      <w:tr w:rsidR="00BE5DA7" w:rsidRPr="009E76A3" w14:paraId="5210D727" w14:textId="77777777" w:rsidTr="00852BE4">
        <w:trPr>
          <w:trHeight w:val="60"/>
        </w:trPr>
        <w:tc>
          <w:tcPr>
            <w:tcW w:w="4560" w:type="dxa"/>
          </w:tcPr>
          <w:p w14:paraId="66FC987A" w14:textId="496EF4AA" w:rsidR="00BE5DA7" w:rsidRDefault="00BE5DA7" w:rsidP="00BE5DA7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Նախագծի 1-ին կետով զինապարտ քաղաքացիներին անձնագիր </w:t>
            </w:r>
            <w:r w:rsidRPr="00C93FFD"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hy-AM"/>
              </w:rPr>
              <w:t xml:space="preserve"> նույնականացման քարտ տալու կամ փոխանակելու </w:t>
            </w:r>
            <w:r w:rsidRPr="00C93FFD"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hy-AM"/>
              </w:rPr>
              <w:t xml:space="preserve"> ըստ բնակության վայրի հաշվառման գործողությունների կատարման համար սահմանվող պահանջներում, </w:t>
            </w:r>
            <w:r>
              <w:rPr>
                <w:rFonts w:ascii="GHEA Grapalat" w:hAnsi="GHEA Grapalat"/>
                <w:lang w:val="hy-AM"/>
              </w:rPr>
              <w:br/>
              <w:t xml:space="preserve">ի թիվս այլնի, նախատեսվում է նաև </w:t>
            </w:r>
            <w:r w:rsidRPr="00817567">
              <w:rPr>
                <w:rFonts w:ascii="GHEA Grapalat" w:hAnsi="GHEA Grapalat"/>
                <w:i/>
                <w:u w:val="single"/>
                <w:lang w:val="hy-AM"/>
              </w:rPr>
              <w:t>պարտադիր զինվորական ծառայությունից ազատված</w:t>
            </w:r>
            <w:r w:rsidRPr="00817567">
              <w:rPr>
                <w:rFonts w:ascii="GHEA Grapalat" w:hAnsi="GHEA Grapalat"/>
                <w:i/>
                <w:lang w:val="hy-AM"/>
              </w:rPr>
              <w:t xml:space="preserve"> կամ պահեստազորում հաշվառված քաղաքացու դեպքում՝ </w:t>
            </w:r>
            <w:r w:rsidRPr="00817567">
              <w:rPr>
                <w:rFonts w:ascii="GHEA Grapalat" w:hAnsi="GHEA Grapalat"/>
                <w:i/>
                <w:u w:val="single"/>
                <w:lang w:val="hy-AM"/>
              </w:rPr>
              <w:t>ազատված</w:t>
            </w:r>
            <w:r w:rsidRPr="00817567">
              <w:rPr>
                <w:rFonts w:ascii="GHEA Grapalat" w:hAnsi="GHEA Grapalat"/>
                <w:i/>
                <w:lang w:val="hy-AM"/>
              </w:rPr>
              <w:t xml:space="preserve"> կամ պահեստազորում հաշվառված լինելու վերաբերյալ նշումներով զինվորական գրքույկի կամ սահմանված կարգի 13-րդ կետով նախատեսված տեղեկանքի ներկայացման պահանջ</w:t>
            </w:r>
            <w:r>
              <w:rPr>
                <w:rFonts w:ascii="GHEA Grapalat" w:hAnsi="GHEA Grapalat"/>
                <w:lang w:val="hy-AM"/>
              </w:rPr>
              <w:t xml:space="preserve">: Առաջարկվող կարգավորումից ստացվում է, որ զինվորական ծառայությունից </w:t>
            </w:r>
            <w:r w:rsidRPr="00C84562">
              <w:rPr>
                <w:rFonts w:ascii="GHEA Grapalat" w:hAnsi="GHEA Grapalat"/>
                <w:b/>
                <w:lang w:val="hy-AM"/>
              </w:rPr>
              <w:t xml:space="preserve">ազատված </w:t>
            </w:r>
            <w:r>
              <w:rPr>
                <w:rFonts w:ascii="GHEA Grapalat" w:hAnsi="GHEA Grapalat"/>
                <w:lang w:val="hy-AM"/>
              </w:rPr>
              <w:t xml:space="preserve">լինելու դեպքում պետք է ներկայացվի </w:t>
            </w:r>
            <w:r w:rsidRPr="00C84562">
              <w:rPr>
                <w:rFonts w:ascii="GHEA Grapalat" w:hAnsi="GHEA Grapalat"/>
                <w:b/>
                <w:lang w:val="hy-AM"/>
              </w:rPr>
              <w:t>առանձին</w:t>
            </w:r>
            <w:r>
              <w:rPr>
                <w:rFonts w:ascii="GHEA Grapalat" w:hAnsi="GHEA Grapalat"/>
                <w:lang w:val="hy-AM"/>
              </w:rPr>
              <w:t xml:space="preserve"> փաստաթուղթ:</w:t>
            </w:r>
          </w:p>
          <w:p w14:paraId="0FBC9C59" w14:textId="57560BE9" w:rsidR="00BE5DA7" w:rsidRPr="00EB1BCF" w:rsidRDefault="00BE5DA7" w:rsidP="00BE5DA7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Նշվածի համատեքստում հարկ է նկատել, որ նախագծի նախաբանում՝ դրա ընդունման համար որպես իրավական հիմք </w:t>
            </w:r>
            <w:proofErr w:type="spellStart"/>
            <w:r>
              <w:rPr>
                <w:rFonts w:ascii="GHEA Grapalat" w:hAnsi="GHEA Grapalat"/>
                <w:lang w:val="hy-AM"/>
              </w:rPr>
              <w:t>վկայակոչված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օրենքներում պարտադիր զինվորական ծառայությունից ազատված լինելու վերաբերյալ նշումներով փաստաթղթի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ներկայացման պահանջ նախատեսված չէ: Փոխարենը՝ </w:t>
            </w:r>
            <w:proofErr w:type="spellStart"/>
            <w:r>
              <w:rPr>
                <w:rFonts w:ascii="GHEA Grapalat" w:hAnsi="GHEA Grapalat"/>
                <w:lang w:val="hy-AM"/>
              </w:rPr>
              <w:t>վերջիններով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նախատեսված է </w:t>
            </w:r>
            <w:r w:rsidRPr="00F03DE2">
              <w:rPr>
                <w:rFonts w:ascii="GHEA Grapalat" w:hAnsi="GHEA Grapalat"/>
                <w:b/>
                <w:lang w:val="hy-AM"/>
              </w:rPr>
              <w:t>պահեստազորում հաշվառված լինելու</w:t>
            </w:r>
            <w:r w:rsidRPr="00C93FFD">
              <w:rPr>
                <w:rFonts w:ascii="GHEA Grapalat" w:hAnsi="GHEA Grapalat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lang w:val="hy-AM"/>
              </w:rPr>
              <w:t xml:space="preserve"> նշումներով փաստաթղթի ներկայացման պահանջ: Զուգահեռաբար, վկայակոչենք «Զինվորական ծառայության և զինծառայողի կարգավիճակի մասին» օրենքի </w:t>
            </w:r>
            <w:proofErr w:type="spellStart"/>
            <w:r>
              <w:rPr>
                <w:rFonts w:ascii="GHEA Grapalat" w:hAnsi="GHEA Grapalat"/>
                <w:lang w:val="hy-AM"/>
              </w:rPr>
              <w:t>օրինադրույթն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 այն, որ </w:t>
            </w:r>
            <w:r w:rsidRPr="00463F82">
              <w:rPr>
                <w:rFonts w:ascii="GHEA Grapalat" w:hAnsi="GHEA Grapalat"/>
                <w:b/>
                <w:lang w:val="hy-AM"/>
              </w:rPr>
              <w:t>պահեստազորում</w:t>
            </w:r>
            <w:r>
              <w:rPr>
                <w:rFonts w:ascii="GHEA Grapalat" w:hAnsi="GHEA Grapalat"/>
                <w:lang w:val="hy-AM"/>
              </w:rPr>
              <w:t xml:space="preserve"> հաշվառվում են հիշյալ օրենքով սահմանված դեպքերում պարտադիր զինվորական ծառայությունից </w:t>
            </w:r>
            <w:r w:rsidRPr="00463F82">
              <w:rPr>
                <w:rFonts w:ascii="GHEA Grapalat" w:hAnsi="GHEA Grapalat"/>
                <w:b/>
                <w:lang w:val="hy-AM"/>
              </w:rPr>
              <w:t>ազատված</w:t>
            </w:r>
            <w:r>
              <w:rPr>
                <w:rFonts w:ascii="GHEA Grapalat" w:hAnsi="GHEA Grapalat"/>
                <w:lang w:val="hy-AM"/>
              </w:rPr>
              <w:t xml:space="preserve"> քաղաքացիները: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Հետևապես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հիշատակված և նախագծի իրավական հիմքն ապահովող </w:t>
            </w:r>
            <w:proofErr w:type="spellStart"/>
            <w:r>
              <w:rPr>
                <w:rFonts w:ascii="GHEA Grapalat" w:hAnsi="GHEA Grapalat"/>
                <w:lang w:val="hy-AM"/>
              </w:rPr>
              <w:t>օրինադրույթների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համադիր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ուսումնասիրությունից ստացվում է, որ վերջիններիս կողմից </w:t>
            </w:r>
            <w:r w:rsidRPr="00353E91">
              <w:rPr>
                <w:rFonts w:ascii="GHEA Grapalat" w:hAnsi="GHEA Grapalat"/>
                <w:b/>
                <w:lang w:val="hy-AM"/>
              </w:rPr>
              <w:t xml:space="preserve">պահեստազորում </w:t>
            </w:r>
            <w:r w:rsidRPr="00C93FFD">
              <w:rPr>
                <w:rFonts w:ascii="GHEA Grapalat" w:hAnsi="GHEA Grapalat"/>
                <w:lang w:val="hy-AM"/>
              </w:rPr>
              <w:t xml:space="preserve">հաշվառված լինելու վերաբերյալ նշումներով </w:t>
            </w:r>
            <w:r>
              <w:rPr>
                <w:rFonts w:ascii="GHEA Grapalat" w:hAnsi="GHEA Grapalat"/>
                <w:lang w:val="hy-AM"/>
              </w:rPr>
              <w:t xml:space="preserve">համապատասխան փաստաթղթի ներկայացման պահանջի սահմանմամբ արդեն իսկ վերանում է պարտադիր զինվորական ծառայությունից </w:t>
            </w:r>
            <w:r w:rsidRPr="00463F82">
              <w:rPr>
                <w:rFonts w:ascii="GHEA Grapalat" w:hAnsi="GHEA Grapalat"/>
                <w:b/>
                <w:lang w:val="hy-AM"/>
              </w:rPr>
              <w:t>ազատված</w:t>
            </w:r>
            <w:r>
              <w:rPr>
                <w:rFonts w:ascii="GHEA Grapalat" w:hAnsi="GHEA Grapalat"/>
                <w:lang w:val="hy-AM"/>
              </w:rPr>
              <w:t xml:space="preserve"> լինելու փաստը հավաստող առանձին փաստաթղթի ներկայացման </w:t>
            </w:r>
            <w:r>
              <w:rPr>
                <w:rFonts w:ascii="GHEA Grapalat" w:hAnsi="GHEA Grapalat"/>
                <w:lang w:val="hy-AM"/>
              </w:rPr>
              <w:lastRenderedPageBreak/>
              <w:t>պահանջի սահմանման անհրաժեշտությունը:</w:t>
            </w:r>
          </w:p>
        </w:tc>
        <w:tc>
          <w:tcPr>
            <w:tcW w:w="4790" w:type="dxa"/>
            <w:gridSpan w:val="2"/>
          </w:tcPr>
          <w:p w14:paraId="3928EA5C" w14:textId="77777777" w:rsidR="00861949" w:rsidRPr="009E7ED4" w:rsidRDefault="00861949" w:rsidP="0086194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</w:t>
            </w:r>
            <w:r w:rsidRPr="009E7ED4">
              <w:rPr>
                <w:rFonts w:ascii="GHEA Grapalat" w:hAnsi="GHEA Grapalat"/>
                <w:b/>
                <w:lang w:val="hy-AM"/>
              </w:rPr>
              <w:t xml:space="preserve">նդունվել </w:t>
            </w:r>
          </w:p>
          <w:p w14:paraId="71B3954C" w14:textId="77777777" w:rsidR="00861949" w:rsidRDefault="00861949" w:rsidP="0086194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FA3CA21" w14:textId="0B3E551F" w:rsidR="009E76A3" w:rsidRDefault="009E76A3" w:rsidP="009E76A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9E76A3">
              <w:rPr>
                <w:rFonts w:ascii="GHEA Grapalat" w:hAnsi="GHEA Grapalat"/>
                <w:lang w:val="hy-AM"/>
              </w:rPr>
              <w:t xml:space="preserve">«Պաշտպանության մասին» ՀՀ օրենքի 20-րդ հոդվածի 2-րդ մասի 1-ին կետի համաձայն՝ ՀՀ ոստիկանության մարմինները պարտավոր են </w:t>
            </w:r>
            <w:r w:rsidRPr="009E76A3">
              <w:rPr>
                <w:rFonts w:ascii="GHEA Grapalat" w:hAnsi="GHEA Grapalat"/>
                <w:color w:val="000000"/>
                <w:szCs w:val="24"/>
                <w:lang w:val="hy-AM"/>
              </w:rPr>
              <w:t>զինապարտներին անձնագիր, նույնականացման քարտ տալու կամ փոխանակելու (բացառությամբ օտարերկրյա պետություններում բնակվող պահեստազորում հաշվառված կամ սույն օրենքի 21-րդ հոդվածի 7-րդ մասի 1-ին կամ 3-րդ կետի համաձայն՝ զինվորական հաշվառումից հանված անձանց), ըստ բնակության վայրի հաշվառելու կամ հաշվառումից հանելու գործողությունները կատարել նրանց զինվորական փաստաթղթերում համապատասխան զինվորական կոմիսարիատի կողմից զինվորական հաշվառման վերաբերյալ նշումների առկայության դեպքում` Հայաստանի Հանրապետության կառավարության սահմանած կարգով</w:t>
            </w:r>
            <w:r w:rsidRPr="009E76A3">
              <w:rPr>
                <w:rFonts w:ascii="GHEA Grapalat" w:hAnsi="GHEA Grapalat"/>
                <w:color w:val="000000"/>
                <w:szCs w:val="24"/>
                <w:lang w:val="hy-AM"/>
              </w:rPr>
              <w:t>:</w:t>
            </w:r>
          </w:p>
          <w:p w14:paraId="715433D1" w14:textId="79FD1512" w:rsidR="009E76A3" w:rsidRPr="009E76A3" w:rsidRDefault="009E76A3" w:rsidP="009E76A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9E76A3">
              <w:rPr>
                <w:rFonts w:ascii="GHEA Grapalat" w:hAnsi="GHEA Grapalat"/>
                <w:color w:val="000000"/>
                <w:szCs w:val="24"/>
                <w:lang w:val="hy-AM"/>
              </w:rPr>
              <w:t>Տվյալ պարագայում՝ որոշման նախագծում նշվել են համապատասխան զինվորական փաստաթղթերը և դր</w:t>
            </w:r>
            <w:r>
              <w:rPr>
                <w:rFonts w:ascii="GHEA Grapalat" w:hAnsi="GHEA Grapalat"/>
                <w:color w:val="000000"/>
                <w:szCs w:val="24"/>
                <w:lang w:val="en-US"/>
              </w:rPr>
              <w:t>ա</w:t>
            </w:r>
            <w:bookmarkStart w:id="0" w:name="_GoBack"/>
            <w:bookmarkEnd w:id="0"/>
            <w:proofErr w:type="spellStart"/>
            <w:r w:rsidRPr="009E76A3">
              <w:rPr>
                <w:rFonts w:ascii="GHEA Grapalat" w:hAnsi="GHEA Grapalat"/>
                <w:color w:val="000000"/>
                <w:szCs w:val="24"/>
                <w:lang w:val="hy-AM"/>
              </w:rPr>
              <w:t>նցում</w:t>
            </w:r>
            <w:proofErr w:type="spellEnd"/>
            <w:r w:rsidRPr="009E76A3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անհրաժեշտ նշումները:</w:t>
            </w:r>
          </w:p>
          <w:p w14:paraId="51C6C8C4" w14:textId="17AF020B" w:rsidR="00BE5DA7" w:rsidRPr="009E76A3" w:rsidRDefault="00BE5DA7" w:rsidP="009E76A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lang w:val="hy-AM"/>
              </w:rPr>
            </w:pPr>
          </w:p>
        </w:tc>
      </w:tr>
      <w:tr w:rsidR="00BE5DA7" w:rsidRPr="00E36F14" w14:paraId="13C9F829" w14:textId="77777777" w:rsidTr="00961778">
        <w:trPr>
          <w:trHeight w:val="60"/>
        </w:trPr>
        <w:tc>
          <w:tcPr>
            <w:tcW w:w="4560" w:type="dxa"/>
          </w:tcPr>
          <w:p w14:paraId="6909FB1B" w14:textId="3A4E26B7" w:rsidR="00BE5DA7" w:rsidRPr="00BE5DA7" w:rsidRDefault="00BE5DA7" w:rsidP="00BE5DA7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lastRenderedPageBreak/>
              <w:t xml:space="preserve">Նախագծի 1-ին կետով </w:t>
            </w:r>
            <w:r>
              <w:rPr>
                <w:rFonts w:ascii="GHEA Grapalat" w:hAnsi="GHEA Grapalat"/>
                <w:lang w:val="hy-AM"/>
              </w:rPr>
              <w:t>նոր խմբագրությամբ տրվող «ե» ենթակետում հղում է կատարվում «</w:t>
            </w:r>
            <w:r w:rsidRPr="00E66359">
              <w:rPr>
                <w:rFonts w:ascii="GHEA Grapalat" w:hAnsi="GHEA Grapalat"/>
                <w:i/>
                <w:lang w:val="hy-AM"/>
              </w:rPr>
              <w:t xml:space="preserve">Զինվորական ծառայության և զինծառայողի կարգավիճակի մասին» Հայաստանի Հանրապետության օրենքի </w:t>
            </w:r>
            <w:r w:rsidRPr="008E7B4D">
              <w:rPr>
                <w:rFonts w:ascii="GHEA Grapalat" w:hAnsi="GHEA Grapalat"/>
                <w:i/>
                <w:u w:val="single"/>
                <w:lang w:val="hy-AM"/>
              </w:rPr>
              <w:t>21-րդ հոդվ</w:t>
            </w:r>
            <w:r>
              <w:rPr>
                <w:rFonts w:ascii="GHEA Grapalat" w:hAnsi="GHEA Grapalat"/>
                <w:i/>
                <w:u w:val="single"/>
                <w:lang w:val="hy-AM"/>
              </w:rPr>
              <w:t>ածի 7-րդ մասի 1-ին և 3-րդ կետերին</w:t>
            </w:r>
            <w:r w:rsidRPr="00C11967">
              <w:rPr>
                <w:rFonts w:ascii="GHEA Grapalat" w:hAnsi="GHEA Grapalat"/>
                <w:i/>
                <w:lang w:val="pt-BR"/>
              </w:rPr>
              <w:t xml:space="preserve">: </w:t>
            </w:r>
            <w:r>
              <w:rPr>
                <w:rFonts w:ascii="GHEA Grapalat" w:hAnsi="GHEA Grapalat"/>
                <w:lang w:val="pt-BR"/>
              </w:rPr>
              <w:t>Մի</w:t>
            </w:r>
            <w:r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pt-BR"/>
              </w:rPr>
              <w:t xml:space="preserve">չդեռ, </w:t>
            </w:r>
            <w:r>
              <w:rPr>
                <w:rFonts w:ascii="GHEA Grapalat" w:hAnsi="GHEA Grapalat"/>
                <w:lang w:val="hy-AM"/>
              </w:rPr>
              <w:t xml:space="preserve">հարկ է նկատել, որ մատնանշված </w:t>
            </w:r>
            <w:proofErr w:type="spellStart"/>
            <w:r>
              <w:rPr>
                <w:rFonts w:ascii="GHEA Grapalat" w:hAnsi="GHEA Grapalat"/>
                <w:lang w:val="hy-AM"/>
              </w:rPr>
              <w:t>օրինադրույթներն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առկա չեն</w:t>
            </w:r>
            <w:r w:rsidRPr="00F27A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վկայակոչված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օրենքում: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իրավակիրառ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պրակտիկայում այն </w:t>
            </w:r>
            <w:proofErr w:type="spellStart"/>
            <w:r>
              <w:rPr>
                <w:rFonts w:ascii="GHEA Grapalat" w:hAnsi="GHEA Grapalat"/>
                <w:lang w:val="hy-AM"/>
              </w:rPr>
              <w:t>տարընկալումների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տեղիք կտա: </w:t>
            </w:r>
          </w:p>
        </w:tc>
        <w:tc>
          <w:tcPr>
            <w:tcW w:w="4790" w:type="dxa"/>
            <w:gridSpan w:val="2"/>
          </w:tcPr>
          <w:p w14:paraId="3EF33877" w14:textId="61FC5701" w:rsidR="00BE5DA7" w:rsidRPr="00BE5DA7" w:rsidRDefault="00BE5DA7" w:rsidP="00762F9C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0C4EBE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0C4EBE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</w:tr>
    </w:tbl>
    <w:p w14:paraId="4BD4B6C7" w14:textId="77777777" w:rsidR="009E14F2" w:rsidRPr="009E14F2" w:rsidRDefault="009E14F2">
      <w:pPr>
        <w:rPr>
          <w:rFonts w:ascii="GHEA Grapalat" w:hAnsi="GHEA Grapalat"/>
        </w:rPr>
      </w:pPr>
    </w:p>
    <w:sectPr w:rsidR="009E14F2" w:rsidRPr="009E14F2" w:rsidSect="00BE5DA7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1BD"/>
    <w:rsid w:val="00025E7A"/>
    <w:rsid w:val="00066106"/>
    <w:rsid w:val="000C4EBE"/>
    <w:rsid w:val="000D45F8"/>
    <w:rsid w:val="0012446B"/>
    <w:rsid w:val="0022049E"/>
    <w:rsid w:val="0022127F"/>
    <w:rsid w:val="00230AEB"/>
    <w:rsid w:val="002666BD"/>
    <w:rsid w:val="00280D1A"/>
    <w:rsid w:val="003C7595"/>
    <w:rsid w:val="004B1672"/>
    <w:rsid w:val="004D2E36"/>
    <w:rsid w:val="004F1465"/>
    <w:rsid w:val="00544CF0"/>
    <w:rsid w:val="005E0CB5"/>
    <w:rsid w:val="005E4DA1"/>
    <w:rsid w:val="00741EAC"/>
    <w:rsid w:val="00787958"/>
    <w:rsid w:val="007C098A"/>
    <w:rsid w:val="007E26EF"/>
    <w:rsid w:val="00861949"/>
    <w:rsid w:val="008856B6"/>
    <w:rsid w:val="008B67E6"/>
    <w:rsid w:val="008F6F87"/>
    <w:rsid w:val="00914CCD"/>
    <w:rsid w:val="00961778"/>
    <w:rsid w:val="009924C8"/>
    <w:rsid w:val="009B3ACF"/>
    <w:rsid w:val="009D349D"/>
    <w:rsid w:val="009E14F2"/>
    <w:rsid w:val="009E76A3"/>
    <w:rsid w:val="009E7ED4"/>
    <w:rsid w:val="00A14F53"/>
    <w:rsid w:val="00A31CB5"/>
    <w:rsid w:val="00A608A4"/>
    <w:rsid w:val="00AC256D"/>
    <w:rsid w:val="00AD0828"/>
    <w:rsid w:val="00B761BD"/>
    <w:rsid w:val="00BE02B8"/>
    <w:rsid w:val="00BE5DA7"/>
    <w:rsid w:val="00C06D08"/>
    <w:rsid w:val="00C955AD"/>
    <w:rsid w:val="00CA7C8F"/>
    <w:rsid w:val="00E1030C"/>
    <w:rsid w:val="00E36F14"/>
    <w:rsid w:val="00EB1BCF"/>
    <w:rsid w:val="00EC505C"/>
    <w:rsid w:val="00EE099D"/>
    <w:rsid w:val="00F2022F"/>
    <w:rsid w:val="00F9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0691"/>
  <w15:chartTrackingRefBased/>
  <w15:docId w15:val="{22422685-5C85-4677-A495-ECCB9F89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7958"/>
    <w:rPr>
      <w:b/>
      <w:bCs w:val="0"/>
    </w:rPr>
  </w:style>
  <w:style w:type="paragraph" w:styleId="NormalWeb">
    <w:name w:val="Normal (Web)"/>
    <w:basedOn w:val="Normal"/>
    <w:uiPriority w:val="99"/>
    <w:unhideWhenUsed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7958"/>
    <w:pPr>
      <w:spacing w:after="200" w:line="276" w:lineRule="auto"/>
      <w:ind w:left="720"/>
      <w:contextualSpacing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https://mul2.gov.am/tasks/591268/oneclick/4c393a5fd1304780647f7be319c754804b77956339115956d905ab4635218b7f.docx?token=cb48e3ed665777e38f548e7145676ef2</cp:keywords>
  <dc:description/>
  <cp:lastModifiedBy>Աշոտ Պողոսյան</cp:lastModifiedBy>
  <cp:revision>41</cp:revision>
  <dcterms:created xsi:type="dcterms:W3CDTF">2021-10-28T14:04:00Z</dcterms:created>
  <dcterms:modified xsi:type="dcterms:W3CDTF">2022-03-30T13:12:00Z</dcterms:modified>
</cp:coreProperties>
</file>