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4743" w:rsidRDefault="00F04743" w:rsidP="00F04743">
      <w:pPr>
        <w:spacing w:line="360" w:lineRule="auto"/>
        <w:jc w:val="center"/>
        <w:rPr>
          <w:rFonts w:eastAsiaTheme="minorHAnsi" w:cstheme="minorBidi"/>
          <w:b/>
          <w:bCs/>
          <w:lang w:val="pt-BR" w:eastAsia="en-US"/>
        </w:rPr>
      </w:pPr>
      <w:r>
        <w:rPr>
          <w:rFonts w:ascii="GHEA Grapalat" w:eastAsiaTheme="minorHAnsi" w:hAnsi="GHEA Grapalat" w:cs="Sylfaen"/>
          <w:b/>
          <w:bCs/>
          <w:lang w:val="hy-AM" w:eastAsia="en-US"/>
        </w:rPr>
        <w:t>ՀԻՄՆԱՎՈՐՈՒՄ</w:t>
      </w:r>
    </w:p>
    <w:p w:rsidR="00F04743" w:rsidRDefault="00195977" w:rsidP="00F04743">
      <w:pPr>
        <w:pStyle w:val="NormalWeb"/>
        <w:spacing w:line="360" w:lineRule="auto"/>
        <w:jc w:val="center"/>
        <w:rPr>
          <w:rFonts w:ascii="GHEA Grapalat" w:hAnsi="GHEA Grapalat" w:cs="Arial Armenian"/>
          <w:b/>
          <w:lang w:val="af-ZA"/>
        </w:rPr>
      </w:pPr>
      <w:r w:rsidRPr="00F44EDC">
        <w:rPr>
          <w:rFonts w:ascii="GHEA Grapalat" w:hAnsi="GHEA Grapalat"/>
          <w:b/>
          <w:bCs/>
          <w:color w:val="000000"/>
          <w:shd w:val="clear" w:color="auto" w:fill="FFFFFF"/>
          <w:lang w:val="hy-AM"/>
        </w:rPr>
        <w:t xml:space="preserve">«ՀԱՅԱՍՏԱՆԻ ՀԱՆՐԱՊԵՏՈՒԹՅԱՆ 2022 ԹՎԱԿԱՆԻ ՊԵՏԱԿԱՆ ԲՅՈՒՋԵԻ ՄԱՍԻՆ» ՕՐԵՆՔՈՒՄ ՎԵՐԱԲԱՇԽՈՒՄ ԵՎ </w:t>
      </w:r>
      <w:r w:rsidRPr="00F44EDC">
        <w:rPr>
          <w:rFonts w:ascii="GHEA Grapalat" w:hAnsi="GHEA Grapalat" w:cs="Arial"/>
          <w:b/>
          <w:lang w:val="hy-AM"/>
        </w:rPr>
        <w:t>ՀԱՅԱՍՏԱՆԻ</w:t>
      </w:r>
      <w:r w:rsidRPr="00F44EDC">
        <w:rPr>
          <w:rFonts w:ascii="GHEA Grapalat" w:hAnsi="GHEA Grapalat"/>
          <w:b/>
          <w:lang w:val="hy-AM"/>
        </w:rPr>
        <w:t xml:space="preserve"> </w:t>
      </w:r>
      <w:r w:rsidRPr="00F44EDC">
        <w:rPr>
          <w:rFonts w:ascii="GHEA Grapalat" w:hAnsi="GHEA Grapalat" w:cs="Arial"/>
          <w:b/>
          <w:lang w:val="hy-AM"/>
        </w:rPr>
        <w:t>ՀԱՆՐԱՊԵՏՈՒԹՅԱՆ</w:t>
      </w:r>
      <w:r w:rsidRPr="00F44EDC">
        <w:rPr>
          <w:rFonts w:ascii="GHEA Grapalat" w:hAnsi="GHEA Grapalat"/>
          <w:b/>
          <w:lang w:val="hy-AM"/>
        </w:rPr>
        <w:t xml:space="preserve"> </w:t>
      </w:r>
      <w:r w:rsidRPr="00F44EDC">
        <w:rPr>
          <w:rFonts w:ascii="GHEA Grapalat" w:hAnsi="GHEA Grapalat" w:cs="Arial"/>
          <w:b/>
          <w:lang w:val="hy-AM"/>
        </w:rPr>
        <w:t>ԿԱՌԱՎԱՐՈՒԹՅԱՆ</w:t>
      </w:r>
      <w:r w:rsidRPr="00F44EDC">
        <w:rPr>
          <w:rFonts w:ascii="GHEA Grapalat" w:hAnsi="GHEA Grapalat"/>
          <w:b/>
          <w:lang w:val="hy-AM"/>
        </w:rPr>
        <w:t xml:space="preserve"> 2021 </w:t>
      </w:r>
      <w:r w:rsidRPr="00F44EDC">
        <w:rPr>
          <w:rFonts w:ascii="GHEA Grapalat" w:hAnsi="GHEA Grapalat" w:cs="Arial"/>
          <w:b/>
          <w:lang w:val="hy-AM"/>
        </w:rPr>
        <w:t>ԹՎԱԿԱՆԻ</w:t>
      </w:r>
      <w:r w:rsidRPr="00F44EDC">
        <w:rPr>
          <w:rFonts w:ascii="GHEA Grapalat" w:hAnsi="GHEA Grapalat"/>
          <w:b/>
          <w:lang w:val="hy-AM"/>
        </w:rPr>
        <w:t xml:space="preserve"> </w:t>
      </w:r>
      <w:r w:rsidRPr="00F44EDC">
        <w:rPr>
          <w:rFonts w:ascii="GHEA Grapalat" w:hAnsi="GHEA Grapalat" w:cs="Arial"/>
          <w:b/>
          <w:lang w:val="hy-AM"/>
        </w:rPr>
        <w:t>ԴԵԿՏԵՄԲԵՐԻ</w:t>
      </w:r>
      <w:r w:rsidRPr="00F44EDC">
        <w:rPr>
          <w:rFonts w:ascii="GHEA Grapalat" w:hAnsi="GHEA Grapalat"/>
          <w:b/>
          <w:lang w:val="hy-AM"/>
        </w:rPr>
        <w:t xml:space="preserve"> 23-</w:t>
      </w:r>
      <w:r w:rsidRPr="00F44EDC">
        <w:rPr>
          <w:rFonts w:ascii="GHEA Grapalat" w:hAnsi="GHEA Grapalat" w:cs="Arial"/>
          <w:b/>
          <w:lang w:val="hy-AM"/>
        </w:rPr>
        <w:t>Ի</w:t>
      </w:r>
      <w:r w:rsidRPr="00F44EDC">
        <w:rPr>
          <w:rFonts w:ascii="GHEA Grapalat" w:hAnsi="GHEA Grapalat"/>
          <w:b/>
          <w:lang w:val="hy-AM"/>
        </w:rPr>
        <w:t xml:space="preserve"> N 2121-</w:t>
      </w:r>
      <w:r w:rsidRPr="00F44EDC">
        <w:rPr>
          <w:rFonts w:ascii="GHEA Grapalat" w:hAnsi="GHEA Grapalat" w:cs="Arial"/>
          <w:b/>
          <w:lang w:val="hy-AM"/>
        </w:rPr>
        <w:t>Ն</w:t>
      </w:r>
      <w:r w:rsidRPr="00F44EDC">
        <w:rPr>
          <w:rFonts w:ascii="GHEA Grapalat" w:hAnsi="GHEA Grapalat"/>
          <w:b/>
          <w:lang w:val="hy-AM"/>
        </w:rPr>
        <w:t xml:space="preserve"> </w:t>
      </w:r>
      <w:r w:rsidRPr="00F44EDC">
        <w:rPr>
          <w:rFonts w:ascii="GHEA Grapalat" w:hAnsi="GHEA Grapalat" w:cs="Arial"/>
          <w:b/>
          <w:lang w:val="hy-AM"/>
        </w:rPr>
        <w:t>ՈՐՈՇՄԱՆ</w:t>
      </w:r>
      <w:r w:rsidRPr="00F44EDC">
        <w:rPr>
          <w:rFonts w:ascii="GHEA Grapalat" w:hAnsi="GHEA Grapalat"/>
          <w:b/>
          <w:lang w:val="hy-AM"/>
        </w:rPr>
        <w:t xml:space="preserve"> </w:t>
      </w:r>
      <w:r w:rsidRPr="00F44EDC">
        <w:rPr>
          <w:rFonts w:ascii="GHEA Grapalat" w:hAnsi="GHEA Grapalat" w:cs="Arial"/>
          <w:b/>
          <w:lang w:val="hy-AM"/>
        </w:rPr>
        <w:t>ՄԵՋ</w:t>
      </w:r>
      <w:r w:rsidRPr="00F44EDC">
        <w:rPr>
          <w:rFonts w:ascii="GHEA Grapalat" w:hAnsi="GHEA Grapalat"/>
          <w:b/>
          <w:lang w:val="hy-AM"/>
        </w:rPr>
        <w:t xml:space="preserve"> </w:t>
      </w:r>
      <w:r w:rsidRPr="00F44EDC">
        <w:rPr>
          <w:rFonts w:ascii="GHEA Grapalat" w:hAnsi="GHEA Grapalat" w:cs="Arial"/>
          <w:b/>
          <w:lang w:val="hy-AM"/>
        </w:rPr>
        <w:t xml:space="preserve">ՓՈՓՈԽՈՒԹՅՈՒՆՆԵՐ </w:t>
      </w:r>
      <w:r w:rsidRPr="00F44EDC">
        <w:rPr>
          <w:rFonts w:ascii="GHEA Grapalat" w:hAnsi="GHEA Grapalat"/>
          <w:b/>
          <w:bCs/>
          <w:color w:val="000000"/>
          <w:shd w:val="clear" w:color="auto" w:fill="FFFFFF"/>
          <w:lang w:val="hy-AM"/>
        </w:rPr>
        <w:t>ՈՒ ԼՐԱՑՈՒՄՆԵՐ ԿԱՏԱՐԵԼՈՒ ԵՎ ՀԱՅԱՍՏԱՆԻ ՀԱՆՐԱՊԵՏՈՒԹՅԱՆ ԱՇԽԱՏԱՆՔԻ ԵՎ ՍՈՑԻԱԼԱԿԱՆ ՀԱՐՑԵՐԻ ՆԱԽԱ</w:t>
      </w:r>
      <w:r>
        <w:rPr>
          <w:rFonts w:ascii="GHEA Grapalat" w:hAnsi="GHEA Grapalat"/>
          <w:b/>
          <w:bCs/>
          <w:color w:val="000000"/>
          <w:shd w:val="clear" w:color="auto" w:fill="FFFFFF"/>
          <w:lang w:val="hy-AM"/>
        </w:rPr>
        <w:t>ՐԱՐՈՒԹՅԱՆԸ ԳՈՒՄԱՐ ՀԱՏԿԱՑՆԵԼՈՒ ՄԱՍԻ</w:t>
      </w:r>
      <w:r w:rsidRPr="00F44EDC">
        <w:rPr>
          <w:rFonts w:ascii="GHEA Grapalat" w:hAnsi="GHEA Grapalat"/>
          <w:b/>
          <w:bCs/>
          <w:color w:val="000000"/>
          <w:shd w:val="clear" w:color="auto" w:fill="FFFFFF"/>
          <w:lang w:val="hy-AM"/>
        </w:rPr>
        <w:t>Ն</w:t>
      </w:r>
      <w:r w:rsidR="00F04743" w:rsidRPr="002F7332">
        <w:rPr>
          <w:rFonts w:ascii="GHEA Grapalat" w:hAnsi="GHEA Grapalat"/>
          <w:b/>
          <w:bCs/>
          <w:color w:val="000000"/>
          <w:shd w:val="clear" w:color="auto" w:fill="FFFFFF"/>
          <w:lang w:val="af-ZA"/>
        </w:rPr>
        <w:t>»</w:t>
      </w:r>
      <w:r w:rsidR="00F04743" w:rsidRPr="002F7332">
        <w:rPr>
          <w:rFonts w:ascii="GHEA Grapalat" w:hAnsi="GHEA Grapalat"/>
          <w:b/>
          <w:lang w:val="af-ZA"/>
        </w:rPr>
        <w:t xml:space="preserve"> </w:t>
      </w:r>
      <w:r w:rsidR="00F04743" w:rsidRPr="002F7332">
        <w:rPr>
          <w:rFonts w:ascii="GHEA Grapalat" w:hAnsi="GHEA Grapalat"/>
          <w:b/>
          <w:lang w:val="hy-AM"/>
        </w:rPr>
        <w:t>ՀՀ</w:t>
      </w:r>
      <w:r w:rsidR="00F04743" w:rsidRPr="002F7332">
        <w:rPr>
          <w:rStyle w:val="Strong"/>
          <w:rFonts w:ascii="GHEA Grapalat" w:hAnsi="GHEA Grapalat"/>
          <w:lang w:val="hy-AM"/>
        </w:rPr>
        <w:t xml:space="preserve"> ԿԱՌԱՎԱՐՈՒԹՅԱՆ ՈՐՈՇՄԱՆ</w:t>
      </w:r>
      <w:r w:rsidR="00F04743" w:rsidRPr="002F7332">
        <w:rPr>
          <w:rStyle w:val="Strong"/>
          <w:rFonts w:ascii="GHEA Grapalat" w:hAnsi="GHEA Grapalat"/>
          <w:lang w:val="af-ZA"/>
        </w:rPr>
        <w:t xml:space="preserve"> </w:t>
      </w:r>
      <w:r w:rsidR="00F04743" w:rsidRPr="002F7332">
        <w:rPr>
          <w:rFonts w:ascii="GHEA Grapalat" w:hAnsi="GHEA Grapalat" w:cs="Arial Armenian"/>
          <w:b/>
          <w:lang w:val="af-ZA"/>
        </w:rPr>
        <w:t>ՆԱԽԱԳԾԻ ԸՆԴՈՒՆՄԱՆ</w:t>
      </w:r>
    </w:p>
    <w:p w:rsidR="0059264E" w:rsidRPr="0059264E" w:rsidRDefault="0059264E" w:rsidP="00F04743">
      <w:pPr>
        <w:pStyle w:val="NormalWeb"/>
        <w:spacing w:line="360" w:lineRule="auto"/>
        <w:jc w:val="center"/>
        <w:rPr>
          <w:rFonts w:ascii="GHEA Grapalat" w:hAnsi="GHEA Grapalat"/>
          <w:b/>
          <w:bCs/>
          <w:color w:val="000000"/>
          <w:u w:val="single"/>
          <w:shd w:val="clear" w:color="auto" w:fill="FFFFFF"/>
          <w:lang w:val="hy-AM" w:eastAsia="en-US"/>
        </w:rPr>
      </w:pPr>
      <w:r w:rsidRPr="0059264E">
        <w:rPr>
          <w:rFonts w:ascii="GHEA Grapalat" w:hAnsi="GHEA Grapalat"/>
          <w:b/>
          <w:bCs/>
          <w:color w:val="000000"/>
          <w:u w:val="single"/>
          <w:shd w:val="clear" w:color="auto" w:fill="FFFFFF"/>
          <w:lang w:val="hy-AM" w:eastAsia="en-US"/>
        </w:rPr>
        <w:t>Կետ 1. «</w:t>
      </w:r>
      <w:r w:rsidRPr="0059264E">
        <w:rPr>
          <w:rFonts w:ascii="GHEA Grapalat" w:hAnsi="GHEA Grapalat"/>
          <w:b/>
          <w:bCs/>
          <w:color w:val="000000"/>
          <w:u w:val="single"/>
          <w:shd w:val="clear" w:color="auto" w:fill="FFFFFF"/>
          <w:lang w:val="af-ZA" w:eastAsia="en-US"/>
        </w:rPr>
        <w:t xml:space="preserve">Ռազմական դրությամբ պայմանավորված՝ դրամական աջակցություն անհայտ կորած զինծառայողների ընտանիքներին» </w:t>
      </w:r>
      <w:r w:rsidRPr="0059264E">
        <w:rPr>
          <w:rFonts w:ascii="GHEA Grapalat" w:hAnsi="GHEA Grapalat"/>
          <w:b/>
          <w:bCs/>
          <w:color w:val="000000"/>
          <w:u w:val="single"/>
          <w:shd w:val="clear" w:color="auto" w:fill="FFFFFF"/>
          <w:lang w:val="hy-AM" w:eastAsia="en-US"/>
        </w:rPr>
        <w:t>միջոցառման մասով</w:t>
      </w:r>
    </w:p>
    <w:p w:rsidR="0059264E" w:rsidRPr="0059264E" w:rsidRDefault="0059264E" w:rsidP="0059264E">
      <w:pPr>
        <w:spacing w:before="120" w:line="360" w:lineRule="auto"/>
        <w:ind w:firstLine="851"/>
        <w:jc w:val="both"/>
        <w:rPr>
          <w:rFonts w:ascii="GHEA Grapalat" w:eastAsia="Calibri" w:hAnsi="GHEA Grapalat"/>
          <w:color w:val="00000A"/>
          <w:lang w:val="hy-AM" w:eastAsia="en-US"/>
        </w:rPr>
      </w:pPr>
      <w:r w:rsidRPr="0059264E">
        <w:rPr>
          <w:rFonts w:ascii="GHEA Grapalat" w:hAnsi="GHEA Grapalat"/>
          <w:b/>
          <w:bCs/>
          <w:lang w:val="hy-AM" w:eastAsia="en-US"/>
        </w:rPr>
        <w:t xml:space="preserve">1. </w:t>
      </w:r>
      <w:r w:rsidRPr="0059264E">
        <w:rPr>
          <w:rFonts w:ascii="GHEA Grapalat" w:hAnsi="GHEA Grapalat" w:cs="Sylfaen"/>
          <w:b/>
          <w:bCs/>
          <w:lang w:val="hy-AM" w:eastAsia="en-US"/>
        </w:rPr>
        <w:t>Իրավական ակտի ընդունման անհրաժեշտությունը</w:t>
      </w:r>
    </w:p>
    <w:p w:rsidR="0059264E" w:rsidRPr="0059264E" w:rsidRDefault="0059264E" w:rsidP="0059264E">
      <w:pPr>
        <w:spacing w:before="120" w:line="360" w:lineRule="auto"/>
        <w:ind w:firstLine="851"/>
        <w:jc w:val="both"/>
        <w:rPr>
          <w:rFonts w:ascii="GHEA Grapalat" w:hAnsi="GHEA Grapalat" w:cs="Sylfaen"/>
          <w:lang w:val="hy-AM" w:eastAsia="en-US"/>
        </w:rPr>
      </w:pPr>
      <w:r w:rsidRPr="0059264E">
        <w:rPr>
          <w:rFonts w:ascii="GHEA Grapalat" w:hAnsi="GHEA Grapalat" w:cs="Sylfaen"/>
          <w:lang w:val="hy-AM" w:eastAsia="en-US"/>
        </w:rPr>
        <w:t>Ներկայացվող նախագծի ընդունումը պայմանավորված է անհայտ կորած զինծառայողներին մինչև դատական կարգով անհայտ բացակայող ճանաչելն ընկած ժամանակահատվածում աջակցության գումարի տրամադրման  շարունակականության ապահովման  անհրա</w:t>
      </w:r>
      <w:r w:rsidRPr="0059264E">
        <w:rPr>
          <w:rFonts w:ascii="GHEA Grapalat" w:hAnsi="GHEA Grapalat" w:cs="Sylfaen"/>
          <w:lang w:val="hy-AM" w:eastAsia="en-US"/>
        </w:rPr>
        <w:softHyphen/>
        <w:t>ժեշ</w:t>
      </w:r>
      <w:r w:rsidRPr="0059264E">
        <w:rPr>
          <w:rFonts w:ascii="GHEA Grapalat" w:hAnsi="GHEA Grapalat" w:cs="Sylfaen"/>
          <w:lang w:val="hy-AM" w:eastAsia="en-US"/>
        </w:rPr>
        <w:softHyphen/>
        <w:t>տությամբ:</w:t>
      </w:r>
    </w:p>
    <w:p w:rsidR="0059264E" w:rsidRPr="0059264E" w:rsidRDefault="0059264E" w:rsidP="0059264E">
      <w:pPr>
        <w:numPr>
          <w:ilvl w:val="1"/>
          <w:numId w:val="11"/>
        </w:numPr>
        <w:spacing w:before="120" w:after="200" w:line="360" w:lineRule="auto"/>
        <w:contextualSpacing/>
        <w:jc w:val="both"/>
        <w:rPr>
          <w:rFonts w:ascii="GHEA Grapalat" w:hAnsi="GHEA Grapalat" w:cs="Sylfaen"/>
          <w:b/>
          <w:bCs/>
          <w:lang w:val="hy-AM" w:eastAsia="en-US"/>
        </w:rPr>
      </w:pPr>
      <w:r w:rsidRPr="0059264E">
        <w:rPr>
          <w:rFonts w:ascii="GHEA Grapalat" w:hAnsi="GHEA Grapalat" w:cs="Sylfaen"/>
          <w:b/>
          <w:bCs/>
          <w:lang w:val="hy-AM" w:eastAsia="en-US"/>
        </w:rPr>
        <w:t>Կարգավորման հարաբերությունների ներկա վիճակը և առկա խնդիրները</w:t>
      </w:r>
    </w:p>
    <w:p w:rsidR="0059264E" w:rsidRPr="0059264E" w:rsidRDefault="0059264E" w:rsidP="0059264E">
      <w:pPr>
        <w:spacing w:before="120" w:line="360" w:lineRule="auto"/>
        <w:ind w:firstLine="420"/>
        <w:contextualSpacing/>
        <w:jc w:val="both"/>
        <w:rPr>
          <w:rFonts w:ascii="GHEA Grapalat" w:hAnsi="GHEA Grapalat" w:cs="Sylfaen"/>
          <w:lang w:val="hy-AM" w:eastAsia="en-US"/>
        </w:rPr>
      </w:pPr>
      <w:r w:rsidRPr="0059264E">
        <w:rPr>
          <w:rFonts w:ascii="GHEA Grapalat" w:hAnsi="GHEA Grapalat" w:cs="Sylfaen"/>
          <w:lang w:val="hy-AM" w:eastAsia="en-US"/>
        </w:rPr>
        <w:t>ՀՀ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նախատեսվում է մինչև անհայտ կորած զինծառայողների կարգավիճակի հստակեցումը, բայց ոչ ավելի, քան 12 ամիս ժամկետով ամենամսյա դրամական վճարի ձևով սոցիալական աջակցություն տրամադրել յուրաքանչյուր անհայտ կորած զինծառայողի հաշվով ամսական 300.000 դրամի չափով` սկսած նշված միջոցառումը հաստատելու ամսվանից։ Ծրագրի շահառու են հանդիսանում գտնվելու վայրն անհայտ զինծառայողների ընտանիքի անդամները`  ծնողները և ամուսինը:</w:t>
      </w:r>
    </w:p>
    <w:p w:rsidR="0059264E" w:rsidRPr="0059264E" w:rsidRDefault="0059264E" w:rsidP="0059264E">
      <w:pPr>
        <w:shd w:val="clear" w:color="auto" w:fill="FFFFFF"/>
        <w:spacing w:line="360" w:lineRule="auto"/>
        <w:ind w:firstLine="317"/>
        <w:jc w:val="both"/>
        <w:rPr>
          <w:rFonts w:ascii="GHEA Grapalat" w:eastAsiaTheme="minorHAnsi" w:hAnsi="GHEA Grapalat"/>
          <w:color w:val="000000"/>
          <w:lang w:val="hy-AM" w:eastAsia="en-US"/>
        </w:rPr>
      </w:pPr>
      <w:r w:rsidRPr="0059264E">
        <w:rPr>
          <w:rFonts w:ascii="GHEA Grapalat" w:eastAsiaTheme="minorHAnsi" w:hAnsi="GHEA Grapalat"/>
          <w:bCs/>
          <w:color w:val="000000"/>
          <w:lang w:val="hy-AM" w:eastAsia="en-US"/>
        </w:rPr>
        <w:lastRenderedPageBreak/>
        <w:t xml:space="preserve">  Հարկ է նշել, որ 2020 թվականի դեկտեմբերի 29-ին </w:t>
      </w:r>
      <w:r w:rsidRPr="0059264E">
        <w:rPr>
          <w:rFonts w:ascii="GHEA Grapalat" w:eastAsiaTheme="minorHAnsi" w:hAnsi="GHEA Grapalat" w:cs="Sylfaen"/>
          <w:lang w:val="hy-AM" w:eastAsia="en-US"/>
        </w:rPr>
        <w:t>ՀՀ քաղաքացիական օրենսգրքի 44-րդ հոդվածում կատարված լրացման</w:t>
      </w:r>
      <w:r w:rsidRPr="0059264E">
        <w:rPr>
          <w:rFonts w:ascii="GHEA Grapalat" w:eastAsiaTheme="minorHAnsi" w:hAnsi="GHEA Grapalat"/>
          <w:color w:val="000000"/>
          <w:lang w:val="hy-AM" w:eastAsia="en-US"/>
        </w:rPr>
        <w:t xml:space="preserve"> արդյունքում սահմանվել է դրույթ, ըստ որի` ռազմական գործողությունների կապակցությամբ անհայտ կորած զինծառայողը կամ այլ քաղաքացին կարող է դատարանի կողմից անհայտ բացակայող ճանաչվել, եթե երեք ամսվա ընթացքում տեղեկություններ չկան զինծառայողի կամ այլ քաղաքացու գտնվելու վայրի մասին: Կատարված դիտարկումների արդունքում փաստում ենք, որ 25.02.2022թ. դրությամբ դատական կարգով անհայտ բացակայող ճանաչված ընդամենը թվով 127 անհայտ կորած զինծառայողի փաստաթղթեր են ներկայացվել ՀՀ պաշտպանության նախարարության սոցիալական ապահովության խնդիրներ իրականացնող ստորա</w:t>
      </w:r>
      <w:r w:rsidRPr="0059264E">
        <w:rPr>
          <w:rFonts w:ascii="GHEA Grapalat" w:eastAsiaTheme="minorHAnsi" w:hAnsi="GHEA Grapalat"/>
          <w:color w:val="000000"/>
          <w:lang w:val="hy-AM" w:eastAsia="en-US"/>
        </w:rPr>
        <w:softHyphen/>
        <w:t>բաժանում, որից 114 անհայտ բացակայող ճանաչված զինծառայողի հատուցման գործ ներկայացվել է Զինծառայողների ապահովագրության հիմնադրամ, 13-ը գտնվում է ուսումնասիրության փուլում։</w:t>
      </w:r>
    </w:p>
    <w:p w:rsidR="0059264E" w:rsidRPr="0059264E" w:rsidRDefault="0059264E" w:rsidP="0059264E">
      <w:pPr>
        <w:shd w:val="clear" w:color="auto" w:fill="FFFFFF"/>
        <w:spacing w:line="360" w:lineRule="auto"/>
        <w:ind w:firstLine="317"/>
        <w:jc w:val="both"/>
        <w:rPr>
          <w:rFonts w:ascii="GHEA Grapalat" w:eastAsiaTheme="minorHAnsi" w:hAnsi="GHEA Grapalat"/>
          <w:color w:val="000000"/>
          <w:lang w:val="hy-AM" w:eastAsia="en-US"/>
        </w:rPr>
      </w:pPr>
      <w:r w:rsidRPr="0059264E">
        <w:rPr>
          <w:rFonts w:ascii="GHEA Grapalat" w:eastAsiaTheme="minorHAnsi" w:hAnsi="GHEA Grapalat"/>
          <w:color w:val="000000"/>
          <w:lang w:val="hy-AM" w:eastAsia="en-US"/>
        </w:rPr>
        <w:t xml:space="preserve">Հաշվի առնելով այն հանգամանքը, որ </w:t>
      </w:r>
      <w:r w:rsidRPr="0059264E">
        <w:rPr>
          <w:rFonts w:ascii="GHEA Grapalat" w:eastAsiaTheme="minorHAnsi" w:hAnsi="GHEA Grapalat" w:cs="Sylfaen"/>
          <w:lang w:val="hy-AM" w:eastAsia="en-US"/>
        </w:rPr>
        <w:t xml:space="preserve">ՀՀ կառավարության 2020 թվականի  դեկտեմբերի 10-ի </w:t>
      </w:r>
      <w:r w:rsidRPr="0059264E">
        <w:rPr>
          <w:rFonts w:ascii="GHEA Grapalat" w:eastAsiaTheme="minorHAnsi" w:hAnsi="GHEA Grapalat"/>
          <w:color w:val="000000"/>
          <w:lang w:val="hy-AM" w:eastAsia="en-US"/>
        </w:rPr>
        <w:t>2001-Լ որոշմամբ սահմանված հավելվածի 4-րդ կետի 3-րդ ենթակետի համաձայն` ամենամսյա դրամական վճարի տրամադրումը դադարեցվում է, եթե ամե</w:t>
      </w:r>
      <w:r w:rsidRPr="0059264E">
        <w:rPr>
          <w:rFonts w:ascii="GHEA Grapalat" w:eastAsiaTheme="minorHAnsi" w:hAnsi="GHEA Grapalat"/>
          <w:color w:val="000000"/>
          <w:lang w:val="hy-AM" w:eastAsia="en-US"/>
        </w:rPr>
        <w:softHyphen/>
        <w:t xml:space="preserve">նամսյա դրամական վճարը վճարվել է 12 ամսվա համար՝ 12-րդ ամսվան հաջորդող ամսվա 1-ից, հետևաբար` 2021թ. </w:t>
      </w:r>
      <w:r w:rsidRPr="0059264E">
        <w:rPr>
          <w:rFonts w:ascii="GHEA Grapalat" w:eastAsiaTheme="minorHAnsi" w:hAnsi="GHEA Grapalat" w:cs="GHEA Grapalat"/>
          <w:color w:val="000000"/>
          <w:lang w:val="hy-AM" w:eastAsia="en-US"/>
        </w:rPr>
        <w:t>նոյեմբեր</w:t>
      </w:r>
      <w:r w:rsidRPr="0059264E">
        <w:rPr>
          <w:rFonts w:ascii="GHEA Grapalat" w:eastAsiaTheme="minorHAnsi" w:hAnsi="GHEA Grapalat"/>
          <w:color w:val="000000"/>
          <w:lang w:val="hy-AM" w:eastAsia="en-US"/>
        </w:rPr>
        <w:t xml:space="preserve"> ամսվան հաջորդող ամսվա 1-ից արդեն իսկ դադարեցվել է նշված որոշման բոլոր շահառուներին աջակցության գումարների տրամադրումը, ինչը դեռևս անհայտ բացակայող ճանաչելու մասին դատական ակտեր չունեցող անհայտ կորած զինծառայողների ընտանիքների</w:t>
      </w:r>
      <w:r w:rsidRPr="0059264E">
        <w:rPr>
          <w:rFonts w:ascii="GHEA Grapalat" w:eastAsiaTheme="minorHAnsi" w:hAnsi="GHEA Grapalat" w:cs="GHEA Grapalat"/>
          <w:lang w:val="pt-BR" w:eastAsia="en-US"/>
        </w:rPr>
        <w:t xml:space="preserve"> </w:t>
      </w:r>
      <w:r w:rsidRPr="0059264E">
        <w:rPr>
          <w:rFonts w:ascii="GHEA Grapalat" w:eastAsiaTheme="minorHAnsi" w:hAnsi="GHEA Grapalat" w:cs="GHEA Grapalat"/>
          <w:lang w:val="hy-AM" w:eastAsia="en-US"/>
        </w:rPr>
        <w:t>շրջանում հանգեցնել</w:t>
      </w:r>
      <w:r w:rsidRPr="0059264E">
        <w:rPr>
          <w:rFonts w:ascii="GHEA Grapalat" w:eastAsiaTheme="minorHAnsi" w:hAnsi="GHEA Grapalat" w:cs="GHEA Grapalat"/>
          <w:lang w:val="pt-BR" w:eastAsia="en-US"/>
        </w:rPr>
        <w:t xml:space="preserve">  </w:t>
      </w:r>
      <w:r w:rsidRPr="0059264E">
        <w:rPr>
          <w:rFonts w:ascii="GHEA Grapalat" w:eastAsiaTheme="minorHAnsi" w:hAnsi="GHEA Grapalat" w:cs="GHEA Grapalat"/>
          <w:lang w:val="hy-AM" w:eastAsia="en-US"/>
        </w:rPr>
        <w:t>է բողոքի ալիքների</w:t>
      </w:r>
      <w:r w:rsidRPr="0059264E">
        <w:rPr>
          <w:rFonts w:ascii="GHEA Grapalat" w:eastAsiaTheme="minorHAnsi" w:hAnsi="GHEA Grapalat" w:cs="GHEA Grapalat"/>
          <w:lang w:val="pt-BR" w:eastAsia="en-US"/>
        </w:rPr>
        <w:t>:</w:t>
      </w:r>
    </w:p>
    <w:p w:rsidR="0059264E" w:rsidRPr="0059264E" w:rsidRDefault="0059264E" w:rsidP="0059264E">
      <w:pPr>
        <w:shd w:val="clear" w:color="auto" w:fill="FFFFFF"/>
        <w:spacing w:before="120" w:line="360" w:lineRule="auto"/>
        <w:ind w:firstLine="720"/>
        <w:jc w:val="both"/>
        <w:rPr>
          <w:rFonts w:ascii="GHEA Grapalat" w:hAnsi="GHEA Grapalat"/>
          <w:bCs/>
          <w:color w:val="000000"/>
          <w:shd w:val="clear" w:color="auto" w:fill="FFFFFF"/>
          <w:lang w:val="pt-BR" w:eastAsia="en-US"/>
        </w:rPr>
      </w:pPr>
      <w:r w:rsidRPr="0059264E">
        <w:rPr>
          <w:rFonts w:ascii="GHEA Grapalat" w:hAnsi="GHEA Grapalat" w:cs="Sylfaen"/>
          <w:lang w:val="hy-AM" w:eastAsia="en-US"/>
        </w:rPr>
        <w:t xml:space="preserve">Առկա իրողություններով պայմանավորված՝ առաջարկվում է </w:t>
      </w:r>
      <w:r w:rsidRPr="0059264E">
        <w:rPr>
          <w:rFonts w:ascii="GHEA Grapalat" w:hAnsi="GHEA Grapalat" w:cs="Sylfaen"/>
          <w:lang w:val="pt-BR" w:eastAsia="en-US"/>
        </w:rPr>
        <w:t xml:space="preserve">աջակցության վճարման ժամկետը </w:t>
      </w:r>
      <w:r w:rsidRPr="0059264E">
        <w:rPr>
          <w:rFonts w:ascii="GHEA Grapalat" w:hAnsi="GHEA Grapalat" w:cs="Sylfaen"/>
          <w:lang w:val="hy-AM" w:eastAsia="en-US"/>
        </w:rPr>
        <w:t>12</w:t>
      </w:r>
      <w:r w:rsidRPr="0059264E">
        <w:rPr>
          <w:rFonts w:ascii="GHEA Grapalat" w:hAnsi="GHEA Grapalat" w:cs="Sylfaen"/>
          <w:lang w:val="pt-BR" w:eastAsia="en-US"/>
        </w:rPr>
        <w:t xml:space="preserve"> ամսվա փոխարեն սահմանել </w:t>
      </w:r>
      <w:r w:rsidRPr="0059264E">
        <w:rPr>
          <w:rFonts w:ascii="GHEA Grapalat" w:hAnsi="GHEA Grapalat" w:cs="Sylfaen"/>
          <w:lang w:val="hy-AM" w:eastAsia="en-US"/>
        </w:rPr>
        <w:t>15</w:t>
      </w:r>
      <w:r w:rsidRPr="0059264E">
        <w:rPr>
          <w:rFonts w:ascii="GHEA Grapalat" w:hAnsi="GHEA Grapalat" w:cs="Sylfaen"/>
          <w:lang w:val="pt-BR" w:eastAsia="en-US"/>
        </w:rPr>
        <w:t xml:space="preserve"> ամիս</w:t>
      </w:r>
      <w:r w:rsidRPr="0059264E">
        <w:rPr>
          <w:rFonts w:ascii="GHEA Grapalat" w:hAnsi="GHEA Grapalat"/>
          <w:bCs/>
          <w:color w:val="000000"/>
          <w:shd w:val="clear" w:color="auto" w:fill="FFFFFF"/>
          <w:lang w:val="hy-AM" w:eastAsia="en-US"/>
        </w:rPr>
        <w:t>:</w:t>
      </w:r>
    </w:p>
    <w:p w:rsidR="0059264E" w:rsidRPr="0059264E" w:rsidRDefault="0059264E" w:rsidP="0059264E">
      <w:pPr>
        <w:spacing w:before="120" w:line="360" w:lineRule="auto"/>
        <w:ind w:firstLine="851"/>
        <w:jc w:val="both"/>
        <w:rPr>
          <w:rFonts w:ascii="GHEA Grapalat" w:hAnsi="GHEA Grapalat"/>
          <w:lang w:val="hy-AM" w:eastAsia="en-US"/>
        </w:rPr>
      </w:pPr>
      <w:r w:rsidRPr="0059264E">
        <w:rPr>
          <w:rFonts w:ascii="GHEA Grapalat" w:hAnsi="GHEA Grapalat"/>
          <w:b/>
          <w:bCs/>
          <w:lang w:val="hy-AM" w:eastAsia="en-US"/>
        </w:rPr>
        <w:t>1.2</w:t>
      </w:r>
      <w:r w:rsidRPr="0059264E">
        <w:rPr>
          <w:rFonts w:ascii="GHEA Grapalat" w:hAnsi="GHEA Grapalat"/>
          <w:b/>
          <w:bCs/>
          <w:lang w:val="pt-BR" w:eastAsia="en-US"/>
        </w:rPr>
        <w:t>.</w:t>
      </w:r>
      <w:r w:rsidRPr="0059264E">
        <w:rPr>
          <w:rFonts w:ascii="GHEA Grapalat" w:hAnsi="GHEA Grapalat"/>
          <w:b/>
          <w:bCs/>
          <w:lang w:val="hy-AM" w:eastAsia="en-US"/>
        </w:rPr>
        <w:t xml:space="preserve"> </w:t>
      </w:r>
      <w:r w:rsidRPr="0059264E">
        <w:rPr>
          <w:rFonts w:ascii="GHEA Grapalat" w:hAnsi="GHEA Grapalat" w:cs="Sylfaen"/>
          <w:b/>
          <w:bCs/>
          <w:lang w:val="hy-AM" w:eastAsia="en-US"/>
        </w:rPr>
        <w:t>Առկա</w:t>
      </w:r>
      <w:r w:rsidRPr="0059264E">
        <w:rPr>
          <w:rFonts w:ascii="GHEA Grapalat" w:hAnsi="GHEA Grapalat" w:cs="Sylfaen"/>
          <w:b/>
          <w:bCs/>
          <w:lang w:val="pt-BR" w:eastAsia="en-US"/>
        </w:rPr>
        <w:t xml:space="preserve"> </w:t>
      </w:r>
      <w:r w:rsidRPr="0059264E">
        <w:rPr>
          <w:rFonts w:ascii="GHEA Grapalat" w:hAnsi="GHEA Grapalat" w:cs="Sylfaen"/>
          <w:b/>
          <w:bCs/>
          <w:lang w:val="hy-AM" w:eastAsia="en-US"/>
        </w:rPr>
        <w:t>խնդրի</w:t>
      </w:r>
      <w:r w:rsidRPr="0059264E">
        <w:rPr>
          <w:rFonts w:ascii="GHEA Grapalat" w:hAnsi="GHEA Grapalat" w:cs="Sylfaen"/>
          <w:b/>
          <w:bCs/>
          <w:lang w:val="pt-BR" w:eastAsia="en-US"/>
        </w:rPr>
        <w:t xml:space="preserve"> </w:t>
      </w:r>
      <w:r w:rsidRPr="0059264E">
        <w:rPr>
          <w:rFonts w:ascii="GHEA Grapalat" w:hAnsi="GHEA Grapalat" w:cs="Sylfaen"/>
          <w:b/>
          <w:bCs/>
          <w:lang w:val="hy-AM" w:eastAsia="en-US"/>
        </w:rPr>
        <w:t>առաջարկվող</w:t>
      </w:r>
      <w:r w:rsidRPr="0059264E">
        <w:rPr>
          <w:rFonts w:ascii="GHEA Grapalat" w:hAnsi="GHEA Grapalat" w:cs="Sylfaen"/>
          <w:b/>
          <w:bCs/>
          <w:lang w:val="pt-BR" w:eastAsia="en-US"/>
        </w:rPr>
        <w:t xml:space="preserve"> </w:t>
      </w:r>
      <w:r w:rsidRPr="0059264E">
        <w:rPr>
          <w:rFonts w:ascii="GHEA Grapalat" w:hAnsi="GHEA Grapalat" w:cs="Sylfaen"/>
          <w:b/>
          <w:bCs/>
          <w:lang w:val="hy-AM" w:eastAsia="en-US"/>
        </w:rPr>
        <w:t>լուծումը</w:t>
      </w:r>
    </w:p>
    <w:p w:rsidR="000D19D9" w:rsidRPr="0059264E" w:rsidRDefault="000D19D9" w:rsidP="000D19D9">
      <w:pPr>
        <w:spacing w:after="160" w:line="360" w:lineRule="auto"/>
        <w:ind w:firstLine="720"/>
        <w:jc w:val="both"/>
        <w:rPr>
          <w:rFonts w:ascii="GHEA Grapalat" w:hAnsi="GHEA Grapalat"/>
          <w:lang w:val="hy-AM"/>
        </w:rPr>
      </w:pPr>
      <w:r>
        <w:rPr>
          <w:rFonts w:ascii="GHEA Grapalat" w:hAnsi="GHEA Grapalat" w:cs="Arial Armenian"/>
          <w:lang w:val="hy-AM"/>
        </w:rPr>
        <w:t xml:space="preserve">Նախագծով առաջարկվում է </w:t>
      </w:r>
      <w:r w:rsidRPr="0059264E">
        <w:rPr>
          <w:rFonts w:ascii="GHEA Grapalat" w:hAnsi="GHEA Grapalat" w:cs="Arial Armenian"/>
          <w:lang w:val="hy-AM"/>
        </w:rPr>
        <w:t xml:space="preserve">կատարել վերաբաշխում </w:t>
      </w:r>
      <w:r w:rsidRPr="0059264E">
        <w:rPr>
          <w:rFonts w:ascii="GHEA Grapalat" w:hAnsi="GHEA Grapalat"/>
          <w:bCs/>
          <w:color w:val="000000"/>
          <w:shd w:val="clear" w:color="auto" w:fill="FFFFFF"/>
          <w:lang w:val="hy-AM"/>
        </w:rPr>
        <w:t xml:space="preserve">«Հայաստանի Հանրապետության 2022 թվականի պետական բյուջեի մասին» օրենքում ու </w:t>
      </w:r>
      <w:r w:rsidRPr="0059264E">
        <w:rPr>
          <w:rFonts w:ascii="GHEA Grapalat" w:hAnsi="GHEA Grapalat" w:cs="Sylfaen"/>
          <w:lang w:val="hy-AM"/>
        </w:rPr>
        <w:t xml:space="preserve">փոփոխություններ և լրացումներ </w:t>
      </w:r>
      <w:r w:rsidRPr="0059264E">
        <w:rPr>
          <w:rFonts w:ascii="GHEA Grapalat" w:hAnsi="GHEA Grapalat"/>
          <w:bCs/>
          <w:color w:val="000000"/>
          <w:shd w:val="clear" w:color="auto" w:fill="FFFFFF"/>
          <w:lang w:val="hy-AM"/>
        </w:rPr>
        <w:t xml:space="preserve"> </w:t>
      </w:r>
      <w:r w:rsidRPr="0059264E">
        <w:rPr>
          <w:rFonts w:ascii="GHEA Grapalat" w:hAnsi="GHEA Grapalat" w:cs="Sylfaen"/>
          <w:lang w:val="hy-AM"/>
        </w:rPr>
        <w:t>ՀՀ</w:t>
      </w:r>
      <w:r w:rsidRPr="0059264E">
        <w:rPr>
          <w:rFonts w:ascii="GHEA Grapalat" w:hAnsi="GHEA Grapalat" w:cs="Sylfaen"/>
          <w:lang w:val="af-ZA"/>
        </w:rPr>
        <w:t xml:space="preserve"> </w:t>
      </w:r>
      <w:r w:rsidRPr="0059264E">
        <w:rPr>
          <w:rFonts w:ascii="GHEA Grapalat" w:hAnsi="GHEA Grapalat" w:cs="Sylfaen"/>
          <w:lang w:val="hy-AM"/>
        </w:rPr>
        <w:t>կառավարության</w:t>
      </w:r>
      <w:r w:rsidRPr="0059264E">
        <w:rPr>
          <w:rFonts w:ascii="GHEA Grapalat" w:hAnsi="GHEA Grapalat" w:cs="Sylfaen"/>
          <w:lang w:val="af-ZA"/>
        </w:rPr>
        <w:t xml:space="preserve"> </w:t>
      </w:r>
      <w:r w:rsidRPr="0059264E">
        <w:rPr>
          <w:rFonts w:ascii="GHEA Grapalat" w:hAnsi="GHEA Grapalat" w:cs="Sylfaen"/>
          <w:lang w:val="hy-AM"/>
        </w:rPr>
        <w:t>2020 թվականի դեկտեմբերի 23-ի N 2121-Ն որոշման մեջ</w:t>
      </w:r>
      <w:r>
        <w:rPr>
          <w:rFonts w:ascii="GHEA Grapalat" w:hAnsi="GHEA Grapalat"/>
          <w:lang w:val="hy-AM"/>
        </w:rPr>
        <w:t>՝ ՀՀ աշխատանքի և սոցիալական հարցերի նախարարությանը ֆինանսական միջոցներ հատկացնելով ՀՀ կառավարության պահուստային ֆոնդից։</w:t>
      </w:r>
    </w:p>
    <w:p w:rsidR="0059264E" w:rsidRPr="0059264E" w:rsidRDefault="0059264E" w:rsidP="0059264E">
      <w:pPr>
        <w:spacing w:before="120" w:line="360" w:lineRule="auto"/>
        <w:ind w:firstLine="851"/>
        <w:jc w:val="both"/>
        <w:rPr>
          <w:rFonts w:ascii="GHEA Grapalat" w:hAnsi="GHEA Grapalat"/>
          <w:lang w:val="hy-AM" w:eastAsia="en-US"/>
        </w:rPr>
      </w:pPr>
      <w:r w:rsidRPr="0059264E">
        <w:rPr>
          <w:rFonts w:ascii="GHEA Grapalat" w:hAnsi="GHEA Grapalat"/>
          <w:b/>
          <w:bCs/>
          <w:lang w:val="hy-AM" w:eastAsia="en-US"/>
        </w:rPr>
        <w:lastRenderedPageBreak/>
        <w:t xml:space="preserve">2. </w:t>
      </w:r>
      <w:r w:rsidRPr="0059264E">
        <w:rPr>
          <w:rFonts w:ascii="GHEA Grapalat" w:hAnsi="GHEA Grapalat" w:cs="Sylfaen"/>
          <w:b/>
          <w:bCs/>
          <w:lang w:val="hy-AM" w:eastAsia="en-US"/>
        </w:rPr>
        <w:t>Կարգավորման առարկան</w:t>
      </w:r>
    </w:p>
    <w:p w:rsidR="0059264E" w:rsidRPr="0059264E" w:rsidRDefault="0059264E" w:rsidP="0059264E">
      <w:pPr>
        <w:shd w:val="clear" w:color="auto" w:fill="FFFFFF"/>
        <w:spacing w:before="120" w:line="360" w:lineRule="auto"/>
        <w:ind w:firstLine="720"/>
        <w:jc w:val="both"/>
        <w:rPr>
          <w:rFonts w:ascii="GHEA Grapalat" w:hAnsi="GHEA Grapalat"/>
          <w:bCs/>
          <w:color w:val="000000"/>
          <w:shd w:val="clear" w:color="auto" w:fill="FFFFFF"/>
          <w:lang w:val="hy-AM" w:eastAsia="en-US"/>
        </w:rPr>
      </w:pPr>
      <w:r w:rsidRPr="0059264E">
        <w:rPr>
          <w:rFonts w:ascii="GHEA Grapalat" w:hAnsi="GHEA Grapalat" w:cs="Sylfaen"/>
          <w:lang w:val="hy-AM" w:eastAsia="en-US"/>
        </w:rPr>
        <w:t xml:space="preserve">Ներկայացված նախագծով առաջարկվում է </w:t>
      </w:r>
      <w:r w:rsidRPr="0059264E">
        <w:rPr>
          <w:rFonts w:ascii="GHEA Grapalat" w:hAnsi="GHEA Grapalat" w:cs="Sylfaen"/>
          <w:lang w:val="pt-BR" w:eastAsia="en-US"/>
        </w:rPr>
        <w:t xml:space="preserve">աջակցության վճարման ժամկետը </w:t>
      </w:r>
      <w:r w:rsidRPr="0059264E">
        <w:rPr>
          <w:rFonts w:ascii="GHEA Grapalat" w:hAnsi="GHEA Grapalat" w:cs="Sylfaen"/>
          <w:lang w:val="hy-AM" w:eastAsia="en-US"/>
        </w:rPr>
        <w:t>12</w:t>
      </w:r>
      <w:r w:rsidRPr="0059264E">
        <w:rPr>
          <w:rFonts w:ascii="GHEA Grapalat" w:hAnsi="GHEA Grapalat" w:cs="Sylfaen"/>
          <w:lang w:val="pt-BR" w:eastAsia="en-US"/>
        </w:rPr>
        <w:t xml:space="preserve"> ամսվա փոխարեն սահմանել </w:t>
      </w:r>
      <w:r w:rsidRPr="0059264E">
        <w:rPr>
          <w:rFonts w:ascii="GHEA Grapalat" w:hAnsi="GHEA Grapalat" w:cs="Sylfaen"/>
          <w:lang w:val="hy-AM" w:eastAsia="en-US"/>
        </w:rPr>
        <w:t>15</w:t>
      </w:r>
      <w:r w:rsidRPr="0059264E">
        <w:rPr>
          <w:rFonts w:ascii="GHEA Grapalat" w:hAnsi="GHEA Grapalat" w:cs="Sylfaen"/>
          <w:lang w:val="pt-BR" w:eastAsia="en-US"/>
        </w:rPr>
        <w:t xml:space="preserve"> ամիս` անհայտ կորած զինծառայողների ընտանիքներին ընձեռնելով հնարավորություն դատական կարգով անհայտ բացակայող ճանաչելու գործընթացը ավարտին հասցնելու, ինչպես նաև աջակցության գումարների վճարման շարունակականությունն ապահովելու և հնարավոր բողոքի դրսևորումներից զերծ մնալու նպատակով</w:t>
      </w:r>
      <w:r w:rsidRPr="0059264E">
        <w:rPr>
          <w:rFonts w:ascii="GHEA Grapalat" w:hAnsi="GHEA Grapalat" w:cs="Sylfaen"/>
          <w:lang w:val="hy-AM" w:eastAsia="en-US"/>
        </w:rPr>
        <w:t xml:space="preserve">: </w:t>
      </w:r>
    </w:p>
    <w:p w:rsidR="0059264E" w:rsidRPr="0059264E" w:rsidRDefault="0059264E" w:rsidP="0059264E">
      <w:pPr>
        <w:spacing w:before="120" w:line="360" w:lineRule="auto"/>
        <w:ind w:firstLine="851"/>
        <w:jc w:val="both"/>
        <w:rPr>
          <w:rFonts w:ascii="GHEA Grapalat" w:hAnsi="GHEA Grapalat"/>
          <w:lang w:val="hy-AM" w:eastAsia="en-US"/>
        </w:rPr>
      </w:pPr>
      <w:r w:rsidRPr="0059264E">
        <w:rPr>
          <w:rFonts w:ascii="GHEA Grapalat" w:hAnsi="GHEA Grapalat"/>
          <w:b/>
          <w:bCs/>
          <w:lang w:val="hy-AM" w:eastAsia="en-US"/>
        </w:rPr>
        <w:t xml:space="preserve">3. </w:t>
      </w:r>
      <w:r w:rsidRPr="0059264E">
        <w:rPr>
          <w:rFonts w:ascii="GHEA Grapalat" w:hAnsi="GHEA Grapalat" w:cs="Sylfaen"/>
          <w:b/>
          <w:bCs/>
          <w:lang w:val="hy-AM" w:eastAsia="en-US"/>
        </w:rPr>
        <w:t>Իրավական ակտի կիրառման դեպքում ակնկալվող արդյունքը</w:t>
      </w:r>
    </w:p>
    <w:p w:rsidR="0059264E" w:rsidRPr="0059264E" w:rsidRDefault="0059264E" w:rsidP="0059264E">
      <w:pPr>
        <w:spacing w:before="120" w:line="360" w:lineRule="auto"/>
        <w:ind w:firstLine="851"/>
        <w:jc w:val="both"/>
        <w:rPr>
          <w:rFonts w:ascii="GHEA Grapalat" w:hAnsi="GHEA Grapalat"/>
          <w:bCs/>
          <w:color w:val="000000"/>
          <w:shd w:val="clear" w:color="auto" w:fill="FFFFFF"/>
          <w:lang w:val="hy-AM" w:eastAsia="en-US"/>
        </w:rPr>
      </w:pPr>
      <w:r w:rsidRPr="0059264E">
        <w:rPr>
          <w:rFonts w:ascii="GHEA Grapalat" w:hAnsi="GHEA Grapalat"/>
          <w:lang w:val="hy-AM" w:eastAsia="en-US"/>
        </w:rPr>
        <w:t>Նախագիծն ընդունվելու դեպքում մինչև անհայտ կորած զինծառայողներին դատական կարգով անհայտ բացակայող ճանաչելու վերաբերյալ որոշման</w:t>
      </w:r>
      <w:r w:rsidRPr="0059264E">
        <w:rPr>
          <w:rFonts w:ascii="GHEA Grapalat" w:hAnsi="GHEA Grapalat"/>
          <w:bCs/>
          <w:color w:val="000000"/>
          <w:shd w:val="clear" w:color="auto" w:fill="FFFFFF"/>
          <w:lang w:val="hy-AM" w:eastAsia="en-US"/>
        </w:rPr>
        <w:t xml:space="preserve"> ընդունումն ընկած ժամանակահատվածում, </w:t>
      </w:r>
      <w:r w:rsidRPr="0059264E">
        <w:rPr>
          <w:rFonts w:ascii="GHEA Grapalat" w:hAnsi="GHEA Grapalat" w:cs="Sylfaen"/>
          <w:lang w:val="hy-AM" w:eastAsia="en-US"/>
        </w:rPr>
        <w:t>բայց ոչ ավելի, քան 15 ամիս ժամկետով ամենամսյա դրամական վճարի ձևով սոցիալական աջակցություն կտրամադրվի անհայտ կորած յուրա</w:t>
      </w:r>
      <w:r w:rsidRPr="0059264E">
        <w:rPr>
          <w:rFonts w:ascii="GHEA Grapalat" w:hAnsi="GHEA Grapalat" w:cs="Sylfaen"/>
          <w:lang w:val="hy-AM" w:eastAsia="en-US"/>
        </w:rPr>
        <w:softHyphen/>
        <w:t>քանչյուր զինծառայողի հաշվով ամսական 300.000 դրամի չափով` սկսած նշված միջոցառումը հաստատելու ամսվանից:</w:t>
      </w:r>
    </w:p>
    <w:p w:rsidR="0059264E" w:rsidRPr="0059264E" w:rsidRDefault="0059264E" w:rsidP="0059264E">
      <w:pPr>
        <w:spacing w:before="120" w:line="360" w:lineRule="auto"/>
        <w:ind w:firstLine="708"/>
        <w:rPr>
          <w:rFonts w:ascii="GHEA Grapalat" w:hAnsi="GHEA Grapalat"/>
          <w:b/>
          <w:bCs/>
          <w:lang w:val="es-ES" w:eastAsia="en-US"/>
        </w:rPr>
      </w:pPr>
      <w:r w:rsidRPr="0059264E">
        <w:rPr>
          <w:rFonts w:ascii="GHEA Grapalat" w:hAnsi="GHEA Grapalat"/>
          <w:b/>
          <w:bCs/>
          <w:lang w:val="hy-AM" w:eastAsia="en-US"/>
        </w:rPr>
        <w:t xml:space="preserve">5. </w:t>
      </w:r>
      <w:r w:rsidRPr="0059264E">
        <w:rPr>
          <w:rFonts w:ascii="GHEA Grapalat" w:hAnsi="GHEA Grapalat" w:cs="Sylfaen"/>
          <w:b/>
          <w:bCs/>
          <w:lang w:val="hy-AM" w:eastAsia="en-US"/>
        </w:rPr>
        <w:t>Լրացուցիչ</w:t>
      </w:r>
      <w:r w:rsidRPr="0059264E">
        <w:rPr>
          <w:rFonts w:ascii="GHEA Grapalat" w:hAnsi="GHEA Grapalat"/>
          <w:b/>
          <w:bCs/>
          <w:lang w:val="hy-AM" w:eastAsia="en-US"/>
        </w:rPr>
        <w:t xml:space="preserve"> </w:t>
      </w:r>
      <w:r w:rsidRPr="0059264E">
        <w:rPr>
          <w:rFonts w:ascii="GHEA Grapalat" w:hAnsi="GHEA Grapalat" w:cs="Sylfaen"/>
          <w:b/>
          <w:bCs/>
          <w:lang w:val="hy-AM" w:eastAsia="en-US"/>
        </w:rPr>
        <w:t>ֆինանսական</w:t>
      </w:r>
      <w:r w:rsidRPr="0059264E">
        <w:rPr>
          <w:rFonts w:ascii="GHEA Grapalat" w:hAnsi="GHEA Grapalat"/>
          <w:b/>
          <w:bCs/>
          <w:lang w:val="hy-AM" w:eastAsia="en-US"/>
        </w:rPr>
        <w:t xml:space="preserve"> </w:t>
      </w:r>
      <w:r w:rsidRPr="0059264E">
        <w:rPr>
          <w:rFonts w:ascii="GHEA Grapalat" w:hAnsi="GHEA Grapalat" w:cs="Sylfaen"/>
          <w:b/>
          <w:bCs/>
          <w:lang w:val="hy-AM" w:eastAsia="en-US"/>
        </w:rPr>
        <w:t>միջոցների</w:t>
      </w:r>
      <w:r w:rsidRPr="0059264E">
        <w:rPr>
          <w:rFonts w:ascii="GHEA Grapalat" w:hAnsi="GHEA Grapalat"/>
          <w:b/>
          <w:bCs/>
          <w:lang w:val="hy-AM" w:eastAsia="en-US"/>
        </w:rPr>
        <w:t xml:space="preserve"> </w:t>
      </w:r>
      <w:r w:rsidRPr="0059264E">
        <w:rPr>
          <w:rFonts w:ascii="GHEA Grapalat" w:hAnsi="GHEA Grapalat" w:cs="Sylfaen"/>
          <w:b/>
          <w:bCs/>
          <w:lang w:val="hy-AM" w:eastAsia="en-US"/>
        </w:rPr>
        <w:t>անհրաժեշտությունը</w:t>
      </w:r>
      <w:r w:rsidRPr="0059264E">
        <w:rPr>
          <w:rFonts w:ascii="GHEA Grapalat" w:hAnsi="GHEA Grapalat"/>
          <w:b/>
          <w:bCs/>
          <w:lang w:val="hy-AM" w:eastAsia="en-US"/>
        </w:rPr>
        <w:t xml:space="preserve"> </w:t>
      </w:r>
      <w:r w:rsidRPr="0059264E">
        <w:rPr>
          <w:rFonts w:ascii="GHEA Grapalat" w:hAnsi="GHEA Grapalat" w:cs="Sylfaen"/>
          <w:b/>
          <w:bCs/>
          <w:lang w:val="hy-AM" w:eastAsia="en-US"/>
        </w:rPr>
        <w:t>և</w:t>
      </w:r>
      <w:r w:rsidRPr="0059264E">
        <w:rPr>
          <w:rFonts w:ascii="GHEA Grapalat" w:hAnsi="GHEA Grapalat"/>
          <w:b/>
          <w:bCs/>
          <w:lang w:val="hy-AM" w:eastAsia="en-US"/>
        </w:rPr>
        <w:t xml:space="preserve"> </w:t>
      </w:r>
      <w:r w:rsidRPr="0059264E">
        <w:rPr>
          <w:rFonts w:ascii="GHEA Grapalat" w:hAnsi="GHEA Grapalat" w:cs="Sylfaen"/>
          <w:b/>
          <w:bCs/>
          <w:lang w:val="hy-AM" w:eastAsia="en-US"/>
        </w:rPr>
        <w:t>պետական</w:t>
      </w:r>
      <w:r w:rsidRPr="0059264E">
        <w:rPr>
          <w:rFonts w:ascii="GHEA Grapalat" w:hAnsi="GHEA Grapalat"/>
          <w:lang w:val="hy-AM" w:eastAsia="en-US"/>
        </w:rPr>
        <w:t xml:space="preserve"> </w:t>
      </w:r>
      <w:proofErr w:type="spellStart"/>
      <w:r w:rsidRPr="0059264E">
        <w:rPr>
          <w:rFonts w:ascii="GHEA Grapalat" w:hAnsi="GHEA Grapalat" w:cs="Sylfaen"/>
          <w:b/>
          <w:bCs/>
          <w:lang w:val="es-ES" w:eastAsia="en-US"/>
        </w:rPr>
        <w:t>բյուջեի</w:t>
      </w:r>
      <w:proofErr w:type="spellEnd"/>
      <w:r w:rsidRPr="0059264E">
        <w:rPr>
          <w:rFonts w:ascii="GHEA Grapalat" w:hAnsi="GHEA Grapalat"/>
          <w:b/>
          <w:bCs/>
          <w:lang w:val="es-ES" w:eastAsia="en-US"/>
        </w:rPr>
        <w:t xml:space="preserve"> </w:t>
      </w:r>
      <w:proofErr w:type="spellStart"/>
      <w:r w:rsidRPr="0059264E">
        <w:rPr>
          <w:rFonts w:ascii="GHEA Grapalat" w:hAnsi="GHEA Grapalat" w:cs="Sylfaen"/>
          <w:b/>
          <w:bCs/>
          <w:lang w:val="es-ES" w:eastAsia="en-US"/>
        </w:rPr>
        <w:t>եկամուտներում</w:t>
      </w:r>
      <w:proofErr w:type="spellEnd"/>
      <w:r w:rsidRPr="0059264E">
        <w:rPr>
          <w:rFonts w:ascii="GHEA Grapalat" w:hAnsi="GHEA Grapalat"/>
          <w:b/>
          <w:bCs/>
          <w:lang w:val="es-ES" w:eastAsia="en-US"/>
        </w:rPr>
        <w:t xml:space="preserve"> </w:t>
      </w:r>
      <w:proofErr w:type="spellStart"/>
      <w:r w:rsidRPr="0059264E">
        <w:rPr>
          <w:rFonts w:ascii="GHEA Grapalat" w:hAnsi="GHEA Grapalat" w:cs="Sylfaen"/>
          <w:b/>
          <w:bCs/>
          <w:lang w:val="es-ES" w:eastAsia="en-US"/>
        </w:rPr>
        <w:t>ու</w:t>
      </w:r>
      <w:proofErr w:type="spellEnd"/>
      <w:r w:rsidRPr="0059264E">
        <w:rPr>
          <w:rFonts w:ascii="GHEA Grapalat" w:hAnsi="GHEA Grapalat"/>
          <w:b/>
          <w:bCs/>
          <w:lang w:val="es-ES" w:eastAsia="en-US"/>
        </w:rPr>
        <w:t xml:space="preserve"> </w:t>
      </w:r>
      <w:proofErr w:type="spellStart"/>
      <w:r w:rsidRPr="0059264E">
        <w:rPr>
          <w:rFonts w:ascii="GHEA Grapalat" w:hAnsi="GHEA Grapalat" w:cs="Sylfaen"/>
          <w:b/>
          <w:bCs/>
          <w:lang w:val="es-ES" w:eastAsia="en-US"/>
        </w:rPr>
        <w:t>ծախսերում</w:t>
      </w:r>
      <w:proofErr w:type="spellEnd"/>
      <w:r w:rsidRPr="0059264E">
        <w:rPr>
          <w:rFonts w:ascii="GHEA Grapalat" w:hAnsi="GHEA Grapalat"/>
          <w:b/>
          <w:bCs/>
          <w:lang w:val="es-ES" w:eastAsia="en-US"/>
        </w:rPr>
        <w:t xml:space="preserve"> </w:t>
      </w:r>
      <w:proofErr w:type="spellStart"/>
      <w:r w:rsidRPr="0059264E">
        <w:rPr>
          <w:rFonts w:ascii="GHEA Grapalat" w:hAnsi="GHEA Grapalat" w:cs="Sylfaen"/>
          <w:b/>
          <w:bCs/>
          <w:lang w:val="es-ES" w:eastAsia="en-US"/>
        </w:rPr>
        <w:t>սպասվելիք</w:t>
      </w:r>
      <w:proofErr w:type="spellEnd"/>
      <w:r w:rsidRPr="0059264E">
        <w:rPr>
          <w:rFonts w:ascii="GHEA Grapalat" w:hAnsi="GHEA Grapalat"/>
          <w:b/>
          <w:bCs/>
          <w:lang w:val="es-ES" w:eastAsia="en-US"/>
        </w:rPr>
        <w:t xml:space="preserve"> </w:t>
      </w:r>
      <w:proofErr w:type="spellStart"/>
      <w:r w:rsidRPr="0059264E">
        <w:rPr>
          <w:rFonts w:ascii="GHEA Grapalat" w:hAnsi="GHEA Grapalat" w:cs="Sylfaen"/>
          <w:b/>
          <w:bCs/>
          <w:lang w:val="es-ES" w:eastAsia="en-US"/>
        </w:rPr>
        <w:t>փոփոխությունները</w:t>
      </w:r>
      <w:proofErr w:type="spellEnd"/>
      <w:r w:rsidRPr="0059264E">
        <w:rPr>
          <w:rFonts w:ascii="GHEA Grapalat" w:hAnsi="GHEA Grapalat"/>
          <w:b/>
          <w:bCs/>
          <w:lang w:val="es-ES" w:eastAsia="en-US"/>
        </w:rPr>
        <w:t>.</w:t>
      </w:r>
    </w:p>
    <w:p w:rsidR="0059264E" w:rsidRPr="0059264E" w:rsidRDefault="0059264E" w:rsidP="0059264E">
      <w:pPr>
        <w:spacing w:before="120" w:line="360" w:lineRule="auto"/>
        <w:ind w:firstLine="720"/>
        <w:jc w:val="both"/>
        <w:rPr>
          <w:rFonts w:ascii="GHEA Grapalat" w:hAnsi="GHEA Grapalat"/>
          <w:lang w:val="hy-AM" w:eastAsia="en-US"/>
        </w:rPr>
      </w:pPr>
      <w:r w:rsidRPr="0059264E">
        <w:rPr>
          <w:rFonts w:ascii="GHEA Grapalat" w:hAnsi="GHEA Grapalat"/>
          <w:lang w:val="hy-AM" w:eastAsia="en-US"/>
        </w:rPr>
        <w:t>«Հայաստանի Հանրապետության կառավարության 2020 թվականի դեկտեմբերի 10-ի թիվ 2001-Լ որոշման մեջ փոփոխություններ կատարելու մասին» ՀՀ կառավարության որոշման նախագծի ընդունման կապակցությամբ Հայաստանի Հանրապետության պետական բյուջեում նախատեսվում է ծախսերի ավելացում՝ 77</w:t>
      </w:r>
      <w:r w:rsidRPr="0059264E">
        <w:rPr>
          <w:rFonts w:ascii="GHEA Grapalat" w:hAnsi="GHEA Grapalat"/>
          <w:lang w:val="es-ES" w:eastAsia="en-US"/>
        </w:rPr>
        <w:t>.</w:t>
      </w:r>
      <w:r w:rsidRPr="0059264E">
        <w:rPr>
          <w:rFonts w:ascii="GHEA Grapalat" w:hAnsi="GHEA Grapalat"/>
          <w:lang w:val="hy-AM" w:eastAsia="en-US"/>
        </w:rPr>
        <w:t>737</w:t>
      </w:r>
      <w:r w:rsidRPr="0059264E">
        <w:rPr>
          <w:rFonts w:ascii="GHEA Grapalat" w:hAnsi="GHEA Grapalat"/>
          <w:lang w:val="es-ES" w:eastAsia="en-US"/>
        </w:rPr>
        <w:t>.</w:t>
      </w:r>
      <w:r w:rsidRPr="0059264E">
        <w:rPr>
          <w:rFonts w:ascii="GHEA Grapalat" w:hAnsi="GHEA Grapalat"/>
          <w:lang w:val="hy-AM" w:eastAsia="en-US"/>
        </w:rPr>
        <w:t>512 ՀՀ դրամի չափով: Նախագծի ընդունման դեպքում շահառու կհանդիսանա շուրջ 132 անհայտ կորած զինծառայողի ընտանիք, որի ֆինանսական հաշվարկը 3 ամսվա համար կկազմի 118.800.000 ՀՀ դրամ: Զինծառայողների ապահովագրության հիմնադրամի հետ քննարկումների և վերահաշվարկի արդյունքում պարզվել է, որ «Կամուրջ» ծրագրի ֆինանսավորման նպատակով Զինծառայողների ապահովագրության հիմնադրամին հատկացված գումարի մնացորդը կազմում է 41</w:t>
      </w:r>
      <w:r w:rsidRPr="0059264E">
        <w:rPr>
          <w:rFonts w:ascii="GHEA Grapalat" w:hAnsi="GHEA Grapalat"/>
          <w:lang w:val="es-ES" w:eastAsia="en-US"/>
        </w:rPr>
        <w:t>.</w:t>
      </w:r>
      <w:r w:rsidRPr="0059264E">
        <w:rPr>
          <w:rFonts w:ascii="GHEA Grapalat" w:hAnsi="GHEA Grapalat"/>
          <w:lang w:val="hy-AM" w:eastAsia="en-US"/>
        </w:rPr>
        <w:t>062</w:t>
      </w:r>
      <w:r w:rsidRPr="0059264E">
        <w:rPr>
          <w:rFonts w:ascii="GHEA Grapalat" w:hAnsi="GHEA Grapalat"/>
          <w:lang w:val="es-ES" w:eastAsia="en-US"/>
        </w:rPr>
        <w:t>.</w:t>
      </w:r>
      <w:r w:rsidRPr="0059264E">
        <w:rPr>
          <w:rFonts w:ascii="GHEA Grapalat" w:hAnsi="GHEA Grapalat"/>
          <w:lang w:val="hy-AM" w:eastAsia="en-US"/>
        </w:rPr>
        <w:t xml:space="preserve">488 ՀՀ դրամ: Հետևաբար աջակցության վճարման ժամկետը 12 ամսվա </w:t>
      </w:r>
      <w:r w:rsidRPr="0059264E">
        <w:rPr>
          <w:rFonts w:ascii="GHEA Grapalat" w:hAnsi="GHEA Grapalat"/>
          <w:lang w:val="hy-AM" w:eastAsia="en-US"/>
        </w:rPr>
        <w:lastRenderedPageBreak/>
        <w:t>փոխարեն 15 սահմանելու դեպքում միջոցառման ֆինանսավորման համար կպահանջվի լրացուցիչ 77</w:t>
      </w:r>
      <w:r w:rsidRPr="0059264E">
        <w:rPr>
          <w:rFonts w:ascii="GHEA Grapalat" w:hAnsi="GHEA Grapalat"/>
          <w:lang w:val="es-ES" w:eastAsia="en-US"/>
        </w:rPr>
        <w:t>.</w:t>
      </w:r>
      <w:r w:rsidRPr="0059264E">
        <w:rPr>
          <w:rFonts w:ascii="GHEA Grapalat" w:hAnsi="GHEA Grapalat"/>
          <w:lang w:val="hy-AM" w:eastAsia="en-US"/>
        </w:rPr>
        <w:t>737</w:t>
      </w:r>
      <w:r w:rsidRPr="0059264E">
        <w:rPr>
          <w:rFonts w:ascii="GHEA Grapalat" w:hAnsi="GHEA Grapalat"/>
          <w:lang w:val="es-ES" w:eastAsia="en-US"/>
        </w:rPr>
        <w:t>.</w:t>
      </w:r>
      <w:r w:rsidRPr="0059264E">
        <w:rPr>
          <w:rFonts w:ascii="GHEA Grapalat" w:hAnsi="GHEA Grapalat"/>
          <w:lang w:val="hy-AM" w:eastAsia="en-US"/>
        </w:rPr>
        <w:t>512 ՀՀ դրամ:</w:t>
      </w:r>
    </w:p>
    <w:p w:rsidR="0059264E" w:rsidRPr="0059264E" w:rsidRDefault="0059264E" w:rsidP="0059264E">
      <w:pPr>
        <w:spacing w:before="120" w:line="360" w:lineRule="auto"/>
        <w:ind w:right="60"/>
        <w:jc w:val="both"/>
        <w:rPr>
          <w:rFonts w:ascii="GHEA Grapalat" w:hAnsi="GHEA Grapalat" w:cs="GHEA Grapalat"/>
          <w:b/>
          <w:bCs/>
          <w:lang w:val="hy-AM" w:eastAsia="en-US"/>
        </w:rPr>
      </w:pPr>
      <w:r w:rsidRPr="0059264E">
        <w:rPr>
          <w:rFonts w:ascii="GHEA Grapalat" w:hAnsi="GHEA Grapalat" w:cs="GHEA Grapalat"/>
          <w:b/>
          <w:bCs/>
          <w:lang w:val="af-ZA" w:eastAsia="en-US"/>
        </w:rPr>
        <w:tab/>
        <w:t xml:space="preserve">6. </w:t>
      </w:r>
      <w:r w:rsidRPr="0059264E">
        <w:rPr>
          <w:rFonts w:ascii="GHEA Grapalat" w:hAnsi="GHEA Grapalat" w:cs="GHEA Grapalat"/>
          <w:b/>
          <w:bCs/>
          <w:lang w:val="hy-AM" w:eastAsia="en-US"/>
        </w:rPr>
        <w:t xml:space="preserve">Կապը ռազմավարական փաստաթղթերի հետ. Հայաստանի վերափոխման ռազմավարություն 2050, Կառավարության 2021-2026թթ. ծրագիր, ոլորտային և/կամ այլ ռազմավարություններ   </w:t>
      </w:r>
    </w:p>
    <w:p w:rsidR="0059264E" w:rsidRPr="0059264E" w:rsidRDefault="0059264E" w:rsidP="0059264E">
      <w:pPr>
        <w:tabs>
          <w:tab w:val="left" w:pos="567"/>
          <w:tab w:val="left" w:pos="709"/>
        </w:tabs>
        <w:autoSpaceDE w:val="0"/>
        <w:autoSpaceDN w:val="0"/>
        <w:adjustRightInd w:val="0"/>
        <w:spacing w:before="120" w:line="360" w:lineRule="auto"/>
        <w:jc w:val="both"/>
        <w:rPr>
          <w:rFonts w:ascii="GHEA Grapalat" w:hAnsi="GHEA Grapalat" w:cs="GHEA Grapalat"/>
          <w:lang w:val="af-ZA" w:eastAsia="en-US"/>
        </w:rPr>
      </w:pPr>
      <w:r w:rsidRPr="0059264E">
        <w:rPr>
          <w:rFonts w:ascii="GHEA Grapalat" w:hAnsi="GHEA Grapalat" w:cs="GHEA Grapalat"/>
          <w:lang w:val="af-ZA" w:eastAsia="en-US"/>
        </w:rPr>
        <w:tab/>
        <w:t xml:space="preserve">Որոշման նախագիծը կապված չէ ռազմավարական կամ ոլորտային այլ փաստաթղթերի հետ:        </w:t>
      </w:r>
    </w:p>
    <w:p w:rsidR="0059264E" w:rsidRPr="0059264E" w:rsidRDefault="0059264E" w:rsidP="0059264E">
      <w:pPr>
        <w:pStyle w:val="NormalWeb"/>
        <w:spacing w:line="360" w:lineRule="auto"/>
        <w:jc w:val="center"/>
        <w:rPr>
          <w:rFonts w:ascii="GHEA Grapalat" w:hAnsi="GHEA Grapalat"/>
          <w:b/>
          <w:bCs/>
          <w:color w:val="000000"/>
          <w:u w:val="single"/>
          <w:shd w:val="clear" w:color="auto" w:fill="FFFFFF"/>
          <w:lang w:val="hy-AM" w:eastAsia="en-US"/>
        </w:rPr>
      </w:pPr>
      <w:r w:rsidRPr="0059264E">
        <w:rPr>
          <w:rFonts w:ascii="GHEA Grapalat" w:hAnsi="GHEA Grapalat"/>
          <w:b/>
          <w:bCs/>
          <w:color w:val="000000"/>
          <w:u w:val="single"/>
          <w:shd w:val="clear" w:color="auto" w:fill="FFFFFF"/>
          <w:lang w:val="hy-AM" w:eastAsia="en-US"/>
        </w:rPr>
        <w:t>Կետ 2.</w:t>
      </w:r>
      <w:r w:rsidRPr="0059264E">
        <w:rPr>
          <w:u w:val="single"/>
          <w:lang w:val="hy-AM"/>
        </w:rPr>
        <w:t xml:space="preserve"> «</w:t>
      </w:r>
      <w:r w:rsidRPr="0059264E">
        <w:rPr>
          <w:rFonts w:ascii="GHEA Grapalat" w:hAnsi="GHEA Grapalat"/>
          <w:b/>
          <w:bCs/>
          <w:color w:val="000000"/>
          <w:u w:val="single"/>
          <w:shd w:val="clear" w:color="auto" w:fill="FFFFFF"/>
          <w:lang w:val="hy-AM" w:eastAsia="en-US"/>
        </w:rPr>
        <w:t>Ռազմական դրությամբ պայմանավորված՝ դրամական աջակցություն քաղաքացիական անձանց շրջանում զոհերի ընտանիքներին և հաշմանդամություն ձեռք բերած անձանց» միջոցառման մասով</w:t>
      </w:r>
    </w:p>
    <w:p w:rsidR="00F04743" w:rsidRDefault="00F04743" w:rsidP="00F04743">
      <w:pPr>
        <w:spacing w:line="360" w:lineRule="auto"/>
        <w:ind w:firstLine="720"/>
        <w:jc w:val="both"/>
        <w:rPr>
          <w:rFonts w:ascii="GHEA Grapalat" w:hAnsi="GHEA Grapalat" w:cs="Sylfaen"/>
          <w:b/>
          <w:lang w:val="hy-AM"/>
        </w:rPr>
      </w:pPr>
      <w:r>
        <w:rPr>
          <w:rFonts w:ascii="GHEA Grapalat" w:hAnsi="GHEA Grapalat" w:cs="Sylfaen"/>
          <w:b/>
          <w:lang w:val="hy-AM"/>
        </w:rPr>
        <w:t>1. Իրավական ակտի անհրաժեշտությունը (նպատակը)</w:t>
      </w:r>
    </w:p>
    <w:p w:rsidR="00101484" w:rsidRDefault="00101484" w:rsidP="00101484">
      <w:pPr>
        <w:spacing w:line="360" w:lineRule="auto"/>
        <w:ind w:firstLine="720"/>
        <w:jc w:val="both"/>
        <w:rPr>
          <w:rFonts w:ascii="GHEA Grapalat" w:hAnsi="GHEA Grapalat" w:cs="Sylfaen"/>
          <w:lang w:val="hy-AM"/>
        </w:rPr>
      </w:pPr>
      <w:r w:rsidRPr="00101484">
        <w:rPr>
          <w:rFonts w:ascii="GHEA Grapalat" w:hAnsi="GHEA Grapalat" w:cs="Sylfaen"/>
          <w:lang w:val="hy-AM"/>
        </w:rPr>
        <w:t xml:space="preserve">Կառավարության 2020 թվականի դեկտեմբերի 3-ի N 1924-Լ և </w:t>
      </w:r>
      <w:r w:rsidRPr="00101484">
        <w:rPr>
          <w:rFonts w:ascii="GHEA Grapalat" w:hAnsi="GHEA Grapalat"/>
          <w:bCs/>
          <w:shd w:val="clear" w:color="auto" w:fill="FFFFFF"/>
          <w:lang w:val="hy-AM"/>
        </w:rPr>
        <w:t>դեկտեմբերի 17-ի N 2082-Լ</w:t>
      </w:r>
      <w:r w:rsidRPr="00101484">
        <w:rPr>
          <w:rFonts w:ascii="GHEA Grapalat" w:hAnsi="GHEA Grapalat" w:cs="Sylfaen"/>
          <w:b/>
          <w:lang w:val="hy-AM"/>
        </w:rPr>
        <w:t xml:space="preserve"> </w:t>
      </w:r>
      <w:r w:rsidRPr="00101484">
        <w:rPr>
          <w:rFonts w:ascii="GHEA Grapalat" w:hAnsi="GHEA Grapalat" w:cs="Sylfaen"/>
          <w:lang w:val="hy-AM"/>
        </w:rPr>
        <w:t>որոշումներով (այսուհետ՝ Որոշումներ) հաստատվել են</w:t>
      </w:r>
      <w:r w:rsidRPr="00101484">
        <w:rPr>
          <w:rFonts w:ascii="GHEA Grapalat" w:hAnsi="GHEA Grapalat"/>
          <w:b/>
          <w:lang w:val="hy-AM"/>
        </w:rPr>
        <w:t xml:space="preserve"> </w:t>
      </w:r>
      <w:r w:rsidRPr="00101484">
        <w:rPr>
          <w:rFonts w:ascii="GHEA Grapalat" w:hAnsi="GHEA Grapalat"/>
          <w:bCs/>
          <w:shd w:val="clear" w:color="auto" w:fill="FFFFFF"/>
          <w:lang w:val="hy-AM"/>
        </w:rPr>
        <w:t>2020 թվականի սեպտեմբերի 27-ից Ադրբեջանի Հանրապետության կողմից Արցախի Հանրապետության ուղղությամբ սկսված պատերազմական գործողությունների հետևանքով քաղաքացիական անձանց շրջանում զոհերի, ինչպես նաև անհայտ կորածների</w:t>
      </w:r>
      <w:r w:rsidRPr="00101484">
        <w:rPr>
          <w:rFonts w:ascii="GHEA Grapalat" w:hAnsi="GHEA Grapalat" w:cs="Courier New"/>
          <w:bCs/>
          <w:shd w:val="clear" w:color="auto" w:fill="FFFFFF"/>
          <w:lang w:val="hy-AM"/>
        </w:rPr>
        <w:t xml:space="preserve"> </w:t>
      </w:r>
      <w:r w:rsidRPr="00101484">
        <w:rPr>
          <w:rFonts w:ascii="GHEA Grapalat" w:hAnsi="GHEA Grapalat" w:cs="Arial Unicode"/>
          <w:bCs/>
          <w:shd w:val="clear" w:color="auto" w:fill="FFFFFF"/>
          <w:lang w:val="hy-AM"/>
        </w:rPr>
        <w:t>ընտանիքներին</w:t>
      </w:r>
      <w:r w:rsidRPr="00101484">
        <w:rPr>
          <w:rFonts w:ascii="GHEA Grapalat" w:hAnsi="GHEA Grapalat"/>
          <w:bCs/>
          <w:shd w:val="clear" w:color="auto" w:fill="FFFFFF"/>
          <w:lang w:val="hy-AM"/>
        </w:rPr>
        <w:t xml:space="preserve"> </w:t>
      </w:r>
      <w:r w:rsidRPr="00101484">
        <w:rPr>
          <w:rFonts w:ascii="GHEA Grapalat" w:hAnsi="GHEA Grapalat" w:cs="Arial Unicode"/>
          <w:bCs/>
          <w:shd w:val="clear" w:color="auto" w:fill="FFFFFF"/>
          <w:lang w:val="hy-AM"/>
        </w:rPr>
        <w:t>և</w:t>
      </w:r>
      <w:r w:rsidRPr="00101484">
        <w:rPr>
          <w:rFonts w:ascii="GHEA Grapalat" w:hAnsi="GHEA Grapalat"/>
          <w:bCs/>
          <w:shd w:val="clear" w:color="auto" w:fill="FFFFFF"/>
          <w:lang w:val="hy-AM"/>
        </w:rPr>
        <w:t xml:space="preserve"> </w:t>
      </w:r>
      <w:r w:rsidRPr="00101484">
        <w:rPr>
          <w:rFonts w:ascii="GHEA Grapalat" w:hAnsi="GHEA Grapalat" w:cs="Arial Unicode"/>
          <w:bCs/>
          <w:shd w:val="clear" w:color="auto" w:fill="FFFFFF"/>
          <w:lang w:val="hy-AM"/>
        </w:rPr>
        <w:t>հաշմանդամություն</w:t>
      </w:r>
      <w:r w:rsidRPr="00101484">
        <w:rPr>
          <w:rFonts w:ascii="GHEA Grapalat" w:hAnsi="GHEA Grapalat"/>
          <w:bCs/>
          <w:shd w:val="clear" w:color="auto" w:fill="FFFFFF"/>
          <w:lang w:val="hy-AM"/>
        </w:rPr>
        <w:t xml:space="preserve"> </w:t>
      </w:r>
      <w:r w:rsidRPr="00101484">
        <w:rPr>
          <w:rFonts w:ascii="GHEA Grapalat" w:hAnsi="GHEA Grapalat" w:cs="Arial Unicode"/>
          <w:bCs/>
          <w:shd w:val="clear" w:color="auto" w:fill="FFFFFF"/>
          <w:lang w:val="hy-AM"/>
        </w:rPr>
        <w:t>ձեռք</w:t>
      </w:r>
      <w:r w:rsidRPr="00101484">
        <w:rPr>
          <w:rFonts w:ascii="GHEA Grapalat" w:hAnsi="GHEA Grapalat"/>
          <w:bCs/>
          <w:shd w:val="clear" w:color="auto" w:fill="FFFFFF"/>
          <w:lang w:val="hy-AM"/>
        </w:rPr>
        <w:t xml:space="preserve"> </w:t>
      </w:r>
      <w:r w:rsidRPr="00101484">
        <w:rPr>
          <w:rFonts w:ascii="GHEA Grapalat" w:hAnsi="GHEA Grapalat" w:cs="Arial Unicode"/>
          <w:bCs/>
          <w:shd w:val="clear" w:color="auto" w:fill="FFFFFF"/>
          <w:lang w:val="hy-AM"/>
        </w:rPr>
        <w:t>բերած</w:t>
      </w:r>
      <w:r w:rsidRPr="00101484">
        <w:rPr>
          <w:rFonts w:ascii="GHEA Grapalat" w:hAnsi="GHEA Grapalat"/>
          <w:bCs/>
          <w:shd w:val="clear" w:color="auto" w:fill="FFFFFF"/>
          <w:lang w:val="hy-AM"/>
        </w:rPr>
        <w:t xml:space="preserve"> </w:t>
      </w:r>
      <w:r w:rsidRPr="00101484">
        <w:rPr>
          <w:rFonts w:ascii="GHEA Grapalat" w:hAnsi="GHEA Grapalat" w:cs="Arial Unicode"/>
          <w:bCs/>
          <w:shd w:val="clear" w:color="auto" w:fill="FFFFFF"/>
          <w:lang w:val="hy-AM"/>
        </w:rPr>
        <w:t>անձանց</w:t>
      </w:r>
      <w:r w:rsidRPr="00101484">
        <w:rPr>
          <w:rFonts w:ascii="GHEA Grapalat" w:hAnsi="GHEA Grapalat"/>
          <w:bCs/>
          <w:shd w:val="clear" w:color="auto" w:fill="FFFFFF"/>
          <w:lang w:val="hy-AM"/>
        </w:rPr>
        <w:t xml:space="preserve"> </w:t>
      </w:r>
      <w:r w:rsidRPr="00101484">
        <w:rPr>
          <w:rFonts w:ascii="GHEA Grapalat" w:hAnsi="GHEA Grapalat" w:cs="Arial Unicode"/>
          <w:bCs/>
          <w:shd w:val="clear" w:color="auto" w:fill="FFFFFF"/>
          <w:lang w:val="hy-AM"/>
        </w:rPr>
        <w:t>սոցիալական</w:t>
      </w:r>
      <w:r w:rsidRPr="00101484">
        <w:rPr>
          <w:rFonts w:ascii="GHEA Grapalat" w:hAnsi="GHEA Grapalat"/>
          <w:bCs/>
          <w:shd w:val="clear" w:color="auto" w:fill="FFFFFF"/>
          <w:lang w:val="hy-AM"/>
        </w:rPr>
        <w:t xml:space="preserve"> </w:t>
      </w:r>
      <w:r w:rsidRPr="00101484">
        <w:rPr>
          <w:rFonts w:ascii="GHEA Grapalat" w:hAnsi="GHEA Grapalat" w:cs="Arial Unicode"/>
          <w:bCs/>
          <w:shd w:val="clear" w:color="auto" w:fill="FFFFFF"/>
          <w:lang w:val="hy-AM"/>
        </w:rPr>
        <w:t>աջակցության</w:t>
      </w:r>
      <w:r w:rsidRPr="00101484">
        <w:rPr>
          <w:rFonts w:ascii="GHEA Grapalat" w:hAnsi="GHEA Grapalat"/>
          <w:lang w:val="hy-AM"/>
        </w:rPr>
        <w:t xml:space="preserve"> միջոցառումը և</w:t>
      </w:r>
      <w:r w:rsidRPr="00101484">
        <w:rPr>
          <w:rFonts w:ascii="GHEA Grapalat" w:hAnsi="GHEA Grapalat" w:cs="Sylfaen"/>
          <w:lang w:val="hy-AM"/>
        </w:rPr>
        <w:t xml:space="preserve"> աջակցության տրամադրման կարգը:</w:t>
      </w:r>
    </w:p>
    <w:p w:rsidR="00101484" w:rsidRPr="00101484" w:rsidRDefault="00101484" w:rsidP="00101484">
      <w:pPr>
        <w:spacing w:line="360" w:lineRule="auto"/>
        <w:ind w:firstLine="720"/>
        <w:jc w:val="both"/>
        <w:rPr>
          <w:rFonts w:ascii="GHEA Grapalat" w:hAnsi="GHEA Grapalat"/>
          <w:bCs/>
          <w:shd w:val="clear" w:color="auto" w:fill="FFFFFF"/>
          <w:lang w:val="hy-AM"/>
        </w:rPr>
      </w:pPr>
      <w:r w:rsidRPr="00101484">
        <w:rPr>
          <w:rFonts w:ascii="GHEA Grapalat" w:hAnsi="GHEA Grapalat"/>
          <w:bCs/>
          <w:shd w:val="clear" w:color="auto" w:fill="FFFFFF"/>
          <w:lang w:val="hy-AM"/>
        </w:rPr>
        <w:t>Վերոնշյալ միջոցառումից օգտվելու համար դիմումը պետք է ներկայացեր էլեկտրոնային եղանակով՝ մինչև 2021 թվականի մայիսի 1-ը (բացառությամբ անհայտ կորածի ընտանիքի և անհայտ կորածի կարգավիճակի հստակեցման արդյունքում այլ շահառուի, որի դեպքում դիմումը ներկայացվում է մինչև 2021 թվականի դեկտեմբերի 5-ը)։</w:t>
      </w:r>
    </w:p>
    <w:p w:rsidR="00101484" w:rsidRDefault="00101484" w:rsidP="00101484">
      <w:pPr>
        <w:spacing w:line="360" w:lineRule="auto"/>
        <w:ind w:firstLine="720"/>
        <w:jc w:val="both"/>
        <w:rPr>
          <w:rFonts w:ascii="GHEA Grapalat" w:hAnsi="GHEA Grapalat" w:cs="Arial Unicode"/>
          <w:b/>
          <w:bCs/>
          <w:shd w:val="clear" w:color="auto" w:fill="FFFFFF"/>
          <w:lang w:val="hy-AM"/>
        </w:rPr>
      </w:pPr>
      <w:r>
        <w:rPr>
          <w:rFonts w:ascii="GHEA Grapalat" w:hAnsi="GHEA Grapalat" w:cs="Sylfaen"/>
          <w:lang w:val="hy-AM"/>
        </w:rPr>
        <w:t>Սակայն, մ</w:t>
      </w:r>
      <w:r w:rsidRPr="00101484">
        <w:rPr>
          <w:rFonts w:ascii="GHEA Grapalat" w:hAnsi="GHEA Grapalat" w:cs="Sylfaen"/>
          <w:lang w:val="hy-AM"/>
        </w:rPr>
        <w:t>ինչ այսօր կան քաղաքացիական անձանց շրջանում անհայտ կորածներ, որոն</w:t>
      </w:r>
      <w:r>
        <w:rPr>
          <w:rFonts w:ascii="GHEA Grapalat" w:hAnsi="GHEA Grapalat" w:cs="Sylfaen"/>
          <w:lang w:val="hy-AM"/>
        </w:rPr>
        <w:t>ց կարգավիճակը հստակեցված չէ</w:t>
      </w:r>
      <w:r w:rsidRPr="00101484">
        <w:rPr>
          <w:rFonts w:ascii="GHEA Grapalat" w:hAnsi="GHEA Grapalat" w:cs="Sylfaen"/>
          <w:lang w:val="hy-AM"/>
        </w:rPr>
        <w:t>, միաժամանակ նախարարություն ստացված բազմաթիվ դիմումներից և զանգերից, ինչպես նաև ԱՀ ՄԻՊ գրությունից պարզվել է, որ կան քաղաքացիական անձանց շրջանում զոհերի, ինչպես նաև անհայտ կորածների ընտանիքներ և հաշմանդամություն ձեռք բերած անձինք</w:t>
      </w:r>
      <w:r w:rsidRPr="00101484">
        <w:rPr>
          <w:rFonts w:ascii="GHEA Grapalat" w:hAnsi="GHEA Grapalat" w:cs="Sylfaen"/>
          <w:bCs/>
          <w:lang w:val="hy-AM"/>
        </w:rPr>
        <w:t xml:space="preserve">, ովքեր օբյեկտիվ </w:t>
      </w:r>
      <w:r w:rsidRPr="00101484">
        <w:rPr>
          <w:rFonts w:ascii="GHEA Grapalat" w:hAnsi="GHEA Grapalat" w:cs="Sylfaen"/>
          <w:bCs/>
          <w:lang w:val="hy-AM"/>
        </w:rPr>
        <w:lastRenderedPageBreak/>
        <w:t>պատճառներով չեն հասցրել դիմել Որոշումների շրջանակներում սոցիալական աջակցությունը ստանալու համար։</w:t>
      </w:r>
      <w:r w:rsidRPr="00101484">
        <w:rPr>
          <w:rFonts w:ascii="GHEA Grapalat" w:hAnsi="GHEA Grapalat" w:cs="Arial Unicode"/>
          <w:b/>
          <w:bCs/>
          <w:shd w:val="clear" w:color="auto" w:fill="FFFFFF"/>
          <w:lang w:val="hy-AM"/>
        </w:rPr>
        <w:t xml:space="preserve"> </w:t>
      </w:r>
    </w:p>
    <w:p w:rsidR="007F010A" w:rsidRPr="007F010A" w:rsidRDefault="007F010A" w:rsidP="007F010A">
      <w:pPr>
        <w:spacing w:line="360" w:lineRule="auto"/>
        <w:ind w:firstLine="709"/>
        <w:jc w:val="both"/>
        <w:rPr>
          <w:rFonts w:ascii="GHEA Grapalat" w:hAnsi="GHEA Grapalat" w:cs="Sylfaen"/>
          <w:bCs/>
          <w:lang w:val="hy-AM"/>
        </w:rPr>
      </w:pPr>
      <w:bookmarkStart w:id="0" w:name="_GoBack"/>
      <w:bookmarkEnd w:id="0"/>
      <w:r w:rsidRPr="007F010A">
        <w:rPr>
          <w:rFonts w:ascii="GHEA Grapalat" w:hAnsi="GHEA Grapalat" w:cs="Sylfaen"/>
          <w:bCs/>
          <w:lang w:val="hy-AM"/>
        </w:rPr>
        <w:t xml:space="preserve">Նախագծի ընդունման անհրաժեշտությունը պայմանավորված է Որոշումների մեջ ՀՀ կառավարության 17 մարտի 2022 թվականի N 316-Լ որոշմամբ կատարված փոփոխություններով (3 ամսով երկարացվել է Որոշումներով սահմանված միջոցառման իրականացման ժամկետը), որի 3-րդ կետով </w:t>
      </w:r>
      <w:r w:rsidRPr="007F010A">
        <w:rPr>
          <w:rFonts w:ascii="Calibri" w:hAnsi="Calibri" w:cs="Calibri"/>
          <w:bCs/>
          <w:lang w:val="hy-AM"/>
        </w:rPr>
        <w:t> </w:t>
      </w:r>
      <w:r w:rsidRPr="007F010A">
        <w:rPr>
          <w:rFonts w:ascii="GHEA Grapalat" w:hAnsi="GHEA Grapalat" w:cs="GHEA Grapalat"/>
          <w:bCs/>
          <w:lang w:val="hy-AM"/>
        </w:rPr>
        <w:t>Հայաստանի</w:t>
      </w:r>
      <w:r w:rsidRPr="007F010A">
        <w:rPr>
          <w:rFonts w:ascii="GHEA Grapalat" w:hAnsi="GHEA Grapalat" w:cs="Sylfaen"/>
          <w:bCs/>
          <w:lang w:val="hy-AM"/>
        </w:rPr>
        <w:t xml:space="preserve"> </w:t>
      </w:r>
      <w:r w:rsidRPr="007F010A">
        <w:rPr>
          <w:rFonts w:ascii="GHEA Grapalat" w:hAnsi="GHEA Grapalat" w:cs="GHEA Grapalat"/>
          <w:bCs/>
          <w:lang w:val="hy-AM"/>
        </w:rPr>
        <w:t>Հանրապետության</w:t>
      </w:r>
      <w:r w:rsidRPr="007F010A">
        <w:rPr>
          <w:rFonts w:ascii="GHEA Grapalat" w:hAnsi="GHEA Grapalat" w:cs="Sylfaen"/>
          <w:bCs/>
          <w:lang w:val="hy-AM"/>
        </w:rPr>
        <w:t xml:space="preserve"> </w:t>
      </w:r>
      <w:r w:rsidRPr="007F010A">
        <w:rPr>
          <w:rFonts w:ascii="GHEA Grapalat" w:hAnsi="GHEA Grapalat" w:cs="GHEA Grapalat"/>
          <w:bCs/>
          <w:lang w:val="hy-AM"/>
        </w:rPr>
        <w:t>աշխատանքի</w:t>
      </w:r>
      <w:r w:rsidRPr="007F010A">
        <w:rPr>
          <w:rFonts w:ascii="GHEA Grapalat" w:hAnsi="GHEA Grapalat" w:cs="Sylfaen"/>
          <w:bCs/>
          <w:lang w:val="hy-AM"/>
        </w:rPr>
        <w:t xml:space="preserve"> </w:t>
      </w:r>
      <w:r w:rsidRPr="007F010A">
        <w:rPr>
          <w:rFonts w:ascii="GHEA Grapalat" w:hAnsi="GHEA Grapalat" w:cs="GHEA Grapalat"/>
          <w:bCs/>
          <w:lang w:val="hy-AM"/>
        </w:rPr>
        <w:t>և</w:t>
      </w:r>
      <w:r w:rsidRPr="007F010A">
        <w:rPr>
          <w:rFonts w:ascii="GHEA Grapalat" w:hAnsi="GHEA Grapalat" w:cs="Sylfaen"/>
          <w:bCs/>
          <w:lang w:val="hy-AM"/>
        </w:rPr>
        <w:t xml:space="preserve"> </w:t>
      </w:r>
      <w:r w:rsidRPr="007F010A">
        <w:rPr>
          <w:rFonts w:ascii="GHEA Grapalat" w:hAnsi="GHEA Grapalat" w:cs="GHEA Grapalat"/>
          <w:bCs/>
          <w:lang w:val="hy-AM"/>
        </w:rPr>
        <w:t>սոցիալական</w:t>
      </w:r>
      <w:r w:rsidRPr="007F010A">
        <w:rPr>
          <w:rFonts w:ascii="GHEA Grapalat" w:hAnsi="GHEA Grapalat" w:cs="Sylfaen"/>
          <w:bCs/>
          <w:lang w:val="hy-AM"/>
        </w:rPr>
        <w:t xml:space="preserve"> </w:t>
      </w:r>
      <w:r w:rsidRPr="007F010A">
        <w:rPr>
          <w:rFonts w:ascii="GHEA Grapalat" w:hAnsi="GHEA Grapalat" w:cs="GHEA Grapalat"/>
          <w:bCs/>
          <w:lang w:val="hy-AM"/>
        </w:rPr>
        <w:t>հարցերի</w:t>
      </w:r>
      <w:r w:rsidRPr="007F010A">
        <w:rPr>
          <w:rFonts w:ascii="GHEA Grapalat" w:hAnsi="GHEA Grapalat" w:cs="Sylfaen"/>
          <w:bCs/>
          <w:lang w:val="hy-AM"/>
        </w:rPr>
        <w:t xml:space="preserve"> </w:t>
      </w:r>
      <w:r w:rsidRPr="007F010A">
        <w:rPr>
          <w:rFonts w:ascii="GHEA Grapalat" w:hAnsi="GHEA Grapalat" w:cs="GHEA Grapalat"/>
          <w:bCs/>
          <w:lang w:val="hy-AM"/>
        </w:rPr>
        <w:t>նախարարին</w:t>
      </w:r>
      <w:r w:rsidRPr="007F010A">
        <w:rPr>
          <w:rFonts w:ascii="GHEA Grapalat" w:hAnsi="GHEA Grapalat" w:cs="Sylfaen"/>
          <w:bCs/>
          <w:lang w:val="hy-AM"/>
        </w:rPr>
        <w:t xml:space="preserve"> </w:t>
      </w:r>
      <w:r w:rsidRPr="007F010A">
        <w:rPr>
          <w:rFonts w:ascii="GHEA Grapalat" w:hAnsi="GHEA Grapalat" w:cs="GHEA Grapalat"/>
          <w:bCs/>
          <w:lang w:val="hy-AM"/>
        </w:rPr>
        <w:t>հանձնարարվել</w:t>
      </w:r>
      <w:r w:rsidRPr="007F010A">
        <w:rPr>
          <w:rFonts w:ascii="GHEA Grapalat" w:hAnsi="GHEA Grapalat" w:cs="Sylfaen"/>
          <w:bCs/>
          <w:lang w:val="hy-AM"/>
        </w:rPr>
        <w:t xml:space="preserve"> </w:t>
      </w:r>
      <w:r w:rsidRPr="007F010A">
        <w:rPr>
          <w:rFonts w:ascii="GHEA Grapalat" w:hAnsi="GHEA Grapalat" w:cs="GHEA Grapalat"/>
          <w:bCs/>
          <w:lang w:val="hy-AM"/>
        </w:rPr>
        <w:t>է</w:t>
      </w:r>
      <w:r w:rsidRPr="007F010A">
        <w:rPr>
          <w:rFonts w:ascii="GHEA Grapalat" w:hAnsi="GHEA Grapalat" w:cs="Sylfaen"/>
          <w:bCs/>
          <w:lang w:val="hy-AM"/>
        </w:rPr>
        <w:t xml:space="preserve"> </w:t>
      </w:r>
      <w:r w:rsidRPr="007F010A">
        <w:rPr>
          <w:rFonts w:ascii="GHEA Grapalat" w:hAnsi="GHEA Grapalat" w:cs="GHEA Grapalat"/>
          <w:bCs/>
          <w:lang w:val="hy-AM"/>
        </w:rPr>
        <w:t>տասնօրյա</w:t>
      </w:r>
      <w:r w:rsidRPr="007F010A">
        <w:rPr>
          <w:rFonts w:ascii="GHEA Grapalat" w:hAnsi="GHEA Grapalat" w:cs="Sylfaen"/>
          <w:bCs/>
          <w:lang w:val="hy-AM"/>
        </w:rPr>
        <w:t xml:space="preserve"> </w:t>
      </w:r>
      <w:r w:rsidRPr="007F010A">
        <w:rPr>
          <w:rFonts w:ascii="GHEA Grapalat" w:hAnsi="GHEA Grapalat" w:cs="GHEA Grapalat"/>
          <w:bCs/>
          <w:lang w:val="hy-AM"/>
        </w:rPr>
        <w:t>ժամկետում</w:t>
      </w:r>
      <w:r w:rsidRPr="007F010A">
        <w:rPr>
          <w:rFonts w:ascii="GHEA Grapalat" w:hAnsi="GHEA Grapalat" w:cs="Sylfaen"/>
          <w:bCs/>
          <w:lang w:val="hy-AM"/>
        </w:rPr>
        <w:t xml:space="preserve"> </w:t>
      </w:r>
      <w:r w:rsidRPr="007F010A">
        <w:rPr>
          <w:rFonts w:ascii="GHEA Grapalat" w:hAnsi="GHEA Grapalat" w:cs="GHEA Grapalat"/>
          <w:bCs/>
          <w:lang w:val="hy-AM"/>
        </w:rPr>
        <w:t>Հայաստանի</w:t>
      </w:r>
      <w:r w:rsidRPr="007F010A">
        <w:rPr>
          <w:rFonts w:ascii="GHEA Grapalat" w:hAnsi="GHEA Grapalat" w:cs="Sylfaen"/>
          <w:bCs/>
          <w:lang w:val="hy-AM"/>
        </w:rPr>
        <w:t xml:space="preserve"> </w:t>
      </w:r>
      <w:r w:rsidRPr="007F010A">
        <w:rPr>
          <w:rFonts w:ascii="GHEA Grapalat" w:hAnsi="GHEA Grapalat" w:cs="GHEA Grapalat"/>
          <w:bCs/>
          <w:lang w:val="hy-AM"/>
        </w:rPr>
        <w:t>Հանրապետության</w:t>
      </w:r>
      <w:r w:rsidRPr="007F010A">
        <w:rPr>
          <w:rFonts w:ascii="GHEA Grapalat" w:hAnsi="GHEA Grapalat" w:cs="Sylfaen"/>
          <w:bCs/>
          <w:lang w:val="hy-AM"/>
        </w:rPr>
        <w:t xml:space="preserve"> </w:t>
      </w:r>
      <w:r w:rsidRPr="007F010A">
        <w:rPr>
          <w:rFonts w:ascii="GHEA Grapalat" w:hAnsi="GHEA Grapalat" w:cs="GHEA Grapalat"/>
          <w:bCs/>
          <w:lang w:val="hy-AM"/>
        </w:rPr>
        <w:t>կառավարություն</w:t>
      </w:r>
      <w:r w:rsidRPr="007F010A">
        <w:rPr>
          <w:rFonts w:ascii="GHEA Grapalat" w:hAnsi="GHEA Grapalat" w:cs="Sylfaen"/>
          <w:bCs/>
          <w:lang w:val="hy-AM"/>
        </w:rPr>
        <w:t xml:space="preserve"> </w:t>
      </w:r>
      <w:r w:rsidRPr="007F010A">
        <w:rPr>
          <w:rFonts w:ascii="GHEA Grapalat" w:hAnsi="GHEA Grapalat" w:cs="GHEA Grapalat"/>
          <w:bCs/>
          <w:lang w:val="hy-AM"/>
        </w:rPr>
        <w:t>ներկայացնել</w:t>
      </w:r>
      <w:r w:rsidRPr="007F010A">
        <w:rPr>
          <w:rFonts w:ascii="GHEA Grapalat" w:hAnsi="GHEA Grapalat" w:cs="Sylfaen"/>
          <w:bCs/>
          <w:lang w:val="hy-AM"/>
        </w:rPr>
        <w:t xml:space="preserve"> </w:t>
      </w:r>
      <w:r w:rsidRPr="007F010A">
        <w:rPr>
          <w:rFonts w:ascii="GHEA Grapalat" w:hAnsi="GHEA Grapalat" w:cs="GHEA Grapalat"/>
          <w:bCs/>
          <w:lang w:val="hy-AM"/>
        </w:rPr>
        <w:t>առա</w:t>
      </w:r>
      <w:r w:rsidRPr="007F010A">
        <w:rPr>
          <w:rFonts w:ascii="GHEA Grapalat" w:hAnsi="GHEA Grapalat" w:cs="Sylfaen"/>
          <w:bCs/>
          <w:lang w:val="hy-AM"/>
        </w:rPr>
        <w:t>ջարկություն՝ Հայաստանի Հանրապետության 2022 թվականի պետական բյուջեում վերաբաշխում և Հայաստանի Հանրապետության կառավարության 2021 թվականի դեկտեմբերի 23-ի N 2121-Ն որոշման մեջ փոփոխություններ ու լրացում կատարելու վերաբերյալ:</w:t>
      </w:r>
    </w:p>
    <w:p w:rsidR="00A35849" w:rsidRPr="007F010A" w:rsidRDefault="00F04743" w:rsidP="007F010A">
      <w:pPr>
        <w:autoSpaceDE w:val="0"/>
        <w:autoSpaceDN w:val="0"/>
        <w:adjustRightInd w:val="0"/>
        <w:spacing w:line="360" w:lineRule="auto"/>
        <w:ind w:firstLine="709"/>
        <w:jc w:val="both"/>
        <w:rPr>
          <w:rFonts w:ascii="GHEA Grapalat" w:hAnsi="GHEA Grapalat" w:cs="Sylfaen"/>
          <w:bCs/>
          <w:lang w:val="hy-AM"/>
        </w:rPr>
      </w:pPr>
      <w:r w:rsidRPr="007F010A">
        <w:rPr>
          <w:rFonts w:ascii="GHEA Grapalat" w:hAnsi="GHEA Grapalat" w:cs="Sylfaen"/>
          <w:bCs/>
          <w:lang w:val="hy-AM"/>
        </w:rPr>
        <w:t xml:space="preserve"> </w:t>
      </w:r>
    </w:p>
    <w:p w:rsidR="00222ABD" w:rsidRPr="00222ABD" w:rsidRDefault="00222ABD" w:rsidP="00F04743">
      <w:pPr>
        <w:autoSpaceDE w:val="0"/>
        <w:autoSpaceDN w:val="0"/>
        <w:adjustRightInd w:val="0"/>
        <w:spacing w:line="360" w:lineRule="auto"/>
        <w:ind w:firstLine="709"/>
        <w:jc w:val="both"/>
        <w:rPr>
          <w:rFonts w:ascii="GHEA Grapalat" w:hAnsi="GHEA Grapalat" w:cs="Arial Armenian"/>
          <w:lang w:val="af-ZA"/>
        </w:rPr>
      </w:pPr>
    </w:p>
    <w:p w:rsidR="00F04743" w:rsidRDefault="00F04743" w:rsidP="00F04743">
      <w:pPr>
        <w:autoSpaceDE w:val="0"/>
        <w:autoSpaceDN w:val="0"/>
        <w:adjustRightInd w:val="0"/>
        <w:spacing w:line="360" w:lineRule="auto"/>
        <w:ind w:firstLine="709"/>
        <w:jc w:val="both"/>
        <w:rPr>
          <w:rFonts w:ascii="GHEA Grapalat" w:hAnsi="GHEA Grapalat" w:cs="Sylfaen"/>
          <w:b/>
          <w:lang w:val="hy-AM"/>
        </w:rPr>
      </w:pPr>
      <w:r>
        <w:rPr>
          <w:rFonts w:ascii="GHEA Grapalat" w:hAnsi="GHEA Grapalat" w:cs="Sylfaen"/>
          <w:b/>
          <w:lang w:val="hy-AM"/>
        </w:rPr>
        <w:t>1.1. Կարգավորման հարաբերությունների ներկա վիճակը և առկա խնդիրները</w:t>
      </w:r>
      <w:r>
        <w:rPr>
          <w:rFonts w:ascii="GHEA Grapalat" w:hAnsi="GHEA Grapalat" w:cs="Sylfaen"/>
          <w:b/>
          <w:lang w:val="af-ZA"/>
        </w:rPr>
        <w:t xml:space="preserve"> </w:t>
      </w:r>
    </w:p>
    <w:p w:rsidR="00194F77" w:rsidRDefault="000F14EA" w:rsidP="00194F77">
      <w:pPr>
        <w:spacing w:line="360" w:lineRule="auto"/>
        <w:ind w:firstLine="720"/>
        <w:jc w:val="both"/>
        <w:rPr>
          <w:rFonts w:ascii="GHEA Grapalat" w:hAnsi="GHEA Grapalat" w:cs="Sylfaen"/>
          <w:lang w:val="hy-AM"/>
        </w:rPr>
      </w:pPr>
      <w:r w:rsidRPr="000F14EA">
        <w:rPr>
          <w:rFonts w:ascii="GHEA Grapalat" w:hAnsi="GHEA Grapalat" w:cs="Sylfaen"/>
          <w:lang w:val="hy-AM"/>
        </w:rPr>
        <w:t>Ն</w:t>
      </w:r>
      <w:r w:rsidR="00194F77" w:rsidRPr="00194F77">
        <w:rPr>
          <w:rFonts w:ascii="GHEA Grapalat" w:hAnsi="GHEA Grapalat" w:cs="Sylfaen"/>
          <w:lang w:val="hy-AM"/>
        </w:rPr>
        <w:t>ախարարություն ստացված բազմաթիվ դիմումներից և զանգերից, ինչպես նաև ԱՀ ՄԻՊ գրությունից պարզվել է</w:t>
      </w:r>
      <w:r w:rsidRPr="000F14EA">
        <w:rPr>
          <w:rFonts w:ascii="GHEA Grapalat" w:hAnsi="GHEA Grapalat" w:cs="Sylfaen"/>
          <w:lang w:val="hy-AM"/>
        </w:rPr>
        <w:t>,</w:t>
      </w:r>
      <w:r w:rsidR="00194F77" w:rsidRPr="00194F77">
        <w:rPr>
          <w:rFonts w:ascii="GHEA Grapalat" w:hAnsi="GHEA Grapalat" w:cs="Sylfaen"/>
          <w:lang w:val="hy-AM"/>
        </w:rPr>
        <w:t xml:space="preserve"> որ կան քաղաքացիական անձանց շրջանում զոհերի, ինչպես նաև անհայտ կորածների ընտանիքներ և հաշմանդամություն ձեռք բերած անձինք</w:t>
      </w:r>
      <w:r w:rsidR="00194F77" w:rsidRPr="00194F77">
        <w:rPr>
          <w:rFonts w:ascii="GHEA Grapalat" w:hAnsi="GHEA Grapalat" w:cs="Sylfaen"/>
          <w:bCs/>
          <w:lang w:val="hy-AM"/>
        </w:rPr>
        <w:t xml:space="preserve">, ովքեր օբյեկտիվ պատճառներով չեն հասցրել դիմել Որոշումների շրջանակներում սոցիալական աջակցությունը ստանալու համար, ինչպես նաև մինչև </w:t>
      </w:r>
      <w:r w:rsidR="00194F77" w:rsidRPr="00194F77">
        <w:rPr>
          <w:rFonts w:ascii="GHEA Grapalat" w:hAnsi="GHEA Grapalat" w:cs="Sylfaen"/>
          <w:lang w:val="hy-AM"/>
        </w:rPr>
        <w:t>այսօր քաղաքացիական անձանց շրջանում անհայտ կորածներ</w:t>
      </w:r>
      <w:r>
        <w:rPr>
          <w:rFonts w:ascii="GHEA Grapalat" w:hAnsi="GHEA Grapalat" w:cs="Sylfaen"/>
          <w:lang w:val="hy-AM"/>
        </w:rPr>
        <w:t xml:space="preserve">, որոնց կարգավիճակը հստակեցված չէ։ </w:t>
      </w:r>
    </w:p>
    <w:p w:rsidR="00194F77" w:rsidRPr="00194F77" w:rsidRDefault="000F14EA" w:rsidP="000F14EA">
      <w:pPr>
        <w:spacing w:line="360" w:lineRule="auto"/>
        <w:ind w:firstLine="720"/>
        <w:jc w:val="both"/>
        <w:rPr>
          <w:rFonts w:cs="Arial Unicode"/>
          <w:bCs/>
          <w:shd w:val="clear" w:color="auto" w:fill="FFFFFF"/>
          <w:lang w:val="hy-AM"/>
        </w:rPr>
      </w:pPr>
      <w:r>
        <w:rPr>
          <w:rFonts w:ascii="GHEA Grapalat" w:hAnsi="GHEA Grapalat" w:cs="Sylfaen"/>
          <w:lang w:val="hy-AM"/>
        </w:rPr>
        <w:t xml:space="preserve">Վերոնշյալ անձանց </w:t>
      </w:r>
      <w:r w:rsidRPr="00194F77">
        <w:rPr>
          <w:rFonts w:ascii="GHEA Grapalat" w:hAnsi="GHEA Grapalat" w:cs="Sylfaen"/>
          <w:bCs/>
          <w:lang w:val="hy-AM"/>
        </w:rPr>
        <w:t>Որոշումների շրջանա</w:t>
      </w:r>
      <w:r>
        <w:rPr>
          <w:rFonts w:ascii="GHEA Grapalat" w:hAnsi="GHEA Grapalat" w:cs="Sylfaen"/>
          <w:bCs/>
          <w:lang w:val="hy-AM"/>
        </w:rPr>
        <w:t>կներում սոցիալական աջակցություն</w:t>
      </w:r>
      <w:r w:rsidRPr="00194F77">
        <w:rPr>
          <w:rFonts w:ascii="GHEA Grapalat" w:hAnsi="GHEA Grapalat" w:cs="Sylfaen"/>
          <w:bCs/>
          <w:lang w:val="hy-AM"/>
        </w:rPr>
        <w:t xml:space="preserve"> </w:t>
      </w:r>
      <w:r>
        <w:rPr>
          <w:rFonts w:ascii="GHEA Grapalat" w:hAnsi="GHEA Grapalat" w:cs="Sylfaen"/>
          <w:bCs/>
          <w:lang w:val="hy-AM"/>
        </w:rPr>
        <w:t>տրամադրելու</w:t>
      </w:r>
      <w:r w:rsidRPr="00194F77">
        <w:rPr>
          <w:rFonts w:ascii="GHEA Grapalat" w:hAnsi="GHEA Grapalat" w:cs="Sylfaen"/>
          <w:bCs/>
          <w:lang w:val="hy-AM"/>
        </w:rPr>
        <w:t xml:space="preserve"> համար</w:t>
      </w:r>
      <w:r w:rsidR="00194F77" w:rsidRPr="000F14EA">
        <w:rPr>
          <w:rFonts w:ascii="GHEA Grapalat" w:hAnsi="GHEA Grapalat"/>
          <w:bCs/>
          <w:shd w:val="clear" w:color="auto" w:fill="FFFFFF"/>
          <w:lang w:val="hy-AM"/>
        </w:rPr>
        <w:t xml:space="preserve"> առկա է լրացուցիչ ֆինասական միջոցների</w:t>
      </w:r>
      <w:r>
        <w:rPr>
          <w:rFonts w:ascii="GHEA Grapalat" w:hAnsi="GHEA Grapalat"/>
          <w:bCs/>
          <w:shd w:val="clear" w:color="auto" w:fill="FFFFFF"/>
          <w:lang w:val="hy-AM"/>
        </w:rPr>
        <w:t xml:space="preserve"> </w:t>
      </w:r>
      <w:r w:rsidRPr="000F14EA">
        <w:rPr>
          <w:rFonts w:ascii="GHEA Grapalat" w:hAnsi="GHEA Grapalat"/>
          <w:bCs/>
          <w:shd w:val="clear" w:color="auto" w:fill="FFFFFF"/>
          <w:lang w:val="hy-AM"/>
        </w:rPr>
        <w:t xml:space="preserve">(61.8 </w:t>
      </w:r>
      <w:r>
        <w:rPr>
          <w:rFonts w:ascii="GHEA Grapalat" w:hAnsi="GHEA Grapalat"/>
          <w:bCs/>
          <w:shd w:val="clear" w:color="auto" w:fill="FFFFFF"/>
          <w:lang w:val="hy-AM"/>
        </w:rPr>
        <w:t>մլն դրամ</w:t>
      </w:r>
      <w:r w:rsidRPr="000F14EA">
        <w:rPr>
          <w:rFonts w:ascii="GHEA Grapalat" w:hAnsi="GHEA Grapalat"/>
          <w:bCs/>
          <w:shd w:val="clear" w:color="auto" w:fill="FFFFFF"/>
          <w:lang w:val="hy-AM"/>
        </w:rPr>
        <w:t>)</w:t>
      </w:r>
      <w:r w:rsidR="00194F77" w:rsidRPr="000F14EA">
        <w:rPr>
          <w:rFonts w:ascii="GHEA Grapalat" w:hAnsi="GHEA Grapalat"/>
          <w:bCs/>
          <w:shd w:val="clear" w:color="auto" w:fill="FFFFFF"/>
          <w:lang w:val="hy-AM"/>
        </w:rPr>
        <w:t xml:space="preserve"> հատկացման անհրաժեշտություն:</w:t>
      </w:r>
      <w:r w:rsidR="00194F77" w:rsidRPr="00194F77">
        <w:rPr>
          <w:rFonts w:ascii="GHEA Grapalat" w:hAnsi="GHEA Grapalat" w:cs="Sylfaen"/>
          <w:lang w:val="hy-AM"/>
        </w:rPr>
        <w:t xml:space="preserve"> </w:t>
      </w:r>
    </w:p>
    <w:p w:rsidR="00F04743" w:rsidRDefault="00F04743" w:rsidP="00F04743">
      <w:pPr>
        <w:autoSpaceDE w:val="0"/>
        <w:autoSpaceDN w:val="0"/>
        <w:adjustRightInd w:val="0"/>
        <w:spacing w:line="360" w:lineRule="auto"/>
        <w:ind w:firstLine="709"/>
        <w:jc w:val="both"/>
        <w:rPr>
          <w:rFonts w:ascii="GHEA Grapalat" w:hAnsi="GHEA Grapalat" w:cs="Arial Armenian"/>
          <w:lang w:val="hy-AM"/>
        </w:rPr>
      </w:pPr>
    </w:p>
    <w:p w:rsidR="00F04743" w:rsidRDefault="00F04743" w:rsidP="00F04743">
      <w:pPr>
        <w:spacing w:line="360" w:lineRule="auto"/>
        <w:ind w:firstLine="720"/>
        <w:jc w:val="both"/>
        <w:rPr>
          <w:rFonts w:ascii="GHEA Grapalat" w:hAnsi="GHEA Grapalat" w:cs="Sylfaen"/>
          <w:b/>
          <w:lang w:val="hy-AM"/>
        </w:rPr>
      </w:pPr>
      <w:r>
        <w:rPr>
          <w:rFonts w:ascii="GHEA Grapalat" w:hAnsi="GHEA Grapalat" w:cs="Sylfaen"/>
          <w:b/>
          <w:lang w:val="hy-AM"/>
        </w:rPr>
        <w:t>1.2. Առկա խնդրի առաջարկվող լուծումը</w:t>
      </w:r>
    </w:p>
    <w:p w:rsidR="0059264E" w:rsidRPr="0059264E" w:rsidRDefault="000D19D9" w:rsidP="0059264E">
      <w:pPr>
        <w:spacing w:after="160" w:line="360" w:lineRule="auto"/>
        <w:ind w:firstLine="720"/>
        <w:jc w:val="both"/>
        <w:rPr>
          <w:rFonts w:ascii="GHEA Grapalat" w:hAnsi="GHEA Grapalat"/>
          <w:lang w:val="hy-AM"/>
        </w:rPr>
      </w:pPr>
      <w:r>
        <w:rPr>
          <w:rFonts w:ascii="GHEA Grapalat" w:hAnsi="GHEA Grapalat" w:cs="Arial Armenian"/>
          <w:lang w:val="hy-AM"/>
        </w:rPr>
        <w:t xml:space="preserve">Նախագծով առաջարկվում է </w:t>
      </w:r>
      <w:r w:rsidR="0059264E" w:rsidRPr="0059264E">
        <w:rPr>
          <w:rFonts w:ascii="GHEA Grapalat" w:hAnsi="GHEA Grapalat" w:cs="Arial Armenian"/>
          <w:lang w:val="hy-AM"/>
        </w:rPr>
        <w:t xml:space="preserve">կատարել վերաբաշխում </w:t>
      </w:r>
      <w:r w:rsidR="0059264E" w:rsidRPr="0059264E">
        <w:rPr>
          <w:rFonts w:ascii="GHEA Grapalat" w:hAnsi="GHEA Grapalat"/>
          <w:bCs/>
          <w:color w:val="000000"/>
          <w:shd w:val="clear" w:color="auto" w:fill="FFFFFF"/>
          <w:lang w:val="hy-AM"/>
        </w:rPr>
        <w:t xml:space="preserve">«Հայաստանի Հանրապետության 2022 թվականի պետական բյուջեի մասին» օրենքում ու </w:t>
      </w:r>
      <w:r w:rsidR="0059264E" w:rsidRPr="0059264E">
        <w:rPr>
          <w:rFonts w:ascii="GHEA Grapalat" w:hAnsi="GHEA Grapalat" w:cs="Sylfaen"/>
          <w:lang w:val="hy-AM"/>
        </w:rPr>
        <w:lastRenderedPageBreak/>
        <w:t xml:space="preserve">փոփոխություններ և լրացումներ </w:t>
      </w:r>
      <w:r w:rsidR="0059264E" w:rsidRPr="0059264E">
        <w:rPr>
          <w:rFonts w:ascii="GHEA Grapalat" w:hAnsi="GHEA Grapalat"/>
          <w:bCs/>
          <w:color w:val="000000"/>
          <w:shd w:val="clear" w:color="auto" w:fill="FFFFFF"/>
          <w:lang w:val="hy-AM"/>
        </w:rPr>
        <w:t xml:space="preserve"> </w:t>
      </w:r>
      <w:r w:rsidR="00194F77" w:rsidRPr="0059264E">
        <w:rPr>
          <w:rFonts w:ascii="GHEA Grapalat" w:hAnsi="GHEA Grapalat" w:cs="Sylfaen"/>
          <w:lang w:val="hy-AM"/>
        </w:rPr>
        <w:t>ՀՀ</w:t>
      </w:r>
      <w:r w:rsidR="00194F77" w:rsidRPr="0059264E">
        <w:rPr>
          <w:rFonts w:ascii="GHEA Grapalat" w:hAnsi="GHEA Grapalat" w:cs="Sylfaen"/>
          <w:lang w:val="af-ZA"/>
        </w:rPr>
        <w:t xml:space="preserve"> </w:t>
      </w:r>
      <w:r w:rsidR="00194F77" w:rsidRPr="0059264E">
        <w:rPr>
          <w:rFonts w:ascii="GHEA Grapalat" w:hAnsi="GHEA Grapalat" w:cs="Sylfaen"/>
          <w:lang w:val="hy-AM"/>
        </w:rPr>
        <w:t>կառավարության</w:t>
      </w:r>
      <w:r w:rsidR="00194F77" w:rsidRPr="0059264E">
        <w:rPr>
          <w:rFonts w:ascii="GHEA Grapalat" w:hAnsi="GHEA Grapalat" w:cs="Sylfaen"/>
          <w:lang w:val="af-ZA"/>
        </w:rPr>
        <w:t xml:space="preserve"> </w:t>
      </w:r>
      <w:r w:rsidR="0059264E" w:rsidRPr="0059264E">
        <w:rPr>
          <w:rFonts w:ascii="GHEA Grapalat" w:hAnsi="GHEA Grapalat" w:cs="Sylfaen"/>
          <w:lang w:val="hy-AM"/>
        </w:rPr>
        <w:t>2020 թվականի դեկտեմբերի 23-ի N 2121</w:t>
      </w:r>
      <w:r w:rsidR="00194F77" w:rsidRPr="0059264E">
        <w:rPr>
          <w:rFonts w:ascii="GHEA Grapalat" w:hAnsi="GHEA Grapalat" w:cs="Sylfaen"/>
          <w:lang w:val="hy-AM"/>
        </w:rPr>
        <w:t>-Ն որոշման մեջ</w:t>
      </w:r>
      <w:r>
        <w:rPr>
          <w:rFonts w:ascii="GHEA Grapalat" w:hAnsi="GHEA Grapalat"/>
          <w:lang w:val="hy-AM"/>
        </w:rPr>
        <w:t>՝ ՀՀ աշխատանքի և սոցիալական հարցերի նախարարությանը ֆինանսական միջոցներ հատկացնելով ՀՀ կառավարության պահուստային ֆոնդից։</w:t>
      </w:r>
    </w:p>
    <w:p w:rsidR="00F04743" w:rsidRDefault="00F04743" w:rsidP="00F04743">
      <w:pPr>
        <w:pStyle w:val="ListParagraph"/>
        <w:numPr>
          <w:ilvl w:val="0"/>
          <w:numId w:val="9"/>
        </w:numPr>
        <w:spacing w:line="360" w:lineRule="auto"/>
        <w:contextualSpacing/>
        <w:jc w:val="both"/>
        <w:rPr>
          <w:rFonts w:ascii="GHEA Grapalat" w:hAnsi="GHEA Grapalat" w:cs="Sylfaen"/>
          <w:b/>
          <w:lang w:val="en-US"/>
        </w:rPr>
      </w:pPr>
      <w:r>
        <w:rPr>
          <w:rFonts w:ascii="GHEA Grapalat" w:hAnsi="GHEA Grapalat" w:cs="Sylfaen"/>
          <w:b/>
          <w:lang w:val="hy-AM"/>
        </w:rPr>
        <w:t>Կարգավորման առարկան</w:t>
      </w:r>
    </w:p>
    <w:p w:rsidR="00194F77" w:rsidRPr="00194F77" w:rsidRDefault="00194F77" w:rsidP="00194F77">
      <w:pPr>
        <w:spacing w:line="360" w:lineRule="auto"/>
        <w:ind w:firstLine="720"/>
        <w:jc w:val="both"/>
        <w:rPr>
          <w:rFonts w:ascii="GHEA Grapalat" w:hAnsi="GHEA Grapalat"/>
          <w:lang w:val="hy-AM"/>
        </w:rPr>
      </w:pPr>
      <w:r w:rsidRPr="00194F77">
        <w:rPr>
          <w:rFonts w:ascii="GHEA Grapalat" w:hAnsi="GHEA Grapalat"/>
          <w:lang w:val="hy-AM"/>
        </w:rPr>
        <w:t xml:space="preserve">Ներկայացվող նախագծով կարգավորվում են </w:t>
      </w:r>
      <w:r w:rsidRPr="00194F77">
        <w:rPr>
          <w:rFonts w:ascii="GHEA Grapalat" w:eastAsia="Tahoma" w:hAnsi="GHEA Grapalat"/>
          <w:lang w:val="hy-AM"/>
        </w:rPr>
        <w:t xml:space="preserve">2020 թվականի սեպտեմբերի 27-ից Ադրբեջանի Հանրապետության կողմից Արցախի Հանրապետության ուղղությամբ սկսված պատերազմական գործողությունների հետևանքով </w:t>
      </w:r>
      <w:r w:rsidRPr="00194F77">
        <w:rPr>
          <w:rFonts w:ascii="GHEA Grapalat" w:hAnsi="GHEA Grapalat" w:cs="Sylfaen"/>
          <w:lang w:val="hy-AM"/>
        </w:rPr>
        <w:t>քաղաքացիական</w:t>
      </w:r>
      <w:r w:rsidRPr="00194F77">
        <w:rPr>
          <w:rFonts w:ascii="GHEA Grapalat" w:hAnsi="GHEA Grapalat"/>
          <w:lang w:val="hy-AM"/>
        </w:rPr>
        <w:t xml:space="preserve"> </w:t>
      </w:r>
      <w:r w:rsidRPr="00194F77">
        <w:rPr>
          <w:rFonts w:ascii="GHEA Grapalat" w:hAnsi="GHEA Grapalat" w:cs="Sylfaen"/>
          <w:lang w:val="hy-AM"/>
        </w:rPr>
        <w:t>անձանց</w:t>
      </w:r>
      <w:r w:rsidRPr="00194F77">
        <w:rPr>
          <w:rFonts w:ascii="GHEA Grapalat" w:hAnsi="GHEA Grapalat"/>
          <w:lang w:val="hy-AM"/>
        </w:rPr>
        <w:t xml:space="preserve"> </w:t>
      </w:r>
      <w:r w:rsidRPr="00194F77">
        <w:rPr>
          <w:rFonts w:ascii="GHEA Grapalat" w:hAnsi="GHEA Grapalat" w:cs="Sylfaen"/>
          <w:lang w:val="hy-AM"/>
        </w:rPr>
        <w:t>շրջանում</w:t>
      </w:r>
      <w:r w:rsidRPr="00194F77">
        <w:rPr>
          <w:rFonts w:ascii="GHEA Grapalat" w:hAnsi="GHEA Grapalat"/>
          <w:lang w:val="hy-AM"/>
        </w:rPr>
        <w:t xml:space="preserve"> </w:t>
      </w:r>
      <w:r w:rsidRPr="00194F77">
        <w:rPr>
          <w:rFonts w:ascii="GHEA Grapalat" w:hAnsi="GHEA Grapalat" w:cs="Sylfaen"/>
          <w:lang w:val="hy-AM"/>
        </w:rPr>
        <w:t>տուժած</w:t>
      </w:r>
      <w:r w:rsidRPr="00194F77">
        <w:rPr>
          <w:rFonts w:ascii="GHEA Grapalat" w:hAnsi="GHEA Grapalat"/>
          <w:lang w:val="hy-AM"/>
        </w:rPr>
        <w:t xml:space="preserve"> </w:t>
      </w:r>
      <w:r w:rsidRPr="00194F77">
        <w:rPr>
          <w:rFonts w:ascii="GHEA Grapalat" w:hAnsi="GHEA Grapalat" w:cs="Sylfaen"/>
          <w:lang w:val="hy-AM"/>
        </w:rPr>
        <w:t xml:space="preserve">անձանց (ընտանիքներին) </w:t>
      </w:r>
      <w:r w:rsidRPr="00194F77">
        <w:rPr>
          <w:rFonts w:ascii="GHEA Grapalat" w:hAnsi="GHEA Grapalat"/>
          <w:lang w:val="hy-AM"/>
        </w:rPr>
        <w:t>սոցիալական աջակցություն տրամադրելու հետ կապված հարաբերությունները:</w:t>
      </w:r>
    </w:p>
    <w:p w:rsidR="00F04743" w:rsidRPr="00194F77" w:rsidRDefault="00F04743" w:rsidP="00F04743">
      <w:pPr>
        <w:tabs>
          <w:tab w:val="left" w:pos="900"/>
        </w:tabs>
        <w:spacing w:line="360" w:lineRule="auto"/>
        <w:jc w:val="both"/>
        <w:rPr>
          <w:rFonts w:ascii="GHEA Grapalat" w:hAnsi="GHEA Grapalat" w:cs="Sylfaen"/>
          <w:lang w:val="hy-AM"/>
        </w:rPr>
      </w:pPr>
    </w:p>
    <w:p w:rsidR="00F04743" w:rsidRDefault="00F04743" w:rsidP="00F04743">
      <w:pPr>
        <w:pStyle w:val="ListParagraph"/>
        <w:numPr>
          <w:ilvl w:val="0"/>
          <w:numId w:val="9"/>
        </w:numPr>
        <w:spacing w:line="360" w:lineRule="auto"/>
        <w:contextualSpacing/>
        <w:jc w:val="both"/>
        <w:rPr>
          <w:rFonts w:ascii="GHEA Grapalat" w:hAnsi="GHEA Grapalat" w:cs="Sylfaen"/>
          <w:b/>
          <w:lang w:val="hy-AM"/>
        </w:rPr>
      </w:pPr>
      <w:r>
        <w:rPr>
          <w:rFonts w:ascii="GHEA Grapalat" w:hAnsi="GHEA Grapalat" w:cs="Sylfaen"/>
          <w:b/>
          <w:lang w:val="hy-AM"/>
        </w:rPr>
        <w:t>Իրավական ակտի կիրառման դեպքում ակնկալվող արդյունքը</w:t>
      </w:r>
    </w:p>
    <w:p w:rsidR="00194F77" w:rsidRPr="00194F77" w:rsidRDefault="00194F77" w:rsidP="00194F77">
      <w:pPr>
        <w:spacing w:line="360" w:lineRule="auto"/>
        <w:jc w:val="both"/>
        <w:rPr>
          <w:rFonts w:ascii="GHEA Grapalat" w:hAnsi="GHEA Grapalat"/>
          <w:lang w:val="hy-AM"/>
        </w:rPr>
      </w:pPr>
      <w:r w:rsidRPr="00194F77">
        <w:rPr>
          <w:rFonts w:ascii="GHEA Grapalat" w:hAnsi="GHEA Grapalat"/>
          <w:lang w:val="hy-AM"/>
        </w:rPr>
        <w:t xml:space="preserve">2020 թվականի սեպտեմբերի 27-ից Ադրբեջանի Հանրապետության կողմից Արցախի Հանրապետության ուղղությամբ սկսված պատերազմական գործողությունների հետևանքով քաղաքացիական </w:t>
      </w:r>
      <w:r w:rsidRPr="00194F77">
        <w:rPr>
          <w:rFonts w:ascii="GHEA Grapalat" w:hAnsi="GHEA Grapalat" w:cs="Sylfaen"/>
          <w:lang w:val="hy-AM"/>
        </w:rPr>
        <w:t>անձանց շրջանում զոհերի, ինչպես նաև անհայտ կորածների ընտանիքներ</w:t>
      </w:r>
      <w:r>
        <w:rPr>
          <w:rFonts w:ascii="GHEA Grapalat" w:hAnsi="GHEA Grapalat" w:cs="Sylfaen"/>
          <w:lang w:val="hy-AM"/>
        </w:rPr>
        <w:t>ի</w:t>
      </w:r>
      <w:r w:rsidRPr="00194F77">
        <w:rPr>
          <w:rFonts w:ascii="GHEA Grapalat" w:hAnsi="GHEA Grapalat" w:cs="Sylfaen"/>
          <w:lang w:val="hy-AM"/>
        </w:rPr>
        <w:t xml:space="preserve"> և հա</w:t>
      </w:r>
      <w:r>
        <w:rPr>
          <w:rFonts w:ascii="GHEA Grapalat" w:hAnsi="GHEA Grapalat" w:cs="Sylfaen"/>
          <w:lang w:val="hy-AM"/>
        </w:rPr>
        <w:t>շմանդամություն ձեռք բերած անձանց</w:t>
      </w:r>
      <w:r w:rsidRPr="00194F77">
        <w:rPr>
          <w:rFonts w:ascii="GHEA Grapalat" w:hAnsi="GHEA Grapalat"/>
          <w:lang w:val="hy-AM"/>
        </w:rPr>
        <w:t xml:space="preserve"> ֆինանսական վիճակի բարելավում:</w:t>
      </w:r>
    </w:p>
    <w:p w:rsidR="00F04743" w:rsidRDefault="00F04743" w:rsidP="00F04743">
      <w:pPr>
        <w:pStyle w:val="ListParagraph"/>
        <w:tabs>
          <w:tab w:val="left" w:pos="900"/>
        </w:tabs>
        <w:spacing w:line="360" w:lineRule="auto"/>
        <w:ind w:left="0" w:firstLine="720"/>
        <w:jc w:val="both"/>
        <w:rPr>
          <w:rFonts w:ascii="GHEA Grapalat" w:hAnsi="GHEA Grapalat" w:cs="Arial Armenian"/>
          <w:lang w:val="hy-AM"/>
        </w:rPr>
      </w:pPr>
    </w:p>
    <w:p w:rsidR="00F04743" w:rsidRDefault="00F04743" w:rsidP="00F04743">
      <w:pPr>
        <w:pStyle w:val="ListParagraph"/>
        <w:numPr>
          <w:ilvl w:val="0"/>
          <w:numId w:val="9"/>
        </w:numPr>
        <w:tabs>
          <w:tab w:val="left" w:pos="900"/>
        </w:tabs>
        <w:spacing w:line="360" w:lineRule="auto"/>
        <w:contextualSpacing/>
        <w:rPr>
          <w:rFonts w:ascii="GHEA Grapalat" w:hAnsi="GHEA Grapalat" w:cs="Arial Armenian"/>
          <w:b/>
          <w:lang w:val="hy-AM"/>
        </w:rPr>
      </w:pPr>
      <w:r>
        <w:rPr>
          <w:rFonts w:ascii="GHEA Grapalat" w:hAnsi="GHEA Grapalat" w:cs="Arial Armenian"/>
          <w:b/>
          <w:lang w:val="hy-AM"/>
        </w:rPr>
        <w:t>Տեղեկատվություն</w:t>
      </w:r>
    </w:p>
    <w:p w:rsidR="000F14EA" w:rsidRDefault="000F14EA" w:rsidP="000F14EA">
      <w:pPr>
        <w:spacing w:line="360" w:lineRule="auto"/>
        <w:ind w:firstLine="720"/>
        <w:jc w:val="both"/>
        <w:rPr>
          <w:rFonts w:ascii="GHEA Grapalat" w:hAnsi="GHEA Grapalat"/>
          <w:lang w:val="hy-AM"/>
        </w:rPr>
      </w:pPr>
      <w:r>
        <w:rPr>
          <w:rFonts w:ascii="GHEA Grapalat" w:hAnsi="GHEA Grapalat" w:cs="Angsana New"/>
          <w:lang w:val="hy-AM"/>
        </w:rPr>
        <w:t>2021թ</w:t>
      </w:r>
      <w:r>
        <w:rPr>
          <w:rFonts w:ascii="MS Gothic" w:eastAsia="MS Gothic" w:hAnsi="MS Gothic" w:cs="MS Gothic" w:hint="eastAsia"/>
          <w:lang w:val="hy-AM"/>
        </w:rPr>
        <w:t>․</w:t>
      </w:r>
      <w:r>
        <w:rPr>
          <w:rFonts w:ascii="GHEA Grapalat" w:hAnsi="GHEA Grapalat" w:cs="Angsana New"/>
          <w:lang w:val="hy-AM"/>
        </w:rPr>
        <w:t xml:space="preserve"> </w:t>
      </w:r>
      <w:r>
        <w:rPr>
          <w:rFonts w:ascii="GHEA Grapalat" w:hAnsi="GHEA Grapalat" w:cs="Times Armenian"/>
          <w:lang w:val="hy-AM"/>
        </w:rPr>
        <w:t>վ</w:t>
      </w:r>
      <w:proofErr w:type="spellStart"/>
      <w:r>
        <w:rPr>
          <w:rFonts w:ascii="GHEA Grapalat" w:hAnsi="GHEA Grapalat" w:cs="Times Armenian"/>
          <w:lang w:val="fr-FR"/>
        </w:rPr>
        <w:t>ճարումներն</w:t>
      </w:r>
      <w:proofErr w:type="spellEnd"/>
      <w:r>
        <w:rPr>
          <w:rFonts w:ascii="GHEA Grapalat" w:hAnsi="GHEA Grapalat" w:cs="Times Armenian"/>
          <w:lang w:val="fr-FR"/>
        </w:rPr>
        <w:t xml:space="preserve"> </w:t>
      </w:r>
      <w:proofErr w:type="spellStart"/>
      <w:r>
        <w:rPr>
          <w:rFonts w:ascii="GHEA Grapalat" w:hAnsi="GHEA Grapalat" w:cs="Times Armenian"/>
          <w:lang w:val="fr-FR"/>
        </w:rPr>
        <w:t>իրականացվել</w:t>
      </w:r>
      <w:proofErr w:type="spellEnd"/>
      <w:r>
        <w:rPr>
          <w:rFonts w:ascii="GHEA Grapalat" w:hAnsi="GHEA Grapalat" w:cs="Times Armenian"/>
          <w:lang w:val="fr-FR"/>
        </w:rPr>
        <w:t xml:space="preserve"> </w:t>
      </w:r>
      <w:proofErr w:type="spellStart"/>
      <w:r>
        <w:rPr>
          <w:rFonts w:ascii="GHEA Grapalat" w:hAnsi="GHEA Grapalat" w:cs="Times Armenian"/>
          <w:lang w:val="fr-FR"/>
        </w:rPr>
        <w:t>են</w:t>
      </w:r>
      <w:proofErr w:type="spellEnd"/>
      <w:r>
        <w:rPr>
          <w:rFonts w:ascii="GHEA Grapalat" w:hAnsi="GHEA Grapalat" w:cs="Times Armenian"/>
          <w:lang w:val="fr-FR"/>
        </w:rPr>
        <w:t xml:space="preserve"> </w:t>
      </w:r>
      <w:r>
        <w:rPr>
          <w:rFonts w:ascii="GHEA Grapalat" w:hAnsi="GHEA Grapalat" w:cs="Times Armenian"/>
          <w:lang w:val="hy-AM"/>
        </w:rPr>
        <w:t xml:space="preserve">ՀՀ պետական բյուջեի գործառնական դասակարգման </w:t>
      </w:r>
      <w:r>
        <w:rPr>
          <w:rFonts w:ascii="GHEA Grapalat" w:hAnsi="GHEA Grapalat" w:cs="Times Armenian"/>
          <w:lang w:val="fr-FR"/>
        </w:rPr>
        <w:t xml:space="preserve">10-րդ </w:t>
      </w:r>
      <w:proofErr w:type="spellStart"/>
      <w:r>
        <w:rPr>
          <w:rFonts w:ascii="GHEA Grapalat" w:hAnsi="GHEA Grapalat" w:cs="Times Armenian"/>
          <w:lang w:val="fr-FR"/>
        </w:rPr>
        <w:t>բաժնի</w:t>
      </w:r>
      <w:proofErr w:type="spellEnd"/>
      <w:r>
        <w:rPr>
          <w:rFonts w:ascii="GHEA Grapalat" w:hAnsi="GHEA Grapalat" w:cs="Times Armenian"/>
          <w:lang w:val="fr-FR"/>
        </w:rPr>
        <w:t xml:space="preserve">, 09 </w:t>
      </w:r>
      <w:proofErr w:type="spellStart"/>
      <w:r>
        <w:rPr>
          <w:rFonts w:ascii="GHEA Grapalat" w:hAnsi="GHEA Grapalat" w:cs="Times Armenian"/>
          <w:lang w:val="fr-FR"/>
        </w:rPr>
        <w:t>խմբի</w:t>
      </w:r>
      <w:proofErr w:type="spellEnd"/>
      <w:r>
        <w:rPr>
          <w:rFonts w:ascii="GHEA Grapalat" w:hAnsi="GHEA Grapalat" w:cs="Times Armenian"/>
          <w:lang w:val="fr-FR"/>
        </w:rPr>
        <w:t xml:space="preserve">, 02 </w:t>
      </w:r>
      <w:proofErr w:type="spellStart"/>
      <w:r>
        <w:rPr>
          <w:rFonts w:ascii="GHEA Grapalat" w:hAnsi="GHEA Grapalat" w:cs="Times Armenian"/>
          <w:lang w:val="fr-FR"/>
        </w:rPr>
        <w:t>դասի</w:t>
      </w:r>
      <w:proofErr w:type="spellEnd"/>
      <w:r>
        <w:rPr>
          <w:rFonts w:ascii="GHEA Grapalat" w:hAnsi="GHEA Grapalat" w:cs="Times Armenian"/>
          <w:lang w:val="fr-FR"/>
        </w:rPr>
        <w:t xml:space="preserve"> «1205. </w:t>
      </w:r>
      <w:proofErr w:type="spellStart"/>
      <w:r>
        <w:rPr>
          <w:rFonts w:ascii="GHEA Grapalat" w:hAnsi="GHEA Grapalat" w:cs="Times Armenian"/>
          <w:lang w:val="fr-FR"/>
        </w:rPr>
        <w:t>Սոցիալական</w:t>
      </w:r>
      <w:proofErr w:type="spellEnd"/>
      <w:r>
        <w:rPr>
          <w:rFonts w:ascii="GHEA Grapalat" w:hAnsi="GHEA Grapalat" w:cs="Times Armenian"/>
          <w:lang w:val="fr-FR"/>
        </w:rPr>
        <w:t xml:space="preserve"> </w:t>
      </w:r>
      <w:proofErr w:type="spellStart"/>
      <w:proofErr w:type="gramStart"/>
      <w:r>
        <w:rPr>
          <w:rFonts w:ascii="GHEA Grapalat" w:hAnsi="GHEA Grapalat" w:cs="Times Armenian"/>
          <w:lang w:val="fr-FR"/>
        </w:rPr>
        <w:t>ապահովություն</w:t>
      </w:r>
      <w:proofErr w:type="spellEnd"/>
      <w:r>
        <w:rPr>
          <w:rFonts w:ascii="GHEA Grapalat" w:hAnsi="GHEA Grapalat" w:cs="Times Armenian"/>
          <w:lang w:val="fr-FR"/>
        </w:rPr>
        <w:t>»</w:t>
      </w:r>
      <w:proofErr w:type="gramEnd"/>
      <w:r>
        <w:rPr>
          <w:rFonts w:ascii="GHEA Grapalat" w:hAnsi="GHEA Grapalat" w:cs="Times Armenian"/>
          <w:lang w:val="fr-FR"/>
        </w:rPr>
        <w:t xml:space="preserve"> </w:t>
      </w:r>
      <w:proofErr w:type="spellStart"/>
      <w:r>
        <w:rPr>
          <w:rFonts w:ascii="GHEA Grapalat" w:hAnsi="GHEA Grapalat" w:cs="Times Armenian"/>
          <w:lang w:val="fr-FR"/>
        </w:rPr>
        <w:t>ծրագրի</w:t>
      </w:r>
      <w:proofErr w:type="spellEnd"/>
      <w:r>
        <w:rPr>
          <w:rFonts w:ascii="GHEA Grapalat" w:hAnsi="GHEA Grapalat" w:cs="Times Armenian"/>
          <w:lang w:val="fr-FR"/>
        </w:rPr>
        <w:t xml:space="preserve"> «120</w:t>
      </w:r>
      <w:r>
        <w:rPr>
          <w:rFonts w:ascii="GHEA Grapalat" w:hAnsi="GHEA Grapalat" w:cs="Times Armenian"/>
          <w:lang w:val="hy-AM"/>
        </w:rPr>
        <w:t>20</w:t>
      </w:r>
      <w:r>
        <w:rPr>
          <w:rFonts w:ascii="GHEA Grapalat" w:hAnsi="GHEA Grapalat" w:cs="Times Armenian"/>
          <w:lang w:val="fr-FR"/>
        </w:rPr>
        <w:t xml:space="preserve">. </w:t>
      </w:r>
      <w:proofErr w:type="spellStart"/>
      <w:r>
        <w:rPr>
          <w:rFonts w:ascii="GHEA Grapalat" w:hAnsi="GHEA Grapalat" w:cs="Times Armenian"/>
          <w:lang w:val="fr-FR"/>
        </w:rPr>
        <w:t>Ռազմական</w:t>
      </w:r>
      <w:proofErr w:type="spellEnd"/>
      <w:r>
        <w:rPr>
          <w:rFonts w:ascii="GHEA Grapalat" w:hAnsi="GHEA Grapalat" w:cs="Times Armenian"/>
          <w:lang w:val="fr-FR"/>
        </w:rPr>
        <w:t xml:space="preserve"> </w:t>
      </w:r>
      <w:proofErr w:type="spellStart"/>
      <w:r>
        <w:rPr>
          <w:rFonts w:ascii="GHEA Grapalat" w:hAnsi="GHEA Grapalat" w:cs="Times Armenian"/>
          <w:lang w:val="fr-FR"/>
        </w:rPr>
        <w:t>դրությամբ</w:t>
      </w:r>
      <w:proofErr w:type="spellEnd"/>
      <w:r>
        <w:rPr>
          <w:rFonts w:ascii="GHEA Grapalat" w:hAnsi="GHEA Grapalat" w:cs="Times Armenian"/>
          <w:lang w:val="fr-FR"/>
        </w:rPr>
        <w:t xml:space="preserve"> </w:t>
      </w:r>
      <w:proofErr w:type="spellStart"/>
      <w:r>
        <w:rPr>
          <w:rFonts w:ascii="GHEA Grapalat" w:hAnsi="GHEA Grapalat" w:cs="Times Armenian"/>
          <w:lang w:val="fr-FR"/>
        </w:rPr>
        <w:t>պայմանավորված</w:t>
      </w:r>
      <w:proofErr w:type="spellEnd"/>
      <w:r>
        <w:rPr>
          <w:rFonts w:ascii="GHEA Grapalat" w:hAnsi="GHEA Grapalat" w:cs="Times Armenian"/>
          <w:lang w:val="fr-FR"/>
        </w:rPr>
        <w:t xml:space="preserve">՝ </w:t>
      </w:r>
      <w:proofErr w:type="spellStart"/>
      <w:r>
        <w:rPr>
          <w:rFonts w:ascii="GHEA Grapalat" w:hAnsi="GHEA Grapalat" w:cs="Times Armenian"/>
          <w:lang w:val="fr-FR"/>
        </w:rPr>
        <w:t>դրամական</w:t>
      </w:r>
      <w:proofErr w:type="spellEnd"/>
      <w:r>
        <w:rPr>
          <w:rFonts w:ascii="GHEA Grapalat" w:hAnsi="GHEA Grapalat" w:cs="Times Armenian"/>
          <w:lang w:val="fr-FR"/>
        </w:rPr>
        <w:t xml:space="preserve"> </w:t>
      </w:r>
      <w:proofErr w:type="spellStart"/>
      <w:r>
        <w:rPr>
          <w:rFonts w:ascii="GHEA Grapalat" w:hAnsi="GHEA Grapalat" w:cs="Times Armenian"/>
          <w:lang w:val="fr-FR"/>
        </w:rPr>
        <w:t>աջակցություն</w:t>
      </w:r>
      <w:proofErr w:type="spellEnd"/>
      <w:r>
        <w:rPr>
          <w:rFonts w:ascii="GHEA Grapalat" w:hAnsi="GHEA Grapalat" w:cs="Times Armenian"/>
          <w:lang w:val="fr-FR"/>
        </w:rPr>
        <w:t xml:space="preserve"> </w:t>
      </w:r>
      <w:proofErr w:type="spellStart"/>
      <w:r>
        <w:rPr>
          <w:rFonts w:ascii="GHEA Grapalat" w:hAnsi="GHEA Grapalat" w:cs="Times Armenian"/>
          <w:lang w:val="fr-FR"/>
        </w:rPr>
        <w:t>քաղաքացիական</w:t>
      </w:r>
      <w:proofErr w:type="spellEnd"/>
      <w:r>
        <w:rPr>
          <w:rFonts w:ascii="GHEA Grapalat" w:hAnsi="GHEA Grapalat" w:cs="Times Armenian"/>
          <w:lang w:val="fr-FR"/>
        </w:rPr>
        <w:t xml:space="preserve"> </w:t>
      </w:r>
      <w:proofErr w:type="spellStart"/>
      <w:r>
        <w:rPr>
          <w:rFonts w:ascii="GHEA Grapalat" w:hAnsi="GHEA Grapalat" w:cs="Times Armenian"/>
          <w:lang w:val="fr-FR"/>
        </w:rPr>
        <w:t>անձանց</w:t>
      </w:r>
      <w:proofErr w:type="spellEnd"/>
      <w:r>
        <w:rPr>
          <w:rFonts w:ascii="GHEA Grapalat" w:hAnsi="GHEA Grapalat" w:cs="Times Armenian"/>
          <w:lang w:val="fr-FR"/>
        </w:rPr>
        <w:t xml:space="preserve"> </w:t>
      </w:r>
      <w:proofErr w:type="spellStart"/>
      <w:r>
        <w:rPr>
          <w:rFonts w:ascii="GHEA Grapalat" w:hAnsi="GHEA Grapalat" w:cs="Times Armenian"/>
          <w:lang w:val="fr-FR"/>
        </w:rPr>
        <w:t>շրջանում</w:t>
      </w:r>
      <w:proofErr w:type="spellEnd"/>
      <w:r>
        <w:rPr>
          <w:rFonts w:ascii="GHEA Grapalat" w:hAnsi="GHEA Grapalat" w:cs="Times Armenian"/>
          <w:lang w:val="fr-FR"/>
        </w:rPr>
        <w:t xml:space="preserve"> </w:t>
      </w:r>
      <w:proofErr w:type="spellStart"/>
      <w:r>
        <w:rPr>
          <w:rFonts w:ascii="GHEA Grapalat" w:hAnsi="GHEA Grapalat" w:cs="Times Armenian"/>
          <w:lang w:val="fr-FR"/>
        </w:rPr>
        <w:t>զոհերի</w:t>
      </w:r>
      <w:proofErr w:type="spellEnd"/>
      <w:r>
        <w:rPr>
          <w:rFonts w:ascii="GHEA Grapalat" w:hAnsi="GHEA Grapalat" w:cs="Times Armenian"/>
          <w:lang w:val="fr-FR"/>
        </w:rPr>
        <w:t xml:space="preserve"> </w:t>
      </w:r>
      <w:proofErr w:type="spellStart"/>
      <w:r>
        <w:rPr>
          <w:rFonts w:ascii="GHEA Grapalat" w:hAnsi="GHEA Grapalat" w:cs="Times Armenian"/>
          <w:lang w:val="fr-FR"/>
        </w:rPr>
        <w:t>ընտանիքներին</w:t>
      </w:r>
      <w:proofErr w:type="spellEnd"/>
      <w:r>
        <w:rPr>
          <w:rFonts w:ascii="GHEA Grapalat" w:hAnsi="GHEA Grapalat" w:cs="Times Armenian"/>
          <w:lang w:val="fr-FR"/>
        </w:rPr>
        <w:t xml:space="preserve"> և </w:t>
      </w:r>
      <w:proofErr w:type="spellStart"/>
      <w:r>
        <w:rPr>
          <w:rFonts w:ascii="GHEA Grapalat" w:hAnsi="GHEA Grapalat" w:cs="Times Armenian"/>
          <w:lang w:val="fr-FR"/>
        </w:rPr>
        <w:t>հաշմանդամություն</w:t>
      </w:r>
      <w:proofErr w:type="spellEnd"/>
      <w:r>
        <w:rPr>
          <w:rFonts w:ascii="GHEA Grapalat" w:hAnsi="GHEA Grapalat" w:cs="Times Armenian"/>
          <w:lang w:val="fr-FR"/>
        </w:rPr>
        <w:t xml:space="preserve"> </w:t>
      </w:r>
      <w:proofErr w:type="spellStart"/>
      <w:r>
        <w:rPr>
          <w:rFonts w:ascii="GHEA Grapalat" w:hAnsi="GHEA Grapalat" w:cs="Times Armenian"/>
          <w:lang w:val="fr-FR"/>
        </w:rPr>
        <w:t>ձեռք</w:t>
      </w:r>
      <w:proofErr w:type="spellEnd"/>
      <w:r>
        <w:rPr>
          <w:rFonts w:ascii="GHEA Grapalat" w:hAnsi="GHEA Grapalat" w:cs="Times Armenian"/>
          <w:lang w:val="fr-FR"/>
        </w:rPr>
        <w:t xml:space="preserve"> </w:t>
      </w:r>
      <w:proofErr w:type="spellStart"/>
      <w:r>
        <w:rPr>
          <w:rFonts w:ascii="GHEA Grapalat" w:hAnsi="GHEA Grapalat" w:cs="Times Armenian"/>
          <w:lang w:val="fr-FR"/>
        </w:rPr>
        <w:t>բերած</w:t>
      </w:r>
      <w:proofErr w:type="spellEnd"/>
      <w:r>
        <w:rPr>
          <w:rFonts w:ascii="GHEA Grapalat" w:hAnsi="GHEA Grapalat" w:cs="Times Armenian"/>
          <w:lang w:val="fr-FR"/>
        </w:rPr>
        <w:t xml:space="preserve"> </w:t>
      </w:r>
      <w:proofErr w:type="spellStart"/>
      <w:proofErr w:type="gramStart"/>
      <w:r>
        <w:rPr>
          <w:rFonts w:ascii="GHEA Grapalat" w:hAnsi="GHEA Grapalat" w:cs="Times Armenian"/>
          <w:lang w:val="fr-FR"/>
        </w:rPr>
        <w:t>անձանց</w:t>
      </w:r>
      <w:proofErr w:type="spellEnd"/>
      <w:r>
        <w:rPr>
          <w:rFonts w:ascii="GHEA Grapalat" w:hAnsi="GHEA Grapalat" w:cs="Times Armenian"/>
          <w:lang w:val="fr-FR"/>
        </w:rPr>
        <w:t>»</w:t>
      </w:r>
      <w:proofErr w:type="gramEnd"/>
      <w:r>
        <w:rPr>
          <w:rFonts w:ascii="GHEA Grapalat" w:hAnsi="GHEA Grapalat" w:cs="Times Armenian"/>
          <w:lang w:val="fr-FR"/>
        </w:rPr>
        <w:t xml:space="preserve"> </w:t>
      </w:r>
      <w:proofErr w:type="spellStart"/>
      <w:r>
        <w:rPr>
          <w:rFonts w:ascii="GHEA Grapalat" w:hAnsi="GHEA Grapalat" w:cs="Times Armenian"/>
          <w:lang w:val="fr-FR"/>
        </w:rPr>
        <w:t>միջոցառման</w:t>
      </w:r>
      <w:proofErr w:type="spellEnd"/>
      <w:r>
        <w:rPr>
          <w:rFonts w:ascii="GHEA Grapalat" w:hAnsi="GHEA Grapalat" w:cs="Times Armenian"/>
          <w:lang w:val="hy-AM"/>
        </w:rPr>
        <w:t xml:space="preserve"> համար</w:t>
      </w:r>
      <w:r>
        <w:rPr>
          <w:rFonts w:ascii="GHEA Grapalat" w:hAnsi="GHEA Grapalat" w:cs="Times Armenian"/>
          <w:lang w:val="fr-FR"/>
        </w:rPr>
        <w:t xml:space="preserve"> </w:t>
      </w:r>
      <w:proofErr w:type="spellStart"/>
      <w:r>
        <w:rPr>
          <w:rFonts w:ascii="GHEA Grapalat" w:hAnsi="GHEA Grapalat" w:cs="Times Armenian"/>
          <w:lang w:val="fr-FR"/>
        </w:rPr>
        <w:t>նախատեսված</w:t>
      </w:r>
      <w:proofErr w:type="spellEnd"/>
      <w:r>
        <w:rPr>
          <w:rFonts w:ascii="GHEA Grapalat" w:hAnsi="GHEA Grapalat" w:cs="Times Armenian"/>
          <w:lang w:val="fr-FR"/>
        </w:rPr>
        <w:t xml:space="preserve"> </w:t>
      </w:r>
      <w:proofErr w:type="spellStart"/>
      <w:r>
        <w:rPr>
          <w:rFonts w:ascii="GHEA Grapalat" w:hAnsi="GHEA Grapalat" w:cs="Times Armenian"/>
          <w:lang w:val="fr-FR"/>
        </w:rPr>
        <w:t>ֆինանսական</w:t>
      </w:r>
      <w:proofErr w:type="spellEnd"/>
      <w:r>
        <w:rPr>
          <w:rFonts w:ascii="GHEA Grapalat" w:hAnsi="GHEA Grapalat" w:cs="Times Armenian"/>
          <w:lang w:val="fr-FR"/>
        </w:rPr>
        <w:t xml:space="preserve"> </w:t>
      </w:r>
      <w:proofErr w:type="spellStart"/>
      <w:r>
        <w:rPr>
          <w:rFonts w:ascii="GHEA Grapalat" w:hAnsi="GHEA Grapalat" w:cs="Times Armenian"/>
          <w:lang w:val="fr-FR"/>
        </w:rPr>
        <w:t>միջոցների</w:t>
      </w:r>
      <w:proofErr w:type="spellEnd"/>
      <w:r>
        <w:rPr>
          <w:rFonts w:ascii="GHEA Grapalat" w:hAnsi="GHEA Grapalat" w:cs="Times Armenian"/>
          <w:lang w:val="fr-FR"/>
        </w:rPr>
        <w:t xml:space="preserve"> </w:t>
      </w:r>
      <w:proofErr w:type="spellStart"/>
      <w:r>
        <w:rPr>
          <w:rFonts w:ascii="GHEA Grapalat" w:hAnsi="GHEA Grapalat" w:cs="Times Armenian"/>
          <w:lang w:val="fr-FR"/>
        </w:rPr>
        <w:t>հաշվին</w:t>
      </w:r>
      <w:proofErr w:type="spellEnd"/>
      <w:r>
        <w:rPr>
          <w:rFonts w:ascii="GHEA Grapalat" w:hAnsi="GHEA Grapalat" w:cs="Times Armenian"/>
          <w:lang w:val="fr-FR"/>
        </w:rPr>
        <w:t>:</w:t>
      </w:r>
      <w:r>
        <w:rPr>
          <w:rFonts w:ascii="GHEA Grapalat" w:hAnsi="GHEA Grapalat"/>
          <w:lang w:val="et-EE"/>
        </w:rPr>
        <w:t xml:space="preserve"> </w:t>
      </w:r>
      <w:r>
        <w:rPr>
          <w:rFonts w:ascii="GHEA Grapalat" w:hAnsi="GHEA Grapalat"/>
          <w:lang w:val="hy-AM"/>
        </w:rPr>
        <w:t>Միջոցառման</w:t>
      </w:r>
      <w:r>
        <w:rPr>
          <w:rFonts w:ascii="GHEA Grapalat" w:hAnsi="GHEA Grapalat"/>
          <w:lang w:val="et-EE"/>
        </w:rPr>
        <w:t xml:space="preserve"> իրականացման նամար նախատեսված է</w:t>
      </w:r>
      <w:r>
        <w:rPr>
          <w:rFonts w:ascii="GHEA Grapalat" w:hAnsi="GHEA Grapalat"/>
          <w:lang w:val="hy-AM"/>
        </w:rPr>
        <w:t>ր</w:t>
      </w:r>
      <w:r>
        <w:rPr>
          <w:rFonts w:ascii="GHEA Grapalat" w:hAnsi="GHEA Grapalat"/>
          <w:lang w:val="et-EE"/>
        </w:rPr>
        <w:t xml:space="preserve"> 600 մլն. դրամ, որից </w:t>
      </w:r>
      <w:r>
        <w:rPr>
          <w:rFonts w:ascii="GHEA Grapalat" w:hAnsi="GHEA Grapalat"/>
          <w:lang w:val="hy-AM"/>
        </w:rPr>
        <w:t>87</w:t>
      </w:r>
      <w:r>
        <w:rPr>
          <w:rFonts w:ascii="GHEA Grapalat" w:hAnsi="GHEA Grapalat"/>
          <w:lang w:val="et-EE"/>
        </w:rPr>
        <w:t xml:space="preserve"> շահառուի համար վճարվել է </w:t>
      </w:r>
      <w:r>
        <w:rPr>
          <w:rFonts w:ascii="GHEA Grapalat" w:hAnsi="GHEA Grapalat"/>
          <w:lang w:val="hy-AM"/>
        </w:rPr>
        <w:t>354.700.000</w:t>
      </w:r>
      <w:r>
        <w:rPr>
          <w:rFonts w:ascii="GHEA Grapalat" w:hAnsi="GHEA Grapalat"/>
          <w:lang w:val="et-EE"/>
        </w:rPr>
        <w:t xml:space="preserve"> դրամ</w:t>
      </w:r>
      <w:r>
        <w:rPr>
          <w:rFonts w:ascii="GHEA Grapalat" w:hAnsi="GHEA Grapalat"/>
          <w:lang w:val="hy-AM"/>
        </w:rPr>
        <w:t>։</w:t>
      </w:r>
    </w:p>
    <w:p w:rsidR="000F14EA" w:rsidRDefault="000F14EA" w:rsidP="000F14EA">
      <w:pPr>
        <w:spacing w:line="360" w:lineRule="auto"/>
        <w:ind w:firstLine="720"/>
        <w:jc w:val="both"/>
        <w:rPr>
          <w:rFonts w:ascii="GHEA Grapalat" w:hAnsi="GHEA Grapalat" w:cs="Calibri"/>
          <w:lang w:val="hy-AM"/>
        </w:rPr>
      </w:pPr>
      <w:r>
        <w:rPr>
          <w:rFonts w:ascii="GHEA Grapalat" w:hAnsi="GHEA Grapalat" w:cs="Calibri"/>
          <w:lang w:val="hy-AM"/>
        </w:rPr>
        <w:t xml:space="preserve">Հայտնում եմ, որ </w:t>
      </w:r>
    </w:p>
    <w:p w:rsidR="000F14EA" w:rsidRDefault="000F14EA" w:rsidP="000F14EA">
      <w:pPr>
        <w:pStyle w:val="ListParagraph"/>
        <w:numPr>
          <w:ilvl w:val="0"/>
          <w:numId w:val="10"/>
        </w:numPr>
        <w:spacing w:line="360" w:lineRule="auto"/>
        <w:ind w:left="0" w:firstLine="720"/>
        <w:contextualSpacing/>
        <w:jc w:val="both"/>
        <w:rPr>
          <w:rFonts w:ascii="GHEA Grapalat" w:hAnsi="GHEA Grapalat"/>
          <w:lang w:val="hy-AM"/>
        </w:rPr>
      </w:pPr>
      <w:r>
        <w:rPr>
          <w:rFonts w:ascii="GHEA Grapalat" w:hAnsi="GHEA Grapalat"/>
          <w:lang w:val="hy-AM"/>
        </w:rPr>
        <w:t>14 գերեվարված/անհայտ կորած անձնանց ընտանիքներ ստացել են 300.000 դրամ ամասական աջակցություն (3 ամսվա համար կպահանջվի 14x300.000x3=12.600.000 դրամ),</w:t>
      </w:r>
    </w:p>
    <w:p w:rsidR="000F14EA" w:rsidRDefault="000F14EA" w:rsidP="000F14EA">
      <w:pPr>
        <w:pStyle w:val="ListParagraph"/>
        <w:numPr>
          <w:ilvl w:val="0"/>
          <w:numId w:val="10"/>
        </w:numPr>
        <w:spacing w:line="360" w:lineRule="auto"/>
        <w:ind w:left="0" w:firstLine="720"/>
        <w:contextualSpacing/>
        <w:jc w:val="both"/>
        <w:rPr>
          <w:rFonts w:ascii="GHEA Grapalat" w:hAnsi="GHEA Grapalat"/>
          <w:lang w:val="hy-AM"/>
        </w:rPr>
      </w:pPr>
      <w:r>
        <w:rPr>
          <w:rFonts w:ascii="GHEA Grapalat" w:hAnsi="GHEA Grapalat"/>
          <w:lang w:val="hy-AM"/>
        </w:rPr>
        <w:lastRenderedPageBreak/>
        <w:t>կանխատեսվում է, որ դիմում կներկայացնեն 4 գերեվարված/անհայտ կորած անձ (16 ամսվա համար 4x16x300.000=19.200.000 դրամ )</w:t>
      </w:r>
    </w:p>
    <w:p w:rsidR="000F14EA" w:rsidRDefault="000F14EA" w:rsidP="000F14EA">
      <w:pPr>
        <w:pStyle w:val="ListParagraph"/>
        <w:numPr>
          <w:ilvl w:val="0"/>
          <w:numId w:val="10"/>
        </w:numPr>
        <w:spacing w:line="360" w:lineRule="auto"/>
        <w:ind w:left="0" w:firstLine="720"/>
        <w:contextualSpacing/>
        <w:jc w:val="both"/>
        <w:rPr>
          <w:rFonts w:ascii="GHEA Grapalat" w:hAnsi="GHEA Grapalat"/>
          <w:lang w:val="hy-AM"/>
        </w:rPr>
      </w:pPr>
      <w:r>
        <w:rPr>
          <w:rFonts w:ascii="GHEA Grapalat" w:hAnsi="GHEA Grapalat"/>
          <w:lang w:val="hy-AM"/>
        </w:rPr>
        <w:t xml:space="preserve">ըստ ԱՀ ՄԻՊ-ի տվյալների՝ օբյկտիվ պատճառներով Որոշումների շրջանակներում դիմում չեն ներկայացրել հաշմանդամություն ձեռք բերած 5 քաղաքացիական անձ (5x3.000.000x3=15.000.000 դրամ) քաղաքացի։ </w:t>
      </w:r>
    </w:p>
    <w:p w:rsidR="000F14EA" w:rsidRDefault="000F14EA" w:rsidP="000F14EA">
      <w:pPr>
        <w:pStyle w:val="ListParagraph"/>
        <w:numPr>
          <w:ilvl w:val="0"/>
          <w:numId w:val="10"/>
        </w:numPr>
        <w:spacing w:line="360" w:lineRule="auto"/>
        <w:ind w:left="0" w:firstLine="720"/>
        <w:contextualSpacing/>
        <w:jc w:val="both"/>
        <w:rPr>
          <w:rFonts w:ascii="GHEA Grapalat" w:hAnsi="GHEA Grapalat"/>
          <w:lang w:val="hy-AM"/>
        </w:rPr>
      </w:pPr>
      <w:r>
        <w:rPr>
          <w:rFonts w:ascii="GHEA Grapalat" w:hAnsi="GHEA Grapalat"/>
          <w:lang w:val="hy-AM"/>
        </w:rPr>
        <w:t xml:space="preserve">կանխատեսվում է, որ դիմում կներկայացնեն 3 զոհի ընտանիքի անդամներ - (3x5.000.000x3=15.000.000 դրամ)։ </w:t>
      </w:r>
    </w:p>
    <w:p w:rsidR="000F14EA" w:rsidRDefault="000F14EA" w:rsidP="000F14EA">
      <w:pPr>
        <w:spacing w:line="360" w:lineRule="auto"/>
        <w:ind w:firstLine="720"/>
        <w:jc w:val="both"/>
        <w:rPr>
          <w:rFonts w:ascii="GHEA Grapalat" w:hAnsi="GHEA Grapalat" w:cs="Calibri"/>
          <w:lang w:val="hy-AM"/>
        </w:rPr>
      </w:pPr>
      <w:r>
        <w:rPr>
          <w:rFonts w:ascii="GHEA Grapalat" w:hAnsi="GHEA Grapalat" w:cs="Calibri"/>
          <w:lang w:val="hy-AM"/>
        </w:rPr>
        <w:t xml:space="preserve">Ընդհանուր ՀՀ պետական բյուջեից կպահանջվի 61.800.000 դրամ։ </w:t>
      </w:r>
    </w:p>
    <w:p w:rsidR="00F04743" w:rsidRPr="00194F77" w:rsidRDefault="00F04743" w:rsidP="00F04743">
      <w:pPr>
        <w:pStyle w:val="NormalWeb"/>
        <w:spacing w:before="0" w:beforeAutospacing="0" w:after="0" w:afterAutospacing="0" w:line="360" w:lineRule="auto"/>
        <w:ind w:firstLine="720"/>
        <w:jc w:val="both"/>
        <w:rPr>
          <w:rFonts w:ascii="GHEA Grapalat" w:hAnsi="GHEA Grapalat" w:cs="Angsana New"/>
          <w:lang w:val="hy-AM"/>
        </w:rPr>
      </w:pPr>
    </w:p>
    <w:p w:rsidR="00F04743" w:rsidRDefault="00F04743" w:rsidP="00F04743">
      <w:pPr>
        <w:tabs>
          <w:tab w:val="left" w:pos="540"/>
          <w:tab w:val="left" w:pos="630"/>
        </w:tabs>
        <w:spacing w:line="360" w:lineRule="auto"/>
        <w:ind w:firstLine="720"/>
        <w:rPr>
          <w:rFonts w:ascii="GHEA Grapalat" w:hAnsi="GHEA Grapalat" w:cs="Arial Armenian"/>
          <w:lang w:val="hy-AM"/>
        </w:rPr>
      </w:pPr>
      <w:r>
        <w:rPr>
          <w:rFonts w:ascii="GHEA Grapalat" w:hAnsi="GHEA Grapalat" w:cs="Arial Armenian"/>
          <w:lang w:val="af-ZA"/>
        </w:rPr>
        <w:t>5</w:t>
      </w:r>
      <w:r>
        <w:rPr>
          <w:rFonts w:ascii="GHEA Grapalat" w:hAnsi="GHEA Grapalat" w:cs="Arial Armenian"/>
          <w:lang w:val="hy-AM"/>
        </w:rPr>
        <w:t>.</w:t>
      </w:r>
      <w:r>
        <w:rPr>
          <w:rFonts w:ascii="GHEA Grapalat" w:hAnsi="GHEA Grapalat" w:cs="Arial Armenian"/>
          <w:b/>
          <w:lang w:val="hy-AM"/>
        </w:rPr>
        <w:t>Կապը ռազմավարական փաստաթղթերի հետ</w:t>
      </w:r>
      <w:r>
        <w:rPr>
          <w:rFonts w:ascii="GHEA Grapalat" w:hAnsi="GHEA Grapalat" w:cs="Arial Armenian"/>
          <w:lang w:val="hy-AM"/>
        </w:rPr>
        <w:t xml:space="preserve">. </w:t>
      </w:r>
    </w:p>
    <w:p w:rsidR="00F04743" w:rsidRDefault="00F04743" w:rsidP="00F04743">
      <w:pPr>
        <w:spacing w:line="360" w:lineRule="auto"/>
        <w:ind w:firstLine="720"/>
        <w:jc w:val="both"/>
        <w:rPr>
          <w:rFonts w:ascii="GHEA Grapalat" w:hAnsi="GHEA Grapalat"/>
          <w:lang w:val="hy-AM" w:eastAsia="en-US"/>
        </w:rPr>
      </w:pPr>
      <w:r>
        <w:rPr>
          <w:rFonts w:ascii="GHEA Grapalat" w:hAnsi="GHEA Grapalat"/>
          <w:lang w:val="hy-AM"/>
        </w:rPr>
        <w:t>Նախագիծը բխում է Կառավարության 2021-2026 թթ. ծրագրի 1.2-րդ կետից, այն է՝ Արցախի հետպատերազմյան վերականգնումը, տնտեսական կյանքի աշխուժացումը, տեղահանված բնակչության սոցիալական խնդիրների լուծումը, մշակութային ու կրոնական ժառանգության պահպանումը լինելու են Կառավարության ուշադրության կենտրոնում:</w:t>
      </w:r>
    </w:p>
    <w:p w:rsidR="000D19D9" w:rsidRPr="0059264E" w:rsidRDefault="000D19D9" w:rsidP="000D19D9">
      <w:pPr>
        <w:pStyle w:val="NormalWeb"/>
        <w:spacing w:line="360" w:lineRule="auto"/>
        <w:rPr>
          <w:rFonts w:ascii="GHEA Grapalat" w:hAnsi="GHEA Grapalat"/>
          <w:b/>
          <w:bCs/>
          <w:color w:val="000000"/>
          <w:u w:val="single"/>
          <w:shd w:val="clear" w:color="auto" w:fill="FFFFFF"/>
          <w:lang w:val="hy-AM" w:eastAsia="en-US"/>
        </w:rPr>
      </w:pPr>
    </w:p>
    <w:p w:rsidR="00D32550" w:rsidRPr="00AA1FE7" w:rsidRDefault="00D32550" w:rsidP="00AA1FE7">
      <w:pPr>
        <w:pStyle w:val="norm"/>
        <w:spacing w:line="360" w:lineRule="auto"/>
        <w:ind w:firstLine="567"/>
        <w:jc w:val="right"/>
        <w:rPr>
          <w:rFonts w:ascii="GHEA Grapalat" w:hAnsi="GHEA Grapalat" w:cs="GHEA Grapalat"/>
          <w:b/>
          <w:color w:val="000000"/>
          <w:sz w:val="24"/>
          <w:szCs w:val="24"/>
          <w:lang w:val="hy-AM"/>
        </w:rPr>
      </w:pPr>
    </w:p>
    <w:sectPr w:rsidR="00D32550" w:rsidRPr="00AA1FE7" w:rsidSect="000276B4">
      <w:pgSz w:w="12240" w:h="15840"/>
      <w:pgMar w:top="720" w:right="117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DE"/>
    <w:family w:val="roman"/>
    <w:pitch w:val="variable"/>
    <w:sig w:usb0="01000001" w:usb1="00000000" w:usb2="00000000" w:usb3="00000000" w:csb0="00010000" w:csb1="00000000"/>
  </w:font>
  <w:font w:name="MS Gothic">
    <w:altName w:val="ＭＳ ゴシック"/>
    <w:panose1 w:val="020B06090702050802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7B3023"/>
    <w:multiLevelType w:val="hybridMultilevel"/>
    <w:tmpl w:val="E432D4F0"/>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15:restartNumberingAfterBreak="0">
    <w:nsid w:val="291263B5"/>
    <w:multiLevelType w:val="multilevel"/>
    <w:tmpl w:val="A36CE9FC"/>
    <w:lvl w:ilvl="0">
      <w:start w:val="1"/>
      <w:numFmt w:val="decimal"/>
      <w:lvlText w:val="%1."/>
      <w:lvlJc w:val="left"/>
      <w:pPr>
        <w:ind w:left="360" w:hanging="3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 w15:restartNumberingAfterBreak="0">
    <w:nsid w:val="2FB3117A"/>
    <w:multiLevelType w:val="hybridMultilevel"/>
    <w:tmpl w:val="015A3EE4"/>
    <w:lvl w:ilvl="0" w:tplc="9710D946">
      <w:start w:val="1"/>
      <w:numFmt w:val="decimal"/>
      <w:lvlText w:val="%1."/>
      <w:lvlJc w:val="left"/>
      <w:pPr>
        <w:ind w:left="1069" w:hanging="360"/>
      </w:pPr>
      <w:rPr>
        <w:rFonts w:cs="Calibri"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49BE3007"/>
    <w:multiLevelType w:val="hybridMultilevel"/>
    <w:tmpl w:val="1A2C88C4"/>
    <w:lvl w:ilvl="0" w:tplc="26481042">
      <w:start w:val="2"/>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4A821D01"/>
    <w:multiLevelType w:val="hybridMultilevel"/>
    <w:tmpl w:val="98209512"/>
    <w:lvl w:ilvl="0" w:tplc="17E2BC0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5BC4481C"/>
    <w:multiLevelType w:val="multilevel"/>
    <w:tmpl w:val="DCC054AE"/>
    <w:lvl w:ilvl="0">
      <w:start w:val="1"/>
      <w:numFmt w:val="decimal"/>
      <w:lvlText w:val="%1."/>
      <w:lvlJc w:val="left"/>
      <w:pPr>
        <w:ind w:left="1170" w:hanging="360"/>
      </w:pPr>
      <w:rPr>
        <w:rFonts w:hint="default"/>
      </w:rPr>
    </w:lvl>
    <w:lvl w:ilvl="1">
      <w:start w:val="1"/>
      <w:numFmt w:val="decimal"/>
      <w:isLgl/>
      <w:lvlText w:val="%1.%2."/>
      <w:lvlJc w:val="left"/>
      <w:pPr>
        <w:ind w:left="1590" w:hanging="720"/>
      </w:pPr>
      <w:rPr>
        <w:rFonts w:hint="default"/>
      </w:rPr>
    </w:lvl>
    <w:lvl w:ilvl="2">
      <w:start w:val="1"/>
      <w:numFmt w:val="decimal"/>
      <w:isLgl/>
      <w:lvlText w:val="%1.%2.%3."/>
      <w:lvlJc w:val="left"/>
      <w:pPr>
        <w:ind w:left="1590" w:hanging="720"/>
      </w:pPr>
      <w:rPr>
        <w:rFonts w:hint="default"/>
      </w:rPr>
    </w:lvl>
    <w:lvl w:ilvl="3">
      <w:start w:val="1"/>
      <w:numFmt w:val="decimal"/>
      <w:isLgl/>
      <w:lvlText w:val="%1.%2.%3.%4."/>
      <w:lvlJc w:val="left"/>
      <w:pPr>
        <w:ind w:left="1950" w:hanging="1080"/>
      </w:pPr>
      <w:rPr>
        <w:rFonts w:hint="default"/>
      </w:rPr>
    </w:lvl>
    <w:lvl w:ilvl="4">
      <w:start w:val="1"/>
      <w:numFmt w:val="decimal"/>
      <w:isLgl/>
      <w:lvlText w:val="%1.%2.%3.%4.%5."/>
      <w:lvlJc w:val="left"/>
      <w:pPr>
        <w:ind w:left="1950" w:hanging="1080"/>
      </w:pPr>
      <w:rPr>
        <w:rFonts w:hint="default"/>
      </w:rPr>
    </w:lvl>
    <w:lvl w:ilvl="5">
      <w:start w:val="1"/>
      <w:numFmt w:val="decimal"/>
      <w:isLgl/>
      <w:lvlText w:val="%1.%2.%3.%4.%5.%6."/>
      <w:lvlJc w:val="left"/>
      <w:pPr>
        <w:ind w:left="2310" w:hanging="1440"/>
      </w:pPr>
      <w:rPr>
        <w:rFonts w:hint="default"/>
      </w:rPr>
    </w:lvl>
    <w:lvl w:ilvl="6">
      <w:start w:val="1"/>
      <w:numFmt w:val="decimal"/>
      <w:isLgl/>
      <w:lvlText w:val="%1.%2.%3.%4.%5.%6.%7."/>
      <w:lvlJc w:val="left"/>
      <w:pPr>
        <w:ind w:left="2670" w:hanging="1800"/>
      </w:pPr>
      <w:rPr>
        <w:rFonts w:hint="default"/>
      </w:rPr>
    </w:lvl>
    <w:lvl w:ilvl="7">
      <w:start w:val="1"/>
      <w:numFmt w:val="decimal"/>
      <w:isLgl/>
      <w:lvlText w:val="%1.%2.%3.%4.%5.%6.%7.%8."/>
      <w:lvlJc w:val="left"/>
      <w:pPr>
        <w:ind w:left="2670" w:hanging="1800"/>
      </w:pPr>
      <w:rPr>
        <w:rFonts w:hint="default"/>
      </w:rPr>
    </w:lvl>
    <w:lvl w:ilvl="8">
      <w:start w:val="1"/>
      <w:numFmt w:val="decimal"/>
      <w:isLgl/>
      <w:lvlText w:val="%1.%2.%3.%4.%5.%6.%7.%8.%9."/>
      <w:lvlJc w:val="left"/>
      <w:pPr>
        <w:ind w:left="3030" w:hanging="2160"/>
      </w:pPr>
      <w:rPr>
        <w:rFonts w:hint="default"/>
      </w:rPr>
    </w:lvl>
  </w:abstractNum>
  <w:abstractNum w:abstractNumId="7"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6C1C306E"/>
    <w:multiLevelType w:val="hybridMultilevel"/>
    <w:tmpl w:val="27A09738"/>
    <w:lvl w:ilvl="0" w:tplc="540E006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EA45649"/>
    <w:multiLevelType w:val="multilevel"/>
    <w:tmpl w:val="0B4E1714"/>
    <w:lvl w:ilvl="0">
      <w:start w:val="1"/>
      <w:numFmt w:val="decimal"/>
      <w:lvlText w:val="%1."/>
      <w:lvlJc w:val="left"/>
      <w:pPr>
        <w:ind w:left="420" w:hanging="420"/>
      </w:pPr>
      <w:rPr>
        <w:rFonts w:cs="Times New Roman"/>
      </w:rPr>
    </w:lvl>
    <w:lvl w:ilvl="1">
      <w:start w:val="1"/>
      <w:numFmt w:val="decimal"/>
      <w:lvlText w:val="%1.%2."/>
      <w:lvlJc w:val="left"/>
      <w:pPr>
        <w:ind w:left="1571" w:hanging="720"/>
      </w:pPr>
      <w:rPr>
        <w:rFonts w:cs="Times New Roman"/>
      </w:rPr>
    </w:lvl>
    <w:lvl w:ilvl="2">
      <w:start w:val="1"/>
      <w:numFmt w:val="decimal"/>
      <w:lvlText w:val="%1.%2.%3."/>
      <w:lvlJc w:val="left"/>
      <w:pPr>
        <w:ind w:left="2422" w:hanging="720"/>
      </w:pPr>
      <w:rPr>
        <w:rFonts w:cs="Times New Roman"/>
      </w:rPr>
    </w:lvl>
    <w:lvl w:ilvl="3">
      <w:start w:val="1"/>
      <w:numFmt w:val="decimal"/>
      <w:lvlText w:val="%1.%2.%3.%4."/>
      <w:lvlJc w:val="left"/>
      <w:pPr>
        <w:ind w:left="3633" w:hanging="1080"/>
      </w:pPr>
      <w:rPr>
        <w:rFonts w:cs="Times New Roman"/>
      </w:rPr>
    </w:lvl>
    <w:lvl w:ilvl="4">
      <w:start w:val="1"/>
      <w:numFmt w:val="decimal"/>
      <w:lvlText w:val="%1.%2.%3.%4.%5."/>
      <w:lvlJc w:val="left"/>
      <w:pPr>
        <w:ind w:left="4484" w:hanging="1080"/>
      </w:pPr>
      <w:rPr>
        <w:rFonts w:cs="Times New Roman"/>
      </w:rPr>
    </w:lvl>
    <w:lvl w:ilvl="5">
      <w:start w:val="1"/>
      <w:numFmt w:val="decimal"/>
      <w:lvlText w:val="%1.%2.%3.%4.%5.%6."/>
      <w:lvlJc w:val="left"/>
      <w:pPr>
        <w:ind w:left="5695" w:hanging="1440"/>
      </w:pPr>
      <w:rPr>
        <w:rFonts w:cs="Times New Roman"/>
      </w:rPr>
    </w:lvl>
    <w:lvl w:ilvl="6">
      <w:start w:val="1"/>
      <w:numFmt w:val="decimal"/>
      <w:lvlText w:val="%1.%2.%3.%4.%5.%6.%7."/>
      <w:lvlJc w:val="left"/>
      <w:pPr>
        <w:ind w:left="6906" w:hanging="1800"/>
      </w:pPr>
      <w:rPr>
        <w:rFonts w:cs="Times New Roman"/>
      </w:rPr>
    </w:lvl>
    <w:lvl w:ilvl="7">
      <w:start w:val="1"/>
      <w:numFmt w:val="decimal"/>
      <w:lvlText w:val="%1.%2.%3.%4.%5.%6.%7.%8."/>
      <w:lvlJc w:val="left"/>
      <w:pPr>
        <w:ind w:left="7757" w:hanging="1800"/>
      </w:pPr>
      <w:rPr>
        <w:rFonts w:cs="Times New Roman"/>
      </w:rPr>
    </w:lvl>
    <w:lvl w:ilvl="8">
      <w:start w:val="1"/>
      <w:numFmt w:val="decimal"/>
      <w:lvlText w:val="%1.%2.%3.%4.%5.%6.%7.%8.%9."/>
      <w:lvlJc w:val="left"/>
      <w:pPr>
        <w:ind w:left="8968" w:hanging="2160"/>
      </w:pPr>
      <w:rPr>
        <w:rFonts w:cs="Times New Roman"/>
      </w:rPr>
    </w:lvl>
  </w:abstractNum>
  <w:num w:numId="1">
    <w:abstractNumId w:val="4"/>
  </w:num>
  <w:num w:numId="2">
    <w:abstractNumId w:val="1"/>
  </w:num>
  <w:num w:numId="3">
    <w:abstractNumId w:val="8"/>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C67"/>
    <w:rsid w:val="000262FD"/>
    <w:rsid w:val="0002646D"/>
    <w:rsid w:val="000276B4"/>
    <w:rsid w:val="00033D87"/>
    <w:rsid w:val="000361AD"/>
    <w:rsid w:val="00062577"/>
    <w:rsid w:val="00065EFE"/>
    <w:rsid w:val="000D07FD"/>
    <w:rsid w:val="000D19D9"/>
    <w:rsid w:val="000D1E64"/>
    <w:rsid w:val="000D6B78"/>
    <w:rsid w:val="000E12C1"/>
    <w:rsid w:val="000F14EA"/>
    <w:rsid w:val="000F3867"/>
    <w:rsid w:val="00101484"/>
    <w:rsid w:val="00101B94"/>
    <w:rsid w:val="00113CA1"/>
    <w:rsid w:val="00163A41"/>
    <w:rsid w:val="00184E27"/>
    <w:rsid w:val="00186BAB"/>
    <w:rsid w:val="00194F77"/>
    <w:rsid w:val="00195977"/>
    <w:rsid w:val="001B4F8E"/>
    <w:rsid w:val="001D042E"/>
    <w:rsid w:val="001F0D47"/>
    <w:rsid w:val="001F6D9A"/>
    <w:rsid w:val="001F7F9E"/>
    <w:rsid w:val="00205C68"/>
    <w:rsid w:val="00216873"/>
    <w:rsid w:val="00217DCD"/>
    <w:rsid w:val="0022078D"/>
    <w:rsid w:val="00222ABD"/>
    <w:rsid w:val="00226D53"/>
    <w:rsid w:val="002425EF"/>
    <w:rsid w:val="002472FA"/>
    <w:rsid w:val="00264677"/>
    <w:rsid w:val="00267B28"/>
    <w:rsid w:val="00276991"/>
    <w:rsid w:val="0029063B"/>
    <w:rsid w:val="00291DEC"/>
    <w:rsid w:val="002929CB"/>
    <w:rsid w:val="002A469A"/>
    <w:rsid w:val="002D2E7E"/>
    <w:rsid w:val="002F7332"/>
    <w:rsid w:val="00353670"/>
    <w:rsid w:val="003668C1"/>
    <w:rsid w:val="00375AF2"/>
    <w:rsid w:val="00377301"/>
    <w:rsid w:val="00395EA2"/>
    <w:rsid w:val="004064F9"/>
    <w:rsid w:val="00422D78"/>
    <w:rsid w:val="00462B5C"/>
    <w:rsid w:val="004859DB"/>
    <w:rsid w:val="004865EF"/>
    <w:rsid w:val="00492D88"/>
    <w:rsid w:val="004C3466"/>
    <w:rsid w:val="004D0B27"/>
    <w:rsid w:val="00520AB3"/>
    <w:rsid w:val="00531C8C"/>
    <w:rsid w:val="005344D2"/>
    <w:rsid w:val="005757D4"/>
    <w:rsid w:val="00575A78"/>
    <w:rsid w:val="00582B79"/>
    <w:rsid w:val="0059264E"/>
    <w:rsid w:val="005C42A6"/>
    <w:rsid w:val="005D1655"/>
    <w:rsid w:val="005D5306"/>
    <w:rsid w:val="00600991"/>
    <w:rsid w:val="00607E73"/>
    <w:rsid w:val="0061484F"/>
    <w:rsid w:val="006152DD"/>
    <w:rsid w:val="00627336"/>
    <w:rsid w:val="00637CB7"/>
    <w:rsid w:val="0064408A"/>
    <w:rsid w:val="00661514"/>
    <w:rsid w:val="006664B4"/>
    <w:rsid w:val="00684CF3"/>
    <w:rsid w:val="006A7499"/>
    <w:rsid w:val="006D586C"/>
    <w:rsid w:val="007037D0"/>
    <w:rsid w:val="0071068C"/>
    <w:rsid w:val="0072010D"/>
    <w:rsid w:val="0074060F"/>
    <w:rsid w:val="00756A53"/>
    <w:rsid w:val="0078120A"/>
    <w:rsid w:val="007876AF"/>
    <w:rsid w:val="007A2506"/>
    <w:rsid w:val="007A3A2B"/>
    <w:rsid w:val="007C6E57"/>
    <w:rsid w:val="007D74DA"/>
    <w:rsid w:val="007F010A"/>
    <w:rsid w:val="0080382F"/>
    <w:rsid w:val="0081376E"/>
    <w:rsid w:val="0083295A"/>
    <w:rsid w:val="00833E29"/>
    <w:rsid w:val="00847084"/>
    <w:rsid w:val="0088293E"/>
    <w:rsid w:val="008A65F1"/>
    <w:rsid w:val="008C05D5"/>
    <w:rsid w:val="008F2562"/>
    <w:rsid w:val="008F25CB"/>
    <w:rsid w:val="00924436"/>
    <w:rsid w:val="009372C7"/>
    <w:rsid w:val="009A310C"/>
    <w:rsid w:val="009C0E31"/>
    <w:rsid w:val="00A01B78"/>
    <w:rsid w:val="00A3038F"/>
    <w:rsid w:val="00A35849"/>
    <w:rsid w:val="00A40F4B"/>
    <w:rsid w:val="00A770B4"/>
    <w:rsid w:val="00AA1FE7"/>
    <w:rsid w:val="00AF0B52"/>
    <w:rsid w:val="00AF2DAB"/>
    <w:rsid w:val="00B163DB"/>
    <w:rsid w:val="00B249D5"/>
    <w:rsid w:val="00B341A5"/>
    <w:rsid w:val="00B44D15"/>
    <w:rsid w:val="00B47A6E"/>
    <w:rsid w:val="00B66721"/>
    <w:rsid w:val="00B77A3B"/>
    <w:rsid w:val="00BB16DF"/>
    <w:rsid w:val="00BD3990"/>
    <w:rsid w:val="00BD751E"/>
    <w:rsid w:val="00BF642B"/>
    <w:rsid w:val="00C03881"/>
    <w:rsid w:val="00C2254B"/>
    <w:rsid w:val="00C33E5D"/>
    <w:rsid w:val="00C50FE0"/>
    <w:rsid w:val="00C72633"/>
    <w:rsid w:val="00C80BA2"/>
    <w:rsid w:val="00C901C9"/>
    <w:rsid w:val="00C92112"/>
    <w:rsid w:val="00CD6483"/>
    <w:rsid w:val="00CE0CA3"/>
    <w:rsid w:val="00CE7CC8"/>
    <w:rsid w:val="00CF1692"/>
    <w:rsid w:val="00D24C67"/>
    <w:rsid w:val="00D32550"/>
    <w:rsid w:val="00D341C3"/>
    <w:rsid w:val="00D34A2D"/>
    <w:rsid w:val="00D46247"/>
    <w:rsid w:val="00D512B6"/>
    <w:rsid w:val="00D55BAC"/>
    <w:rsid w:val="00D74DAE"/>
    <w:rsid w:val="00DC6FE7"/>
    <w:rsid w:val="00E1019D"/>
    <w:rsid w:val="00E22E36"/>
    <w:rsid w:val="00E60302"/>
    <w:rsid w:val="00E778E0"/>
    <w:rsid w:val="00EA7984"/>
    <w:rsid w:val="00EE0BE6"/>
    <w:rsid w:val="00F04743"/>
    <w:rsid w:val="00F26BF8"/>
    <w:rsid w:val="00F27157"/>
    <w:rsid w:val="00F3056B"/>
    <w:rsid w:val="00F62996"/>
    <w:rsid w:val="00F70022"/>
    <w:rsid w:val="00FA3F21"/>
    <w:rsid w:val="00FA60CC"/>
    <w:rsid w:val="00FB2F46"/>
    <w:rsid w:val="00FB5ECF"/>
    <w:rsid w:val="00FE073C"/>
    <w:rsid w:val="00FE25B3"/>
    <w:rsid w:val="00FE3156"/>
    <w:rsid w:val="00FE4FB5"/>
    <w:rsid w:val="00FF2105"/>
    <w:rsid w:val="00FF235F"/>
    <w:rsid w:val="00FF6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FAA4"/>
  <w15:docId w15:val="{60A27C25-E19E-42EE-BC16-9C9E292D3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30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5D5306"/>
    <w:pPr>
      <w:spacing w:before="100" w:beforeAutospacing="1" w:after="100" w:afterAutospacing="1"/>
    </w:pPr>
  </w:style>
  <w:style w:type="character" w:styleId="Strong">
    <w:name w:val="Strong"/>
    <w:uiPriority w:val="22"/>
    <w:qFormat/>
    <w:rsid w:val="005D530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5D5306"/>
    <w:rPr>
      <w:rFonts w:ascii="Times New Roman" w:eastAsia="Times New Roman" w:hAnsi="Times New Roman" w:cs="Times New Roman"/>
      <w:sz w:val="24"/>
      <w:szCs w:val="24"/>
      <w:lang w:val="ru-RU" w:eastAsia="ru-RU"/>
    </w:rPr>
  </w:style>
  <w:style w:type="character" w:styleId="Emphasis">
    <w:name w:val="Emphasis"/>
    <w:uiPriority w:val="20"/>
    <w:qFormat/>
    <w:rsid w:val="005D5306"/>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422D78"/>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422D78"/>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rsid w:val="00AF0B52"/>
    <w:pPr>
      <w:jc w:val="center"/>
    </w:pPr>
    <w:rPr>
      <w:rFonts w:ascii="Arial Armenian" w:hAnsi="Arial Armenian"/>
      <w:sz w:val="22"/>
      <w:szCs w:val="22"/>
      <w:lang w:val="en-US"/>
    </w:rPr>
  </w:style>
  <w:style w:type="character" w:customStyle="1" w:styleId="mechtexChar">
    <w:name w:val="mechtex Char"/>
    <w:link w:val="mechtex"/>
    <w:locked/>
    <w:rsid w:val="00AF0B52"/>
    <w:rPr>
      <w:rFonts w:ascii="Arial Armenian" w:eastAsia="Times New Roman" w:hAnsi="Arial Armenian" w:cs="Times New Roman"/>
      <w:lang w:eastAsia="ru-RU"/>
    </w:rPr>
  </w:style>
  <w:style w:type="paragraph" w:customStyle="1" w:styleId="norm">
    <w:name w:val="norm"/>
    <w:basedOn w:val="Normal"/>
    <w:link w:val="normChar"/>
    <w:rsid w:val="00AF0B52"/>
    <w:pPr>
      <w:spacing w:line="480" w:lineRule="auto"/>
      <w:ind w:firstLine="709"/>
      <w:jc w:val="both"/>
    </w:pPr>
    <w:rPr>
      <w:rFonts w:ascii="Arial Armenian" w:hAnsi="Arial Armenian"/>
      <w:sz w:val="22"/>
      <w:szCs w:val="22"/>
      <w:lang w:val="en-US"/>
    </w:rPr>
  </w:style>
  <w:style w:type="character" w:customStyle="1" w:styleId="normChar">
    <w:name w:val="norm Char"/>
    <w:link w:val="norm"/>
    <w:locked/>
    <w:rsid w:val="00AF0B52"/>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C9211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2112"/>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4638863">
      <w:bodyDiv w:val="1"/>
      <w:marLeft w:val="0"/>
      <w:marRight w:val="0"/>
      <w:marTop w:val="0"/>
      <w:marBottom w:val="0"/>
      <w:divBdr>
        <w:top w:val="none" w:sz="0" w:space="0" w:color="auto"/>
        <w:left w:val="none" w:sz="0" w:space="0" w:color="auto"/>
        <w:bottom w:val="none" w:sz="0" w:space="0" w:color="auto"/>
        <w:right w:val="none" w:sz="0" w:space="0" w:color="auto"/>
      </w:divBdr>
    </w:div>
    <w:div w:id="1207060553">
      <w:bodyDiv w:val="1"/>
      <w:marLeft w:val="0"/>
      <w:marRight w:val="0"/>
      <w:marTop w:val="0"/>
      <w:marBottom w:val="0"/>
      <w:divBdr>
        <w:top w:val="none" w:sz="0" w:space="0" w:color="auto"/>
        <w:left w:val="none" w:sz="0" w:space="0" w:color="auto"/>
        <w:bottom w:val="none" w:sz="0" w:space="0" w:color="auto"/>
        <w:right w:val="none" w:sz="0" w:space="0" w:color="auto"/>
      </w:divBdr>
    </w:div>
    <w:div w:id="1438522579">
      <w:bodyDiv w:val="1"/>
      <w:marLeft w:val="0"/>
      <w:marRight w:val="0"/>
      <w:marTop w:val="0"/>
      <w:marBottom w:val="0"/>
      <w:divBdr>
        <w:top w:val="none" w:sz="0" w:space="0" w:color="auto"/>
        <w:left w:val="none" w:sz="0" w:space="0" w:color="auto"/>
        <w:bottom w:val="none" w:sz="0" w:space="0" w:color="auto"/>
        <w:right w:val="none" w:sz="0" w:space="0" w:color="auto"/>
      </w:divBdr>
    </w:div>
    <w:div w:id="1451778360">
      <w:bodyDiv w:val="1"/>
      <w:marLeft w:val="0"/>
      <w:marRight w:val="0"/>
      <w:marTop w:val="0"/>
      <w:marBottom w:val="0"/>
      <w:divBdr>
        <w:top w:val="none" w:sz="0" w:space="0" w:color="auto"/>
        <w:left w:val="none" w:sz="0" w:space="0" w:color="auto"/>
        <w:bottom w:val="none" w:sz="0" w:space="0" w:color="auto"/>
        <w:right w:val="none" w:sz="0" w:space="0" w:color="auto"/>
      </w:divBdr>
    </w:div>
    <w:div w:id="1717075006">
      <w:bodyDiv w:val="1"/>
      <w:marLeft w:val="0"/>
      <w:marRight w:val="0"/>
      <w:marTop w:val="0"/>
      <w:marBottom w:val="0"/>
      <w:divBdr>
        <w:top w:val="none" w:sz="0" w:space="0" w:color="auto"/>
        <w:left w:val="none" w:sz="0" w:space="0" w:color="auto"/>
        <w:bottom w:val="none" w:sz="0" w:space="0" w:color="auto"/>
        <w:right w:val="none" w:sz="0" w:space="0" w:color="auto"/>
      </w:divBdr>
    </w:div>
    <w:div w:id="1810592305">
      <w:bodyDiv w:val="1"/>
      <w:marLeft w:val="0"/>
      <w:marRight w:val="0"/>
      <w:marTop w:val="0"/>
      <w:marBottom w:val="0"/>
      <w:divBdr>
        <w:top w:val="none" w:sz="0" w:space="0" w:color="auto"/>
        <w:left w:val="none" w:sz="0" w:space="0" w:color="auto"/>
        <w:bottom w:val="none" w:sz="0" w:space="0" w:color="auto"/>
        <w:right w:val="none" w:sz="0" w:space="0" w:color="auto"/>
      </w:divBdr>
    </w:div>
    <w:div w:id="1852835604">
      <w:bodyDiv w:val="1"/>
      <w:marLeft w:val="0"/>
      <w:marRight w:val="0"/>
      <w:marTop w:val="0"/>
      <w:marBottom w:val="0"/>
      <w:divBdr>
        <w:top w:val="none" w:sz="0" w:space="0" w:color="auto"/>
        <w:left w:val="none" w:sz="0" w:space="0" w:color="auto"/>
        <w:bottom w:val="none" w:sz="0" w:space="0" w:color="auto"/>
        <w:right w:val="none" w:sz="0" w:space="0" w:color="auto"/>
      </w:divBdr>
    </w:div>
    <w:div w:id="2112628161">
      <w:bodyDiv w:val="1"/>
      <w:marLeft w:val="0"/>
      <w:marRight w:val="0"/>
      <w:marTop w:val="0"/>
      <w:marBottom w:val="0"/>
      <w:divBdr>
        <w:top w:val="none" w:sz="0" w:space="0" w:color="auto"/>
        <w:left w:val="none" w:sz="0" w:space="0" w:color="auto"/>
        <w:bottom w:val="none" w:sz="0" w:space="0" w:color="auto"/>
        <w:right w:val="none" w:sz="0" w:space="0" w:color="auto"/>
      </w:divBdr>
      <w:divsChild>
        <w:div w:id="21046911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7</Pages>
  <Words>1574</Words>
  <Characters>8973</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https://mul2.gov.am/tasks/589847/oneclick/himnavorum.docx?token=6688dc9c2fa4e29e2cfbb7e47628f6dc</cp:keywords>
  <dc:description/>
  <cp:lastModifiedBy>Gohar.Hayrapetyan</cp:lastModifiedBy>
  <cp:revision>7</cp:revision>
  <cp:lastPrinted>2021-07-27T11:30:00Z</cp:lastPrinted>
  <dcterms:created xsi:type="dcterms:W3CDTF">2022-03-16T07:53:00Z</dcterms:created>
  <dcterms:modified xsi:type="dcterms:W3CDTF">2022-03-28T10:51:00Z</dcterms:modified>
</cp:coreProperties>
</file>