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A34C4" w14:textId="4E98F0CD" w:rsidR="004C56B7" w:rsidRPr="007238A3" w:rsidRDefault="004C56B7" w:rsidP="00233560">
      <w:pPr>
        <w:jc w:val="center"/>
        <w:rPr>
          <w:rFonts w:ascii="GHEA Grapalat" w:hAnsi="GHEA Grapalat" w:cs="GHEA Grapalat"/>
          <w:b/>
          <w:noProof/>
          <w:lang w:val="hy-AM"/>
        </w:rPr>
      </w:pPr>
      <w:r w:rsidRPr="007238A3">
        <w:rPr>
          <w:rFonts w:ascii="GHEA Grapalat" w:hAnsi="GHEA Grapalat" w:cs="GHEA Grapalat"/>
          <w:b/>
          <w:noProof/>
          <w:lang w:val="hy-AM"/>
        </w:rPr>
        <w:t>ՀԻՄՆԱՎՈՐՈՒՄ</w:t>
      </w:r>
    </w:p>
    <w:p w14:paraId="287735EC" w14:textId="77777777" w:rsidR="004C56B7" w:rsidRPr="007238A3" w:rsidRDefault="004C56B7" w:rsidP="00233560">
      <w:pPr>
        <w:shd w:val="clear" w:color="auto" w:fill="FFFFFF"/>
        <w:spacing w:after="120"/>
        <w:ind w:firstLine="468"/>
        <w:jc w:val="center"/>
        <w:rPr>
          <w:rFonts w:ascii="GHEA Grapalat" w:eastAsia="Times New Roman" w:hAnsi="GHEA Grapalat" w:cs="GHEA Grapalat"/>
          <w:b/>
          <w:noProof/>
          <w:kern w:val="0"/>
          <w:lang w:val="hy-AM" w:eastAsia="en-US" w:bidi="ar-SA"/>
        </w:rPr>
      </w:pPr>
      <w:r w:rsidRPr="007238A3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ՀԱՅԱՍՏԱՆԻ ՀԱՆՐԱՊԵՏՈՒԹՅԱՆ ԿԱՌԱՎԱՐՈՒԹՅԱՆ 202</w:t>
      </w:r>
      <w:r w:rsidR="00C95A31" w:rsidRPr="007238A3">
        <w:rPr>
          <w:rFonts w:ascii="GHEA Grapalat" w:eastAsia="Calibri" w:hAnsi="GHEA Grapalat" w:cs="Times New Roman"/>
          <w:b/>
          <w:bCs/>
          <w:kern w:val="0"/>
          <w:lang w:val="fr-FR" w:eastAsia="en-US" w:bidi="ar-SA"/>
        </w:rPr>
        <w:t>1</w:t>
      </w:r>
      <w:r w:rsidRPr="007238A3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ԹՎԱԿԱՆԻ ԴԵԿՏԵՄԲԵՐԻ </w:t>
      </w:r>
      <w:r w:rsidR="00C95A31" w:rsidRPr="007238A3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23</w:t>
      </w:r>
      <w:r w:rsidRPr="007238A3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-Ի N</w:t>
      </w:r>
      <w:r w:rsidR="002860B4" w:rsidRPr="007238A3">
        <w:rPr>
          <w:rFonts w:ascii="GHEA Grapalat" w:eastAsia="Calibri" w:hAnsi="GHEA Grapalat" w:cs="Times New Roman"/>
          <w:b/>
          <w:bCs/>
          <w:kern w:val="0"/>
          <w:lang w:val="fr-FR" w:eastAsia="en-US" w:bidi="ar-SA"/>
        </w:rPr>
        <w:t xml:space="preserve"> </w:t>
      </w:r>
      <w:r w:rsidRPr="007238A3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2</w:t>
      </w:r>
      <w:r w:rsidR="00B27F46" w:rsidRPr="007238A3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121</w:t>
      </w:r>
      <w:r w:rsidRPr="007238A3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-Ն ՈՐՈՇՄԱՆ ՄԵՋ ՓՈՓՈԽՈՒԹՅՈՒՆՆԵՐ ՈՒ  </w:t>
      </w:r>
      <w:r w:rsidR="00CC74F2" w:rsidRPr="007238A3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ԼՐԱՑՈՒՄ</w:t>
      </w:r>
      <w:r w:rsidR="006B0F68" w:rsidRPr="007238A3">
        <w:rPr>
          <w:rFonts w:ascii="GHEA Grapalat" w:eastAsia="Calibri" w:hAnsi="GHEA Grapalat" w:cs="Times New Roman"/>
          <w:b/>
          <w:bCs/>
          <w:kern w:val="0"/>
          <w:lang w:val="en-US" w:eastAsia="en-US" w:bidi="ar-SA"/>
        </w:rPr>
        <w:t>ՆԵՐ</w:t>
      </w:r>
      <w:r w:rsidRPr="007238A3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ԿԱՏԱՐԵԼՈՒ ՄԱՍԻՆ</w:t>
      </w:r>
      <w:r w:rsidRPr="007238A3">
        <w:rPr>
          <w:rFonts w:ascii="GHEA Grapalat" w:eastAsia="Times New Roman" w:hAnsi="GHEA Grapalat" w:cs="GHEA Grapalat"/>
          <w:b/>
          <w:noProof/>
          <w:kern w:val="0"/>
          <w:lang w:val="hy-AM" w:eastAsia="en-US" w:bidi="ar-SA"/>
        </w:rPr>
        <w:t>» ՀԱՅԱՍՏԱՆԻ ՀԱՆՐԱՊԵՏՈՒԹՅԱՆ ԿԱՌԱՎԱՐՈՒԹՅԱՆ ՈՐՈՇՄԱՆ ՆԱԽԱԳԾԻ ԸՆԴՈՒՆՄԱՆ</w:t>
      </w:r>
    </w:p>
    <w:p w14:paraId="005C55D0" w14:textId="77777777" w:rsidR="00A402C2" w:rsidRPr="007238A3" w:rsidRDefault="00A402C2" w:rsidP="004C56B7">
      <w:pPr>
        <w:shd w:val="clear" w:color="auto" w:fill="FFFFFF"/>
        <w:spacing w:after="120"/>
        <w:ind w:firstLine="468"/>
        <w:jc w:val="center"/>
        <w:rPr>
          <w:rFonts w:ascii="GHEA Grapalat" w:eastAsia="Times New Roman" w:hAnsi="GHEA Grapalat" w:cs="Times New Roman"/>
          <w:b/>
          <w:bCs/>
          <w:kern w:val="0"/>
          <w:lang w:val="hy-AM" w:eastAsia="en-US" w:bidi="ar-SA"/>
        </w:rPr>
      </w:pPr>
    </w:p>
    <w:p w14:paraId="5DC6465D" w14:textId="77777777" w:rsidR="007238A3" w:rsidRPr="007238A3" w:rsidRDefault="007238A3" w:rsidP="007238A3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rPr>
          <w:rFonts w:ascii="GHEA Grapalat" w:hAnsi="GHEA Grapalat" w:cs="Sylfaen"/>
          <w:b/>
          <w:bCs/>
          <w:lang w:val="af-ZA"/>
        </w:rPr>
      </w:pPr>
      <w:r w:rsidRPr="007238A3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  <w:r w:rsidRPr="007238A3">
        <w:rPr>
          <w:rStyle w:val="Strong"/>
          <w:rFonts w:ascii="GHEA Grapalat" w:hAnsi="GHEA Grapalat" w:cs="Sylfaen"/>
          <w:lang w:val="af-ZA"/>
        </w:rPr>
        <w:t>.</w:t>
      </w:r>
    </w:p>
    <w:p w14:paraId="1A863933" w14:textId="77777777" w:rsidR="007238A3" w:rsidRPr="007238A3" w:rsidRDefault="007238A3" w:rsidP="007238A3">
      <w:pPr>
        <w:pStyle w:val="NormalWeb"/>
        <w:shd w:val="clear" w:color="auto" w:fill="FFFFFF"/>
        <w:spacing w:before="0" w:beforeAutospacing="0" w:after="0" w:afterAutospacing="0" w:line="360" w:lineRule="auto"/>
        <w:ind w:firstLine="180"/>
        <w:jc w:val="both"/>
        <w:rPr>
          <w:rFonts w:ascii="GHEA Grapalat" w:hAnsi="GHEA Grapalat"/>
          <w:lang w:val="hy-AM"/>
        </w:rPr>
      </w:pPr>
      <w:r w:rsidRPr="007238A3">
        <w:rPr>
          <w:rFonts w:ascii="GHEA Grapalat" w:hAnsi="GHEA Grapalat"/>
          <w:lang w:val="hy-AM"/>
        </w:rPr>
        <w:t>Սույն որոշման ընդունման անհրաժեշտությունը պայմանավորված է`</w:t>
      </w:r>
    </w:p>
    <w:p w14:paraId="5880D206" w14:textId="7E1B3F07" w:rsidR="004C56B7" w:rsidRPr="007238A3" w:rsidRDefault="00E3778B" w:rsidP="007238A3">
      <w:pPr>
        <w:pStyle w:val="ListParagraph"/>
        <w:numPr>
          <w:ilvl w:val="0"/>
          <w:numId w:val="8"/>
        </w:numPr>
        <w:shd w:val="clear" w:color="auto" w:fill="FFFFFF"/>
        <w:spacing w:line="360" w:lineRule="auto"/>
        <w:ind w:left="0" w:firstLine="284"/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</w:pPr>
      <w:r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t>2021 թվականի նոյեմբերի 18-ի N 1902-Լ որոշմամբ հաստատված «Հայաստանի Հանրապետության կառավարության 2021-2026 թվականների գործունեության միջոցառումների ծրագրի» Էկոնոմիկայի նախարարության միջոցառումների 10</w:t>
      </w:r>
      <w:r w:rsidRPr="007238A3">
        <w:rPr>
          <w:rFonts w:ascii="Cambria Math" w:eastAsia="Times New Roman" w:hAnsi="Cambria Math" w:cs="Cambria Math"/>
          <w:kern w:val="0"/>
          <w:szCs w:val="24"/>
          <w:lang w:val="hy-AM" w:eastAsia="en-US" w:bidi="ar-SA"/>
        </w:rPr>
        <w:t>․</w:t>
      </w:r>
      <w:r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t xml:space="preserve">5 </w:t>
      </w:r>
      <w:r w:rsidRPr="007238A3">
        <w:rPr>
          <w:rFonts w:ascii="GHEA Grapalat" w:eastAsia="Times New Roman" w:hAnsi="GHEA Grapalat" w:cs="GHEA Grapalat"/>
          <w:kern w:val="0"/>
          <w:szCs w:val="24"/>
          <w:lang w:val="hy-AM" w:eastAsia="en-US" w:bidi="ar-SA"/>
        </w:rPr>
        <w:t>կետի</w:t>
      </w:r>
      <w:r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t xml:space="preserve">, ինչպես նաև </w:t>
      </w:r>
      <w:r w:rsidR="004C56B7" w:rsidRPr="007238A3">
        <w:rPr>
          <w:rFonts w:ascii="GHEA Grapalat" w:hAnsi="GHEA Grapalat" w:cs="Arial"/>
          <w:szCs w:val="24"/>
          <w:lang w:val="hy-AM"/>
        </w:rPr>
        <w:t xml:space="preserve">«Աջակցություն զբոսաշրջության զարգացմանը» (այսուհետ՝ </w:t>
      </w:r>
      <w:r w:rsidR="008A6A17" w:rsidRPr="007238A3">
        <w:rPr>
          <w:rFonts w:ascii="GHEA Grapalat" w:hAnsi="GHEA Grapalat" w:cs="Arial"/>
          <w:szCs w:val="24"/>
          <w:lang w:val="hy-AM"/>
        </w:rPr>
        <w:t>Ծ</w:t>
      </w:r>
      <w:r w:rsidR="004C56B7" w:rsidRPr="007238A3">
        <w:rPr>
          <w:rFonts w:ascii="GHEA Grapalat" w:hAnsi="GHEA Grapalat" w:cs="Arial"/>
          <w:szCs w:val="24"/>
          <w:lang w:val="hy-AM"/>
        </w:rPr>
        <w:t>րագիր) 202</w:t>
      </w:r>
      <w:r w:rsidR="00EA4258" w:rsidRPr="007238A3">
        <w:rPr>
          <w:rFonts w:ascii="GHEA Grapalat" w:hAnsi="GHEA Grapalat" w:cs="Arial"/>
          <w:szCs w:val="24"/>
          <w:lang w:val="hy-AM"/>
        </w:rPr>
        <w:t>2</w:t>
      </w:r>
      <w:r w:rsidR="004C56B7" w:rsidRPr="007238A3">
        <w:rPr>
          <w:rFonts w:ascii="GHEA Grapalat" w:hAnsi="GHEA Grapalat" w:cs="Arial"/>
          <w:szCs w:val="24"/>
          <w:lang w:val="hy-AM"/>
        </w:rPr>
        <w:t xml:space="preserve"> թվականի </w:t>
      </w:r>
      <w:r w:rsidR="004C56B7"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>տարեկան պետական ծրագրով</w:t>
      </w:r>
      <w:r w:rsidR="004C56B7"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t xml:space="preserve"> նախատեսված ծրագրային միջոցառումների </w:t>
      </w:r>
      <w:r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t xml:space="preserve">պատշաճ </w:t>
      </w:r>
      <w:r w:rsidR="00EA4258"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t>իրականացմա</w:t>
      </w:r>
      <w:r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t>ն կարևորությամբ</w:t>
      </w:r>
      <w:r w:rsidR="007238A3"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t>,</w:t>
      </w:r>
    </w:p>
    <w:p w14:paraId="5343A0AA" w14:textId="572B6B33" w:rsidR="007238A3" w:rsidRPr="00233560" w:rsidRDefault="007238A3" w:rsidP="00FF3FB8">
      <w:pPr>
        <w:pStyle w:val="ListParagraph"/>
        <w:numPr>
          <w:ilvl w:val="0"/>
          <w:numId w:val="8"/>
        </w:numPr>
        <w:shd w:val="clear" w:color="auto" w:fill="FFFFFF"/>
        <w:spacing w:line="360" w:lineRule="auto"/>
        <w:ind w:left="0" w:firstLine="284"/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</w:pPr>
      <w:r w:rsidRPr="00233560">
        <w:rPr>
          <w:rFonts w:ascii="GHEA Grapalat" w:hAnsi="GHEA Grapalat" w:cs="Arial"/>
          <w:szCs w:val="24"/>
          <w:lang w:val="hy-AM" w:eastAsia="en-US"/>
        </w:rPr>
        <w:t>1162. ծրագրի 11013</w:t>
      </w:r>
      <w:r w:rsidRPr="00233560">
        <w:rPr>
          <w:rFonts w:ascii="Cambria Math" w:hAnsi="Cambria Math" w:cs="Arial"/>
          <w:szCs w:val="24"/>
          <w:lang w:val="hy-AM" w:eastAsia="en-US"/>
        </w:rPr>
        <w:t xml:space="preserve">․ </w:t>
      </w:r>
      <w:r w:rsidRPr="00233560">
        <w:rPr>
          <w:rFonts w:ascii="GHEA Grapalat" w:hAnsi="GHEA Grapalat" w:cs="Arial"/>
          <w:szCs w:val="24"/>
          <w:lang w:val="hy-AM" w:eastAsia="en-US"/>
        </w:rPr>
        <w:t>Գիտատեխնիկական գրադարանային ծառայություններ</w:t>
      </w:r>
      <w:r w:rsidR="00233560" w:rsidRPr="00233560">
        <w:rPr>
          <w:rFonts w:ascii="GHEA Grapalat" w:hAnsi="GHEA Grapalat" w:cs="Arial"/>
          <w:szCs w:val="24"/>
          <w:lang w:val="hy-AM" w:eastAsia="en-US"/>
        </w:rPr>
        <w:t> միջոցառմամբ սահմանված ոչ ֆինանսական արդյունքային ցուցանիշների եռամսյակային վերաբաշխման անհրաժեշտությամբ։</w:t>
      </w:r>
    </w:p>
    <w:p w14:paraId="61061ED9" w14:textId="77777777" w:rsidR="00E567E9" w:rsidRPr="007238A3" w:rsidRDefault="00E567E9" w:rsidP="004C56B7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kern w:val="0"/>
          <w:lang w:val="hy-AM" w:eastAsia="en-US" w:bidi="ar-SA"/>
        </w:rPr>
      </w:pPr>
    </w:p>
    <w:p w14:paraId="42DA4F89" w14:textId="7B5FFE78" w:rsidR="00E3778B" w:rsidRPr="00233560" w:rsidRDefault="00E3778B" w:rsidP="00EA4258">
      <w:pPr>
        <w:widowControl w:val="0"/>
        <w:spacing w:after="200" w:line="360" w:lineRule="auto"/>
        <w:ind w:firstLine="374"/>
        <w:contextualSpacing/>
        <w:rPr>
          <w:rFonts w:ascii="Cambria Math" w:eastAsia="Times New Roman" w:hAnsi="Cambria Math" w:cs="Times New Roman"/>
          <w:b/>
          <w:kern w:val="0"/>
          <w:lang w:val="hy-AM" w:eastAsia="en-US" w:bidi="ar-SA"/>
        </w:rPr>
      </w:pPr>
      <w:r w:rsidRPr="007238A3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>Ընթացիկ իրավիճակը և խնդիրները</w:t>
      </w:r>
      <w:r w:rsidR="00233560">
        <w:rPr>
          <w:rFonts w:ascii="Cambria Math" w:eastAsia="Times New Roman" w:hAnsi="Cambria Math" w:cs="Times New Roman"/>
          <w:b/>
          <w:kern w:val="0"/>
          <w:lang w:val="hy-AM" w:eastAsia="en-US" w:bidi="ar-SA"/>
        </w:rPr>
        <w:t>․</w:t>
      </w:r>
    </w:p>
    <w:p w14:paraId="4C2A1967" w14:textId="77777777" w:rsidR="001F7BE9" w:rsidRPr="007238A3" w:rsidRDefault="00EA4258" w:rsidP="00EA4258">
      <w:pPr>
        <w:widowControl w:val="0"/>
        <w:spacing w:after="200" w:line="360" w:lineRule="auto"/>
        <w:ind w:firstLine="374"/>
        <w:contextualSpacing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hAnsi="GHEA Grapalat" w:cs="Arial"/>
          <w:lang w:val="hy-AM"/>
        </w:rPr>
        <w:t xml:space="preserve">Հայաստանի և հայկական զբոսաշրջային արդյունքի ճանաչելիության և մրցունակության մակարդակի բարձրացման, համաշխարհային շուկայում Հայաստանի՝ որպես կայուն, ապահով, ձեռնարկատիրության, ներդրումների և զբոսաշրջության համար բարենպաստ ու գրավիչ երկրի նկարագրի ամրապնդման, համաշխարհային շուկայում Հայաստանի վարկանիշի բարելավման </w:t>
      </w:r>
      <w:r w:rsidR="008A6A17" w:rsidRPr="007238A3">
        <w:rPr>
          <w:rFonts w:ascii="GHEA Grapalat" w:hAnsi="GHEA Grapalat" w:cs="Arial"/>
          <w:lang w:val="hy-AM"/>
        </w:rPr>
        <w:t>Ծ</w:t>
      </w:r>
      <w:r w:rsidR="004C56B7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րագրով</w:t>
      </w:r>
      <w:r w:rsidR="00A614CA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(հղում՝ </w:t>
      </w:r>
      <w:hyperlink r:id="rId8" w:history="1">
        <w:r w:rsidR="008A6A17" w:rsidRPr="007238A3">
          <w:rPr>
            <w:rStyle w:val="Hyperlink"/>
            <w:rFonts w:ascii="GHEA Grapalat" w:eastAsia="Times New Roman" w:hAnsi="GHEA Grapalat"/>
            <w:shd w:val="clear" w:color="auto" w:fill="FFFFFF"/>
            <w:lang w:val="hy-AM"/>
          </w:rPr>
          <w:t>https://mineconomy.am/media/17900/Hraman%20%282%29.pdf</w:t>
        </w:r>
      </w:hyperlink>
      <w:r w:rsidR="00A614CA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)</w:t>
      </w:r>
      <w:r w:rsidR="0026695B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,</w:t>
      </w:r>
      <w:r w:rsidR="008A6A17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26695B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ի թիվս այլ միջոցառումների,</w:t>
      </w:r>
      <w:r w:rsidR="004C56B7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1F7BE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նախատեսվում են հետևյալ միջոցառումները</w:t>
      </w:r>
      <w:r w:rsidR="001F7BE9" w:rsidRPr="007238A3">
        <w:rPr>
          <w:rFonts w:ascii="Cambria Math" w:eastAsia="Times New Roman" w:hAnsi="Cambria Math" w:cs="Cambria Math"/>
          <w:color w:val="000000"/>
          <w:shd w:val="clear" w:color="auto" w:fill="FFFFFF"/>
          <w:lang w:val="hy-AM"/>
        </w:rPr>
        <w:t>․</w:t>
      </w:r>
      <w:r w:rsidR="001F7BE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</w:p>
    <w:p w14:paraId="061D6E12" w14:textId="77777777" w:rsidR="001F7BE9" w:rsidRPr="007238A3" w:rsidRDefault="001F7BE9" w:rsidP="001F7BE9">
      <w:pPr>
        <w:pStyle w:val="ListParagraph"/>
        <w:widowControl w:val="0"/>
        <w:numPr>
          <w:ilvl w:val="0"/>
          <w:numId w:val="3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>մասնակցություն առնվազն  երեք ճանաչված զբոսաշրջային ցուցահանդեսների,</w:t>
      </w:r>
    </w:p>
    <w:p w14:paraId="3214605D" w14:textId="77777777" w:rsidR="001F7BE9" w:rsidRPr="007238A3" w:rsidRDefault="001F7BE9" w:rsidP="001F7BE9">
      <w:pPr>
        <w:pStyle w:val="ListParagraph"/>
        <w:widowControl w:val="0"/>
        <w:numPr>
          <w:ilvl w:val="0"/>
          <w:numId w:val="3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 xml:space="preserve">առնվազն երեք հեղինակավոր ճամփորդական պարբերականներում Հայաստանի և հայկական զբոսաշրջային առաջարկի վերաբերյալ գովազդային և տեղեկատվական հոդվածների տպագրում, այդ թվում՝ </w:t>
      </w:r>
    </w:p>
    <w:p w14:paraId="52C18FA0" w14:textId="77777777" w:rsidR="001F7BE9" w:rsidRPr="007238A3" w:rsidRDefault="001F7BE9" w:rsidP="001F7BE9">
      <w:pPr>
        <w:pStyle w:val="ListParagraph"/>
        <w:widowControl w:val="0"/>
        <w:numPr>
          <w:ilvl w:val="0"/>
          <w:numId w:val="4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 xml:space="preserve">34Travel առցանց ճամփորդական պարբերականում  (իրավաբանական անվանումը՝ ԱՁ Կաշլիկով Անտոն (Физическое лицо-предприниматель Кашликов Антон), </w:t>
      </w:r>
    </w:p>
    <w:p w14:paraId="66AFBDAC" w14:textId="77777777" w:rsidR="001F7BE9" w:rsidRPr="007238A3" w:rsidRDefault="001F7BE9" w:rsidP="001F7BE9">
      <w:pPr>
        <w:pStyle w:val="ListParagraph"/>
        <w:widowControl w:val="0"/>
        <w:numPr>
          <w:ilvl w:val="0"/>
          <w:numId w:val="4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lastRenderedPageBreak/>
        <w:t xml:space="preserve">АК Россия ավիաընկերության պատկանող ամսագրում (իրավաբանական անվանումը՝ OOO Aэрогрупп), </w:t>
      </w:r>
    </w:p>
    <w:p w14:paraId="7F0C536F" w14:textId="77777777" w:rsidR="001F7BE9" w:rsidRPr="007238A3" w:rsidRDefault="001F7BE9" w:rsidP="001F7BE9">
      <w:pPr>
        <w:pStyle w:val="ListParagraph"/>
        <w:widowControl w:val="0"/>
        <w:numPr>
          <w:ilvl w:val="0"/>
          <w:numId w:val="4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>ԱՄԷ-ի հայտնի պարբերականում՝ Gulf Business/Business Traveller (մեդիա հոլդինգի իրավաբանական անվանումը՝ Motivate Media Group),</w:t>
      </w:r>
    </w:p>
    <w:p w14:paraId="16E9D55E" w14:textId="77777777" w:rsidR="001F7BE9" w:rsidRPr="007238A3" w:rsidRDefault="001F7BE9" w:rsidP="001F7BE9">
      <w:pPr>
        <w:pStyle w:val="ListParagraph"/>
        <w:widowControl w:val="0"/>
        <w:numPr>
          <w:ilvl w:val="0"/>
          <w:numId w:val="3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>զբոսաշրջության ոլորտում ընդլայնված և ակտիվացած միջազգային համագործակցություն, այդ թվում աջակցություն մեկ մշակութային միջազգային միջոցառմանը՝ BALTIC CENTRE FOR CULTURAL MANAGEMENT կազմակերպությանը աշխարհահռչակ London Community Gospel Choir երգչախմբի  համերգի կազմակերպման համար։</w:t>
      </w:r>
    </w:p>
    <w:p w14:paraId="23AB3D5C" w14:textId="77777777" w:rsidR="001F7BE9" w:rsidRPr="007238A3" w:rsidRDefault="001F7BE9" w:rsidP="001F7BE9">
      <w:pPr>
        <w:widowControl w:val="0"/>
        <w:spacing w:after="200" w:line="360" w:lineRule="auto"/>
        <w:ind w:firstLine="374"/>
        <w:contextualSpacing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Զբոս</w:t>
      </w:r>
      <w:r w:rsidR="00E7180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աշրջության կոմիտեն,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E7180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կիրառելով միջազգային փորձը,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միջազգային զբոսաշրջային ցուցահանդեսների մասնակցության ընտրությունը </w:t>
      </w:r>
      <w:r w:rsidR="00E7180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կատար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ում է</w:t>
      </w:r>
      <w:r w:rsidR="00E7180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՝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հիմնվելով թիրախային երկրներում մարքեթինգային գործողությունների, սոցիալական հարթականերում մասնավոր հատվածի շրջանում հարցման</w:t>
      </w:r>
      <w:r w:rsidR="00E7180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26695B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վրա</w:t>
      </w:r>
      <w:r w:rsidR="00E3778B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։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E3778B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Հ</w:t>
      </w:r>
      <w:r w:rsidR="00E7180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աշվի է առնվում նաև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Անկախ Պետությունների Համագործակցության անդամ երկրներում, Պարսից ծոցի արաբական և Եվրոպական միության անդամ պետություններում անցկացվելիք ամենախոշոր</w:t>
      </w:r>
      <w:r w:rsidR="00E7180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ցուցահանդեսներին մասնակցության </w:t>
      </w:r>
      <w:r w:rsidR="00E3778B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առաջնահերթությունը</w:t>
      </w:r>
      <w:r w:rsidR="00E7180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։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</w:p>
    <w:p w14:paraId="7B5DAD76" w14:textId="77777777" w:rsidR="00E71809" w:rsidRPr="007238A3" w:rsidRDefault="00E71809" w:rsidP="00E71809">
      <w:pPr>
        <w:widowControl w:val="0"/>
        <w:spacing w:after="200" w:line="360" w:lineRule="auto"/>
        <w:ind w:firstLine="374"/>
        <w:contextualSpacing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 </w:t>
      </w:r>
      <w:r w:rsidR="00EF08B1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Մ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իջազգային պարբերականներ ընտրելիս Զբոսաշրջության կոմիտեն առաջնորդվում է հետևալ սկզբունքներով</w:t>
      </w:r>
      <w:r w:rsidRPr="007238A3">
        <w:rPr>
          <w:rFonts w:ascii="Cambria Math" w:eastAsia="Times New Roman" w:hAnsi="Cambria Math" w:cs="Cambria Math"/>
          <w:color w:val="000000"/>
          <w:shd w:val="clear" w:color="auto" w:fill="FFFFFF"/>
          <w:lang w:val="hy-AM"/>
        </w:rPr>
        <w:t>․</w:t>
      </w:r>
    </w:p>
    <w:p w14:paraId="53D48D2A" w14:textId="77777777" w:rsidR="00E3778B" w:rsidRPr="007238A3" w:rsidRDefault="00E71809" w:rsidP="00E3778B">
      <w:pPr>
        <w:pStyle w:val="ListParagraph"/>
        <w:widowControl w:val="0"/>
        <w:numPr>
          <w:ilvl w:val="0"/>
          <w:numId w:val="5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 xml:space="preserve">պարբերականը պետք է ունենա ճամփորդական ուղղվածություն, թիրախավորի անհատ զբոսաշրջիկների, հանդիսանա ոլորտային առցանց հարթակ, որը տեղեկություններ է տրամադրում զբոսաշրջիկներին ճամփորդական ուղղությունների վերաբերյալ, </w:t>
      </w:r>
    </w:p>
    <w:p w14:paraId="1C38637F" w14:textId="77777777" w:rsidR="00E3778B" w:rsidRPr="007238A3" w:rsidRDefault="00E71809" w:rsidP="00E3778B">
      <w:pPr>
        <w:pStyle w:val="ListParagraph"/>
        <w:widowControl w:val="0"/>
        <w:numPr>
          <w:ilvl w:val="0"/>
          <w:numId w:val="5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 xml:space="preserve">պարբերականը պետք է ներկայացված լինի բոլոր հայտնի սոցիալական հարթակներում, ունենա օգտատերերի (ճամփորդողների) շտեմարան, որոնց պարբերաբար ուղարկվում է անհատական ծանուցումներ, </w:t>
      </w:r>
    </w:p>
    <w:p w14:paraId="3A4DAD71" w14:textId="77777777" w:rsidR="001F7BE9" w:rsidRPr="007238A3" w:rsidRDefault="00E71809" w:rsidP="00E3778B">
      <w:pPr>
        <w:pStyle w:val="ListParagraph"/>
        <w:widowControl w:val="0"/>
        <w:numPr>
          <w:ilvl w:val="0"/>
          <w:numId w:val="5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>տպագիր ճամփորդական պարբերականի դեպքում, այն պարտադիր պետք է ունենա նաև առցանց հարթակ/կայք, որտեղ տեղ կգտնեն և կտարածվեն պատվիրված հոդվածները նույնպես։</w:t>
      </w:r>
    </w:p>
    <w:p w14:paraId="5103ABA1" w14:textId="77777777" w:rsidR="00072E92" w:rsidRPr="007238A3" w:rsidRDefault="00072E92" w:rsidP="00670173">
      <w:pPr>
        <w:widowControl w:val="0"/>
        <w:spacing w:after="200" w:line="360" w:lineRule="auto"/>
        <w:ind w:firstLine="374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Ծրագրով նախատեսված </w:t>
      </w:r>
      <w:r w:rsidR="006B1E22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միջոցառումների իրականացման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արդյունավետությունը,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lastRenderedPageBreak/>
        <w:t xml:space="preserve">մասնավորապես` </w:t>
      </w:r>
      <w:r w:rsidR="006B1E22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միջազգային զբոսաշրջային ցուցահանդեսներին մասնակցության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ծախսային արդյունավետ</w:t>
      </w:r>
      <w:r w:rsidR="006B1E22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ությունը և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ֆինանսական պարտավորությունների առավել արագ </w:t>
      </w:r>
      <w:r w:rsidR="006B1E22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իրականացումը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ապահովելու նպատակով, ինչպես նաև կարևորելով</w:t>
      </w:r>
      <w:r w:rsidR="00F75ED4" w:rsidRPr="007238A3">
        <w:rPr>
          <w:rFonts w:ascii="GHEA Grapalat" w:hAnsi="GHEA Grapalat"/>
          <w:lang w:val="hy-AM"/>
        </w:rPr>
        <w:t xml:space="preserve"> </w:t>
      </w:r>
      <w:r w:rsidR="00F75ED4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Ծրագրի միջոցառումների իրականացման համար հայտարարված մրցույթներին երբևէ չմասնակցող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միջազգային հեղինակավոր պարբերականների միջոցով Հայաստանի և հայկական զբոսաշրջային արդյունքի </w:t>
      </w:r>
      <w:r w:rsidR="006A16FE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ներկայացումը</w:t>
      </w:r>
      <w:r w:rsidR="00F75ED4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և հաշվի առնելով այն հանգամանքը, որ </w:t>
      </w:r>
      <w:r w:rsidR="00A402C2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Ծ</w:t>
      </w:r>
      <w:r w:rsidR="00F75ED4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րագրով նախատեսված վերոգրյալ երեք միջոցառումները, </w:t>
      </w:r>
      <w:r w:rsidR="00A402C2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Ծ</w:t>
      </w:r>
      <w:r w:rsidR="00F75ED4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րագրի 11-րդ կետին համապատասխան, նախատեսվում է իրականացնել օտարերկրյա կազմակերպություններին  անմիջական փոխանցմամբ՝</w:t>
      </w:r>
      <w:r w:rsidR="006A16FE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F75ED4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առաջարկում ենք</w:t>
      </w:r>
      <w:r w:rsidR="00670173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Հայաստանի Հանրապետության կառավարության 2021 թվականի դեկտեմբերի 23-ի N 2121-Ն որոշման </w:t>
      </w:r>
      <w:r w:rsidR="00A36AB3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1190 ծրագրի «11002. Աջակցություն զբոսաշրջության զարգացմանը» միջոցառման </w:t>
      </w:r>
      <w:r w:rsidR="00670173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մեջ կատարել ներքին հոդվածային վերաբաշխում՝ </w:t>
      </w:r>
      <w:r w:rsidR="00BE4E6D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միջոցառումների իրականաց</w:t>
      </w:r>
      <w:r w:rsidR="006F08CA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ման </w:t>
      </w:r>
      <w:r w:rsidR="00187E22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76,231.8</w:t>
      </w:r>
      <w:r w:rsidR="006F08CA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հազար ՀՀ դրամի չափով ծախսը</w:t>
      </w:r>
      <w:r w:rsidR="0048110E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670173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դիտարկելով որպես գնում չհանդիսացող ծախս (</w:t>
      </w:r>
      <w:r w:rsidR="00A36AB3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46</w:t>
      </w:r>
      <w:r w:rsidR="00BE4E6D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39 </w:t>
      </w:r>
      <w:r w:rsidR="00A36AB3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Այլ ընթացիկ դրամաշնորհներ տնտեսագիտական դասակարգման հոդվածից տեղափոխելով 42</w:t>
      </w:r>
      <w:r w:rsidR="00BE4E6D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39</w:t>
      </w:r>
      <w:r w:rsidR="00A36AB3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Ընդհանուր բնույթի այլ ծառայություններ</w:t>
      </w:r>
      <w:r w:rsidR="00BE4E6D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հոդված</w:t>
      </w:r>
      <w:r w:rsidR="00670173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)</w:t>
      </w:r>
      <w:r w:rsidR="0048110E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։</w:t>
      </w:r>
    </w:p>
    <w:p w14:paraId="14DC28B1" w14:textId="77777777" w:rsidR="00EC12CF" w:rsidRPr="007238A3" w:rsidRDefault="00EC12CF" w:rsidP="001F0D46">
      <w:pPr>
        <w:spacing w:line="360" w:lineRule="auto"/>
        <w:ind w:firstLine="374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2021 թվականին </w:t>
      </w:r>
      <w:r w:rsidR="006F08CA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ՀՀ ԷՆ զ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բոսաշրջության կոմիտե են դիմել «Երևանյան Հեռանկարներ» միջազգային երաժշտական փառատոնի կազմակերպիչները՝ աշխարհի լավագույն և ճանաչված խմբերից մեկի` Լոնդոնի Գոսպել երգչախմբի</w:t>
      </w:r>
      <w:r w:rsidR="006F08CA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՝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6F08CA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Հայաստան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այց</w:t>
      </w:r>
      <w:r w:rsidR="006F08CA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ի կազմակերպմանն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աջակցելու խնդրանքով։</w:t>
      </w:r>
    </w:p>
    <w:p w14:paraId="5D11C2AD" w14:textId="77777777" w:rsidR="00EC12CF" w:rsidRPr="007238A3" w:rsidRDefault="00EC12CF" w:rsidP="00EC12CF">
      <w:pPr>
        <w:spacing w:line="360" w:lineRule="auto"/>
        <w:ind w:firstLine="374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Փառատոնի շրջանակներում 2021 թվականի  դեկտեմբերի 21-ին Երևանում կայացել է Լոնդոնի </w:t>
      </w:r>
      <w:r w:rsidR="006F08CA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Գ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ոսպել երգչախմբի համերգը: Եվրոպայում և ողջ աշխարհում խումբը համարվում է եզակի ֆենոմեն, որը հաստատել է իրեն ուրույն և չգերազանցված կատարողական նիշը։ Համերգին մասնակցելու արձագանքներ էին ստացվել Վրաստանից, Ռուսաստանից, Միջին Արևելքի երկրներից:  </w:t>
      </w:r>
    </w:p>
    <w:p w14:paraId="0D663F6B" w14:textId="77777777" w:rsidR="00EC12CF" w:rsidRPr="007238A3" w:rsidRDefault="00EC12CF" w:rsidP="00EC12CF">
      <w:pPr>
        <w:spacing w:line="360" w:lineRule="auto"/>
        <w:ind w:firstLine="374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Կարևորելով վերոգրյալը զբոսաշրջության տեսանկյունից</w:t>
      </w:r>
      <w:r w:rsidR="006F08CA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՝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որոշում էր կայացվել «Աջակցություն զբոսաշրջության զարգացմանը» 2021թ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ծրագրի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շրջանակներում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տրամադրել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ֆինանսական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աջակցություն՝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խմբի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այցը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Հայաստան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հնարավոր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դարձնելու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նպատակով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:  </w:t>
      </w:r>
    </w:p>
    <w:p w14:paraId="269B93CF" w14:textId="77777777" w:rsidR="00EC12CF" w:rsidRPr="007238A3" w:rsidRDefault="00EC12CF" w:rsidP="00EC12CF">
      <w:pPr>
        <w:spacing w:line="360" w:lineRule="auto"/>
        <w:ind w:firstLine="374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Այս նպատակով ՀՀ էկոնոմիկայի նախարարի 23</w:t>
      </w:r>
      <w:r w:rsidRPr="007238A3">
        <w:rPr>
          <w:rFonts w:ascii="Cambria Math" w:eastAsia="Times New Roman" w:hAnsi="Cambria Math" w:cs="Cambria Math"/>
          <w:color w:val="000000"/>
          <w:shd w:val="clear" w:color="auto" w:fill="FFFFFF"/>
          <w:lang w:val="hy-AM"/>
        </w:rPr>
        <w:t>․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12</w:t>
      </w:r>
      <w:r w:rsidRPr="007238A3">
        <w:rPr>
          <w:rFonts w:ascii="Cambria Math" w:eastAsia="Times New Roman" w:hAnsi="Cambria Math" w:cs="Cambria Math"/>
          <w:color w:val="000000"/>
          <w:shd w:val="clear" w:color="auto" w:fill="FFFFFF"/>
          <w:lang w:val="hy-AM"/>
        </w:rPr>
        <w:t>․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2021 </w:t>
      </w:r>
      <w:r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թվականի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«Հայաստանի Հանրապետության էկոնոմիկայի նախարարի  2021 թվականի փետրվարի 5-ի N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104-Ա հրամանում լրացումներ և փոփոխություններ կատարելու մասին» 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N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1672-Ա հրամանով հաստատված N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104-Ա հրամանի N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2 հավելվածի նոր՝ 2</w:t>
      </w:r>
      <w:r w:rsidRPr="007238A3">
        <w:rPr>
          <w:rFonts w:ascii="Cambria Math" w:eastAsia="Times New Roman" w:hAnsi="Cambria Math" w:cs="Cambria Math"/>
          <w:color w:val="000000"/>
          <w:shd w:val="clear" w:color="auto" w:fill="FFFFFF"/>
          <w:lang w:val="hy-AM"/>
        </w:rPr>
        <w:t>․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7 ենթակետով նախատեսվել է 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lastRenderedPageBreak/>
        <w:t xml:space="preserve">«Հայաստանում   համաշխարհային համբավ վայելող  միջազգային մշակութային միջոցառմանը աջակցություն» միջոցառում, որի կատարումը նախատեսվում էր ապահովել մինչև տարեվերջ։ </w:t>
      </w:r>
    </w:p>
    <w:p w14:paraId="39823EEC" w14:textId="77777777" w:rsidR="00EC12CF" w:rsidRPr="007238A3" w:rsidRDefault="00EC12CF" w:rsidP="00EC12CF">
      <w:pPr>
        <w:spacing w:line="360" w:lineRule="auto"/>
        <w:ind w:firstLine="374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Միաժամանակ, ՀՀ ԷՆ զբոսաշրջության կոմիտեի և BALTIC CENTRE FOR CULTURAL MANAGEMENT միջև ստորագրվել է պայմանագիր, որով Կոմիտեն պարտավորություն է ստանձնել Կազմակերպությանը տրամադրել 5</w:t>
      </w:r>
      <w:r w:rsidR="00600DBC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150.0 հազար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ՀՀ դրամին համարժեք 9229 Եվրո ֆինանսական աջակցություն՝ Երևանում 2021 թվականի դեկտեմբերի 21-ին կայացած աշխարհահռչակ London Community Gospel Choir երգչախմբի այցի կազմակերպման համար։ Միջոցառման պաստառներին ՀՀ ԷՆ 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զ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բոսաշրջության կոմիտեն նշվել է որպես հովանավոր։</w:t>
      </w:r>
    </w:p>
    <w:p w14:paraId="54B4AB97" w14:textId="77777777" w:rsidR="008B065D" w:rsidRPr="007238A3" w:rsidRDefault="00EC12CF" w:rsidP="00EC12CF">
      <w:pPr>
        <w:spacing w:line="360" w:lineRule="auto"/>
        <w:ind w:firstLine="374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Սակայն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,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հաշվի առնելով ֆինանսական փոխանցումն իրականացնելու համար սուղ ժամկետները՝ կապված տարեվերջի և ֆինանսական տարվա ավարտի հետ, չհաջողվեց 2021 թվականի տարեվերջին իրականացնել ֆինանսական փոխանցում։</w:t>
      </w:r>
    </w:p>
    <w:p w14:paraId="3227A11D" w14:textId="77777777" w:rsidR="00EC12CF" w:rsidRPr="007238A3" w:rsidRDefault="006F6ADC" w:rsidP="00EC12CF">
      <w:pPr>
        <w:spacing w:line="360" w:lineRule="auto"/>
        <w:ind w:firstLine="374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Միաժամանակ </w:t>
      </w:r>
      <w:r w:rsidR="00EA11BC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որոշում է կայացվել մասնակցելու Ռուսաստանի Դաշնության Մոսկվա</w:t>
      </w:r>
      <w:r w:rsidR="00A20C18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քաղաքում սույն թվականի մարտի 15-17-ը կայանալիք «MITT» </w:t>
      </w:r>
      <w:r w:rsidR="00B72E08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28-րդ </w:t>
      </w:r>
      <w:r w:rsidR="00A20C18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միջազգային զբոսաշրջային ցուցահանդեսին</w:t>
      </w:r>
      <w:r w:rsidR="006743F8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: Հաշվի առնելով ժամանակի սղությունը հրատապության կարգով իրականացվել է </w:t>
      </w:r>
      <w:r w:rsidR="00F86F6E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մասնակցության ապահովման հետ կապված ծախսերը՝ 19,768.2 հազ. դրամ գումարի չափով (պայմանագիրը և հաշիվ-ապրանքագիրը կցվում են</w:t>
      </w:r>
      <w:r w:rsidR="00F86F6E" w:rsidRPr="007238A3">
        <w:rPr>
          <w:rFonts w:ascii="GHEA Grapalat" w:eastAsia="Times New Roman" w:hAnsi="GHEA Grapalat" w:cs="Calibri"/>
          <w:color w:val="000000"/>
          <w:shd w:val="clear" w:color="auto" w:fill="FFFFFF"/>
          <w:lang w:val="hy-AM"/>
        </w:rPr>
        <w:t>):</w:t>
      </w:r>
    </w:p>
    <w:p w14:paraId="355CA689" w14:textId="18F02641" w:rsidR="00EC12CF" w:rsidRDefault="00EC12CF" w:rsidP="00EC12CF">
      <w:pPr>
        <w:spacing w:line="360" w:lineRule="auto"/>
        <w:ind w:firstLine="374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Հաշվի առնելով վերոնշյալը և պայմանագր</w:t>
      </w:r>
      <w:r w:rsidR="00C75A76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երով ստանձնած պարտավորությու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ն</w:t>
      </w:r>
      <w:r w:rsidR="00C75A76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ների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իրականացման անհրաժեշտությունը՝ առաջարկում ենք BALTIC CENTRE FOR CULTURAL MANAGEMENT ընկերությանը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փոխանցվելիք 5</w:t>
      </w:r>
      <w:r w:rsidR="002E564C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150</w:t>
      </w:r>
      <w:r w:rsidR="00C25CD9" w:rsidRPr="007238A3">
        <w:rPr>
          <w:rFonts w:ascii="Cambria Math" w:eastAsia="Times New Roman" w:hAnsi="Cambria Math" w:cs="Cambria Math"/>
          <w:color w:val="000000"/>
          <w:shd w:val="clear" w:color="auto" w:fill="FFFFFF"/>
          <w:lang w:val="hy-AM"/>
        </w:rPr>
        <w:t>․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0 </w:t>
      </w:r>
      <w:r w:rsidR="00C25CD9"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հազար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C25CD9"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ՀՀ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C25CD9"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դրամի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C25CD9"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չափով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C25CD9" w:rsidRPr="007238A3">
        <w:rPr>
          <w:rFonts w:ascii="GHEA Grapalat" w:eastAsia="Times New Roman" w:hAnsi="GHEA Grapalat" w:cs="GHEA Grapalat"/>
          <w:color w:val="000000"/>
          <w:shd w:val="clear" w:color="auto" w:fill="FFFFFF"/>
          <w:lang w:val="hy-AM"/>
        </w:rPr>
        <w:t>ծախսը</w:t>
      </w:r>
      <w:r w:rsidR="00C45C82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(հիմնավորող փաստաթղթերը կցվում են)</w:t>
      </w:r>
      <w:r w:rsidR="00C75A76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և 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  <w:r w:rsidR="00C75A76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«MITT»</w:t>
      </w:r>
      <w:r w:rsidR="00B72E08" w:rsidRPr="007238A3">
        <w:rPr>
          <w:rFonts w:ascii="GHEA Grapalat" w:hAnsi="GHEA Grapalat"/>
          <w:lang w:val="hy-AM"/>
        </w:rPr>
        <w:t xml:space="preserve"> </w:t>
      </w:r>
      <w:r w:rsidR="00B72E08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28-րդ</w:t>
      </w:r>
      <w:r w:rsidR="00C75A76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միջազգային զբոսաշրջային ցուցահանդեսին մասնակցության նպատակով </w:t>
      </w:r>
      <w:r w:rsidR="00821DA1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«Hyve Expo International LLC» ընկերությանը վճարված 19,768.2 հազ. դրամը 2022 թվականի պետական բյուջեով </w:t>
      </w:r>
      <w:r w:rsidR="007A2D94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սահմանել որպես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դրամաշնորհ</w:t>
      </w:r>
      <w:r w:rsidR="007A2D94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՝</w:t>
      </w:r>
      <w:r w:rsidR="00C25CD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առանց մրցույթի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։</w:t>
      </w:r>
    </w:p>
    <w:p w14:paraId="4FF859B0" w14:textId="10E1722C" w:rsidR="00233560" w:rsidRPr="007238A3" w:rsidRDefault="00233560" w:rsidP="00EC12CF">
      <w:pPr>
        <w:spacing w:line="360" w:lineRule="auto"/>
        <w:ind w:firstLine="374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233560">
        <w:rPr>
          <w:rFonts w:ascii="GHEA Grapalat" w:hAnsi="GHEA Grapalat" w:cs="Arial"/>
          <w:b/>
          <w:bCs/>
          <w:lang w:val="hy-AM" w:eastAsia="en-US"/>
        </w:rPr>
        <w:t>1162. ծրագրի 11013</w:t>
      </w:r>
      <w:r w:rsidRPr="00233560">
        <w:rPr>
          <w:rFonts w:ascii="Cambria Math" w:hAnsi="Cambria Math" w:cs="Cambria Math"/>
          <w:b/>
          <w:bCs/>
          <w:lang w:val="hy-AM" w:eastAsia="en-US"/>
        </w:rPr>
        <w:t>․</w:t>
      </w:r>
      <w:r w:rsidRPr="00233560">
        <w:rPr>
          <w:rFonts w:ascii="GHEA Grapalat" w:hAnsi="GHEA Grapalat" w:cs="Arial"/>
          <w:b/>
          <w:bCs/>
          <w:lang w:val="hy-AM" w:eastAsia="en-US"/>
        </w:rPr>
        <w:t xml:space="preserve"> Գիտատեխնիկական գրադարանային ծառայություններ միջոցառմամբ</w:t>
      </w:r>
      <w:r w:rsidRPr="00105D18">
        <w:rPr>
          <w:rFonts w:ascii="GHEA Grapalat" w:hAnsi="GHEA Grapalat" w:cs="Sylfaen"/>
          <w:noProof/>
          <w:lang w:val="hy-AM"/>
        </w:rPr>
        <w:t xml:space="preserve"> </w:t>
      </w:r>
      <w:r w:rsidRPr="00105D18">
        <w:rPr>
          <w:rFonts w:ascii="GHEA Grapalat" w:hAnsi="GHEA Grapalat" w:cs="Sylfaen"/>
          <w:noProof/>
          <w:lang w:val="hy-AM"/>
        </w:rPr>
        <w:t xml:space="preserve">ոչ ֆինանսական եռամսյակային (աճողական) համամասնություններում առկա են որոշ </w:t>
      </w:r>
      <w:r>
        <w:rPr>
          <w:rFonts w:ascii="GHEA Grapalat" w:hAnsi="GHEA Grapalat" w:cs="Sylfaen"/>
          <w:noProof/>
          <w:lang w:val="hy-AM"/>
        </w:rPr>
        <w:t>անահամապատասխանություններ</w:t>
      </w:r>
      <w:r>
        <w:rPr>
          <w:rFonts w:ascii="GHEA Grapalat" w:hAnsi="GHEA Grapalat" w:cs="Sylfaen"/>
          <w:noProof/>
          <w:lang w:val="hy-AM"/>
        </w:rPr>
        <w:t>, և դրամաշնորհ</w:t>
      </w:r>
      <w:r w:rsidR="00803FE6">
        <w:rPr>
          <w:rFonts w:ascii="GHEA Grapalat" w:hAnsi="GHEA Grapalat" w:cs="Sylfaen"/>
          <w:noProof/>
          <w:lang w:val="hy-AM"/>
        </w:rPr>
        <w:t>ի ֆինանսական միջոցների հատկացման ժամանակ, ըստ կատարված արդյունքի, առաջացնելու է շեղումներ։</w:t>
      </w:r>
      <w:r w:rsidR="001B349B">
        <w:rPr>
          <w:rFonts w:ascii="GHEA Grapalat" w:hAnsi="GHEA Grapalat" w:cs="Sylfaen"/>
          <w:noProof/>
          <w:lang w:val="hy-AM"/>
        </w:rPr>
        <w:t xml:space="preserve"> Ուստի նախատեսված ֆինանսական միջոցները ոչ ֆինանսական արդյունքային ցուցանիշներին համապատասխանեցնելու նպատակով անհրաժեշտ է բյուջեում իրականացնել ճշտում։</w:t>
      </w:r>
    </w:p>
    <w:p w14:paraId="3E6D96CF" w14:textId="77777777" w:rsidR="004C56B7" w:rsidRPr="007238A3" w:rsidRDefault="00E3778B" w:rsidP="00EC12CF">
      <w:pPr>
        <w:spacing w:line="360" w:lineRule="auto"/>
        <w:ind w:firstLine="374"/>
        <w:rPr>
          <w:rFonts w:ascii="GHEA Grapalat" w:eastAsia="Times New Roman" w:hAnsi="GHEA Grapalat" w:cs="Times New Roman"/>
          <w:b/>
          <w:kern w:val="0"/>
          <w:lang w:val="hy-AM" w:eastAsia="en-US" w:bidi="ar-SA"/>
        </w:rPr>
      </w:pPr>
      <w:r w:rsidRPr="007238A3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>3</w:t>
      </w:r>
      <w:r w:rsidRPr="007238A3">
        <w:rPr>
          <w:rFonts w:ascii="Cambria Math" w:eastAsia="Times New Roman" w:hAnsi="Cambria Math" w:cs="Cambria Math"/>
          <w:b/>
          <w:kern w:val="0"/>
          <w:lang w:val="hy-AM" w:eastAsia="en-US" w:bidi="ar-SA"/>
        </w:rPr>
        <w:t>․</w:t>
      </w:r>
      <w:r w:rsidRPr="007238A3">
        <w:rPr>
          <w:rFonts w:ascii="GHEA Grapalat" w:eastAsia="Times New Roman" w:hAnsi="GHEA Grapalat" w:cs="Times New Roman"/>
          <w:b/>
          <w:kern w:val="0"/>
          <w:lang w:val="hy-AM" w:eastAsia="en-US" w:bidi="ar-SA"/>
        </w:rPr>
        <w:t xml:space="preserve"> Տվյալ բնագավառում իրականացվող քաղաքականությունը</w:t>
      </w:r>
    </w:p>
    <w:p w14:paraId="0D3F5027" w14:textId="77777777" w:rsidR="00C25CD9" w:rsidRPr="007238A3" w:rsidRDefault="00E567E9" w:rsidP="00E567E9">
      <w:pPr>
        <w:widowControl w:val="0"/>
        <w:spacing w:after="200" w:line="360" w:lineRule="auto"/>
        <w:ind w:firstLine="374"/>
        <w:contextualSpacing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lastRenderedPageBreak/>
        <w:t xml:space="preserve">«Աջակցություն զբոսաշրջության զարգացմանը» 2022 թվականի տարեկան պետական ծրագրով նախատեսված միջոցառումների ֆինանսավորման հիմնական աղբյուրը Հայաստանի Հանրապետության 2022 թվականի պետական բյուջեն է` 200.0 միլիոն դրամի չափով, ինչպես նաև օրենքով չարգելված այլ միջոցներ (մասնավոր հատվածի և այլ շահագրգիռ կողմերի համաֆինանսավորմամբ): </w:t>
      </w:r>
    </w:p>
    <w:p w14:paraId="50F2B08C" w14:textId="77777777" w:rsidR="00E567E9" w:rsidRPr="007238A3" w:rsidRDefault="00C25CD9" w:rsidP="00E567E9">
      <w:pPr>
        <w:widowControl w:val="0"/>
        <w:spacing w:after="200" w:line="360" w:lineRule="auto"/>
        <w:ind w:firstLine="374"/>
        <w:contextualSpacing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Առաջարկվող փոփոխություններով </w:t>
      </w:r>
      <w:r w:rsidR="00E567E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Ծրագրի Հավելված 2-ի 1</w:t>
      </w:r>
      <w:r w:rsidR="00E567E9" w:rsidRPr="007238A3">
        <w:rPr>
          <w:rFonts w:ascii="Cambria Math" w:eastAsia="Times New Roman" w:hAnsi="Cambria Math" w:cs="Cambria Math"/>
          <w:color w:val="000000"/>
          <w:shd w:val="clear" w:color="auto" w:fill="FFFFFF"/>
          <w:lang w:val="hy-AM"/>
        </w:rPr>
        <w:t>․</w:t>
      </w:r>
      <w:r w:rsidR="00E567E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1, 1</w:t>
      </w:r>
      <w:r w:rsidR="00E567E9" w:rsidRPr="007238A3">
        <w:rPr>
          <w:rFonts w:ascii="Cambria Math" w:eastAsia="Times New Roman" w:hAnsi="Cambria Math" w:cs="Cambria Math"/>
          <w:color w:val="000000"/>
          <w:shd w:val="clear" w:color="auto" w:fill="FFFFFF"/>
          <w:lang w:val="hy-AM"/>
        </w:rPr>
        <w:t>․</w:t>
      </w:r>
      <w:r w:rsidR="00E567E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2 և 4</w:t>
      </w:r>
      <w:r w:rsidR="00E567E9" w:rsidRPr="007238A3">
        <w:rPr>
          <w:rFonts w:ascii="Cambria Math" w:eastAsia="Times New Roman" w:hAnsi="Cambria Math" w:cs="Cambria Math"/>
          <w:color w:val="000000"/>
          <w:shd w:val="clear" w:color="auto" w:fill="FFFFFF"/>
          <w:lang w:val="hy-AM"/>
        </w:rPr>
        <w:t>․</w:t>
      </w:r>
      <w:r w:rsidR="00E567E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1</w:t>
      </w:r>
      <w:r w:rsidR="00E567E9" w:rsidRPr="007238A3">
        <w:rPr>
          <w:rFonts w:ascii="Cambria Math" w:eastAsia="Times New Roman" w:hAnsi="Cambria Math" w:cs="Cambria Math"/>
          <w:color w:val="000000"/>
          <w:shd w:val="clear" w:color="auto" w:fill="FFFFFF"/>
          <w:lang w:val="hy-AM"/>
        </w:rPr>
        <w:t>․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3  միջոցառումները</w:t>
      </w:r>
      <w:r w:rsidR="00E567E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(մասնակցություն առնվազն  երեք ճանաչված զբոսաշրջային ցուցահանդեսների</w:t>
      </w:r>
      <w:r w:rsidR="00F15E2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, այդ թվում՝ «MITT» </w:t>
      </w:r>
      <w:r w:rsidR="00B72E08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28-րդ </w:t>
      </w:r>
      <w:r w:rsidR="00F15E2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միջազգային զբոսաշրջային ցուցահանդեսին</w:t>
      </w:r>
      <w:r w:rsidR="00E567E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,</w:t>
      </w:r>
      <w:r w:rsidR="00E567E9" w:rsidRPr="007238A3">
        <w:rPr>
          <w:rFonts w:ascii="GHEA Grapalat" w:hAnsi="GHEA Grapalat"/>
          <w:lang w:val="hy-AM"/>
        </w:rPr>
        <w:t xml:space="preserve"> </w:t>
      </w:r>
      <w:r w:rsidR="00E567E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>առնվազն երեք հեղինակավոր ճամփորդական պարբերականներում Հայաստանի և հայկական զբոսաշրջային առաջարկի վերաբերյալ գովազդային և տեղեկատվական հոդվածների տպագրում, զբոսաշրջության ոլորտում ընդլայնված և ակտիվացած  միջազգային համագործակցություն, այդ թվում՝ աջակցություն մեկ մշակութային միջազգային միջոցառմանը՝ BALTIC CENTRE FOR CULTURAL MANAGEMENT կազմակերպությանը աշխարհահռչակ London Community Gospel Choir երգչախմբի  համերգի կազմակերպման համար)</w:t>
      </w:r>
      <w:r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կիրականացվեն </w:t>
      </w:r>
      <w:r w:rsidR="00E567E9" w:rsidRPr="007238A3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օտարերկրյա կազմակերպություններին անմիջական փոխանցմամբ։  </w:t>
      </w:r>
    </w:p>
    <w:p w14:paraId="096BD689" w14:textId="77777777" w:rsidR="00A402C2" w:rsidRPr="007238A3" w:rsidRDefault="00A402C2" w:rsidP="00E567E9">
      <w:pPr>
        <w:widowControl w:val="0"/>
        <w:spacing w:after="200" w:line="360" w:lineRule="auto"/>
        <w:ind w:firstLine="374"/>
        <w:contextualSpacing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</w:p>
    <w:p w14:paraId="0911F9EC" w14:textId="77777777" w:rsidR="00E3778B" w:rsidRPr="007238A3" w:rsidRDefault="00E3778B" w:rsidP="00E3778B">
      <w:pPr>
        <w:ind w:firstLine="374"/>
        <w:rPr>
          <w:rFonts w:ascii="GHEA Grapalat" w:hAnsi="GHEA Grapalat"/>
          <w:b/>
          <w:lang w:val="hy-AM"/>
        </w:rPr>
      </w:pPr>
      <w:r w:rsidRPr="007238A3">
        <w:rPr>
          <w:rFonts w:ascii="GHEA Grapalat" w:hAnsi="GHEA Grapalat"/>
          <w:b/>
          <w:lang w:val="hy-AM"/>
        </w:rPr>
        <w:t>4</w:t>
      </w:r>
      <w:r w:rsidRPr="007238A3">
        <w:rPr>
          <w:rFonts w:ascii="Cambria Math" w:hAnsi="Cambria Math" w:cs="Cambria Math"/>
          <w:b/>
          <w:lang w:val="hy-AM"/>
        </w:rPr>
        <w:t>․</w:t>
      </w:r>
      <w:r w:rsidRPr="007238A3">
        <w:rPr>
          <w:rFonts w:ascii="GHEA Grapalat" w:hAnsi="GHEA Grapalat"/>
          <w:b/>
          <w:lang w:val="hy-AM"/>
        </w:rPr>
        <w:t xml:space="preserve"> Կարգավորման նպատակը և բնույթը </w:t>
      </w:r>
    </w:p>
    <w:p w14:paraId="11AD9666" w14:textId="77777777" w:rsidR="00A402C2" w:rsidRPr="007238A3" w:rsidRDefault="00A402C2" w:rsidP="00E3778B">
      <w:pPr>
        <w:ind w:firstLine="374"/>
        <w:rPr>
          <w:rFonts w:ascii="GHEA Grapalat" w:hAnsi="GHEA Grapalat"/>
          <w:b/>
          <w:lang w:val="hy-AM"/>
        </w:rPr>
      </w:pPr>
    </w:p>
    <w:p w14:paraId="4B6F7B5B" w14:textId="77777777" w:rsidR="004C56B7" w:rsidRPr="007238A3" w:rsidRDefault="004C56B7" w:rsidP="004C56B7">
      <w:pPr>
        <w:shd w:val="clear" w:color="auto" w:fill="FFFFFF"/>
        <w:spacing w:line="360" w:lineRule="auto"/>
        <w:ind w:firstLine="475"/>
        <w:rPr>
          <w:rFonts w:ascii="GHEA Grapalat" w:hAnsi="GHEA Grapalat" w:cs="Sylfaen"/>
          <w:lang w:val="hy-AM"/>
        </w:rPr>
      </w:pPr>
      <w:r w:rsidRPr="007238A3">
        <w:rPr>
          <w:rFonts w:ascii="GHEA Grapalat" w:hAnsi="GHEA Grapalat" w:cs="Sylfaen"/>
          <w:lang w:val="hy-AM"/>
        </w:rPr>
        <w:t xml:space="preserve">Կառավարության որոշմամբ առաջարկվող նախագծի նպատակն է </w:t>
      </w:r>
      <w:r w:rsidR="005264A5" w:rsidRPr="007238A3">
        <w:rPr>
          <w:rFonts w:ascii="GHEA Grapalat" w:hAnsi="GHEA Grapalat" w:cs="Sylfaen"/>
          <w:lang w:val="hy-AM"/>
        </w:rPr>
        <w:t>Ծ</w:t>
      </w:r>
      <w:r w:rsidRPr="007238A3">
        <w:rPr>
          <w:rFonts w:ascii="GHEA Grapalat" w:hAnsi="GHEA Grapalat" w:cs="Sylfaen"/>
          <w:lang w:val="hy-AM"/>
        </w:rPr>
        <w:t>րագր</w:t>
      </w:r>
      <w:r w:rsidR="005264A5" w:rsidRPr="007238A3">
        <w:rPr>
          <w:rFonts w:ascii="GHEA Grapalat" w:hAnsi="GHEA Grapalat" w:cs="Sylfaen"/>
          <w:lang w:val="hy-AM"/>
        </w:rPr>
        <w:t xml:space="preserve">ով նախատեսված </w:t>
      </w:r>
      <w:r w:rsidRPr="007238A3">
        <w:rPr>
          <w:rFonts w:ascii="GHEA Grapalat" w:hAnsi="GHEA Grapalat" w:cs="Sylfaen"/>
          <w:lang w:val="hy-AM"/>
        </w:rPr>
        <w:t xml:space="preserve">միջոցառումների </w:t>
      </w:r>
      <w:r w:rsidR="005264A5" w:rsidRPr="007238A3">
        <w:rPr>
          <w:rFonts w:ascii="GHEA Grapalat" w:hAnsi="GHEA Grapalat" w:cs="Sylfaen"/>
          <w:lang w:val="hy-AM"/>
        </w:rPr>
        <w:t xml:space="preserve">իրականացման համար ֆինանսական պարտավորությունների արդյունավետ իրականացումը։ </w:t>
      </w:r>
    </w:p>
    <w:p w14:paraId="0EDC23A9" w14:textId="77777777" w:rsidR="00A402C2" w:rsidRPr="007238A3" w:rsidRDefault="00A402C2" w:rsidP="004C56B7">
      <w:pPr>
        <w:shd w:val="clear" w:color="auto" w:fill="FFFFFF"/>
        <w:spacing w:line="360" w:lineRule="auto"/>
        <w:ind w:firstLine="475"/>
        <w:rPr>
          <w:rFonts w:ascii="GHEA Grapalat" w:eastAsia="Times New Roman" w:hAnsi="GHEA Grapalat" w:cs="Times New Roman"/>
          <w:kern w:val="0"/>
          <w:lang w:val="hy-AM" w:eastAsia="en-US" w:bidi="ar-SA"/>
        </w:rPr>
      </w:pPr>
    </w:p>
    <w:p w14:paraId="2E50B674" w14:textId="77777777" w:rsidR="00E3778B" w:rsidRPr="007238A3" w:rsidRDefault="00E3778B" w:rsidP="00E567E9">
      <w:pPr>
        <w:spacing w:line="360" w:lineRule="auto"/>
        <w:ind w:firstLine="450"/>
        <w:rPr>
          <w:rFonts w:ascii="GHEA Grapalat" w:hAnsi="GHEA Grapalat"/>
          <w:b/>
          <w:lang w:val="hy-AM"/>
        </w:rPr>
      </w:pPr>
      <w:r w:rsidRPr="007238A3">
        <w:rPr>
          <w:rFonts w:ascii="GHEA Grapalat" w:hAnsi="GHEA Grapalat"/>
          <w:b/>
          <w:lang w:val="hy-AM"/>
        </w:rPr>
        <w:t>5</w:t>
      </w:r>
      <w:r w:rsidRPr="007238A3">
        <w:rPr>
          <w:rFonts w:ascii="GHEA Grapalat" w:hAnsi="GHEA Grapalat"/>
          <w:b/>
          <w:lang w:val="hy-AM"/>
        </w:rPr>
        <w:tab/>
      </w:r>
      <w:r w:rsidRPr="007238A3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</w:t>
      </w:r>
    </w:p>
    <w:p w14:paraId="6974527C" w14:textId="77777777" w:rsidR="00A402C2" w:rsidRPr="007238A3" w:rsidRDefault="004C56B7" w:rsidP="00E02E43">
      <w:pPr>
        <w:spacing w:line="360" w:lineRule="auto"/>
        <w:ind w:firstLine="450"/>
        <w:rPr>
          <w:rFonts w:ascii="GHEA Grapalat" w:hAnsi="GHEA Grapalat" w:cs="Sylfaen"/>
          <w:lang w:val="hy-AM"/>
        </w:rPr>
      </w:pPr>
      <w:r w:rsidRPr="007238A3">
        <w:rPr>
          <w:rFonts w:ascii="GHEA Grapalat" w:hAnsi="GHEA Grapalat" w:cs="Sylfaen"/>
          <w:lang w:val="hy-AM"/>
        </w:rPr>
        <w:t>Որոշման նախագիծը մշակվել է ՀՀ էկոնոմիկայի  նախարարության կողմից։</w:t>
      </w:r>
    </w:p>
    <w:p w14:paraId="2E8D50CA" w14:textId="77777777" w:rsidR="00A402C2" w:rsidRPr="007238A3" w:rsidRDefault="00A402C2" w:rsidP="004C56B7">
      <w:pPr>
        <w:spacing w:line="360" w:lineRule="auto"/>
        <w:ind w:firstLine="450"/>
        <w:jc w:val="center"/>
        <w:rPr>
          <w:rFonts w:ascii="GHEA Grapalat" w:hAnsi="GHEA Grapalat" w:cs="Sylfaen"/>
          <w:lang w:val="hy-AM"/>
        </w:rPr>
      </w:pPr>
    </w:p>
    <w:p w14:paraId="7E6124E1" w14:textId="77777777" w:rsidR="00E3778B" w:rsidRPr="007238A3" w:rsidRDefault="00E3778B" w:rsidP="00E567E9">
      <w:pPr>
        <w:spacing w:line="360" w:lineRule="auto"/>
        <w:ind w:firstLine="450"/>
        <w:rPr>
          <w:rFonts w:ascii="GHEA Grapalat" w:hAnsi="GHEA Grapalat" w:cs="Sylfaen"/>
          <w:b/>
          <w:lang w:val="hy-AM"/>
        </w:rPr>
      </w:pPr>
      <w:r w:rsidRPr="007238A3">
        <w:rPr>
          <w:rFonts w:ascii="GHEA Grapalat" w:hAnsi="GHEA Grapalat" w:cs="Sylfaen"/>
          <w:b/>
          <w:lang w:val="hy-AM"/>
        </w:rPr>
        <w:t>6</w:t>
      </w:r>
      <w:r w:rsidRPr="007238A3">
        <w:rPr>
          <w:rFonts w:ascii="GHEA Grapalat" w:hAnsi="GHEA Grapalat" w:cs="Sylfaen"/>
          <w:b/>
          <w:lang w:val="hy-AM"/>
        </w:rPr>
        <w:tab/>
        <w:t>Ակնկալվող արդյունքը</w:t>
      </w:r>
    </w:p>
    <w:p w14:paraId="6FD0C139" w14:textId="77777777" w:rsidR="004C56B7" w:rsidRPr="007238A3" w:rsidRDefault="004C56B7" w:rsidP="004C56B7">
      <w:pPr>
        <w:spacing w:line="360" w:lineRule="auto"/>
        <w:ind w:firstLine="450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7238A3">
        <w:rPr>
          <w:rFonts w:ascii="GHEA Grapalat" w:hAnsi="GHEA Grapalat"/>
          <w:lang w:val="hy-AM"/>
        </w:rPr>
        <w:t>Կ</w:t>
      </w:r>
      <w:r w:rsidRPr="007238A3">
        <w:rPr>
          <w:rFonts w:ascii="GHEA Grapalat" w:hAnsi="GHEA Grapalat" w:cs="Sylfaen"/>
          <w:lang w:val="hy-AM"/>
        </w:rPr>
        <w:t>առավարության</w:t>
      </w:r>
      <w:r w:rsidRPr="007238A3">
        <w:rPr>
          <w:rFonts w:ascii="GHEA Grapalat" w:hAnsi="GHEA Grapalat" w:cs="Times Armenian"/>
          <w:lang w:val="hy-AM"/>
        </w:rPr>
        <w:t xml:space="preserve"> </w:t>
      </w:r>
      <w:r w:rsidRPr="007238A3">
        <w:rPr>
          <w:rFonts w:ascii="GHEA Grapalat" w:hAnsi="GHEA Grapalat"/>
          <w:lang w:val="hy-AM"/>
        </w:rPr>
        <w:t xml:space="preserve">որոշման կիրառման արդյունքում ակնկալվում է </w:t>
      </w:r>
      <w:r w:rsidR="00E765F1" w:rsidRPr="007238A3">
        <w:rPr>
          <w:rFonts w:ascii="GHEA Grapalat" w:hAnsi="GHEA Grapalat"/>
          <w:lang w:val="hy-AM"/>
        </w:rPr>
        <w:t>Ծ</w:t>
      </w:r>
      <w:r w:rsidRPr="007238A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րագրի շրջանակներում ծրագրային միջոցառումների </w:t>
      </w:r>
      <w:r w:rsidR="005264A5" w:rsidRPr="007238A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մասնավորապես՝ </w:t>
      </w:r>
    </w:p>
    <w:p w14:paraId="3691A0B8" w14:textId="77777777" w:rsidR="00491A94" w:rsidRPr="007238A3" w:rsidRDefault="005264A5" w:rsidP="00E02E43">
      <w:pPr>
        <w:pStyle w:val="ListParagraph"/>
        <w:widowControl w:val="0"/>
        <w:numPr>
          <w:ilvl w:val="0"/>
          <w:numId w:val="3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>մասնակցություն առնվազն  երեք ճանաչված զբոսաշրջային ցուցահանդեսների,</w:t>
      </w:r>
      <w:r w:rsidR="00E02E43" w:rsidRPr="007238A3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 xml:space="preserve"> այդ թվում՝ «MITT» միջազգային զբոսաշրջային ցուցահանդեսին,</w:t>
      </w:r>
    </w:p>
    <w:p w14:paraId="0BCF73CF" w14:textId="77777777" w:rsidR="00491A94" w:rsidRPr="007238A3" w:rsidRDefault="005264A5" w:rsidP="00491A94">
      <w:pPr>
        <w:pStyle w:val="ListParagraph"/>
        <w:widowControl w:val="0"/>
        <w:numPr>
          <w:ilvl w:val="0"/>
          <w:numId w:val="3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t xml:space="preserve">առնվազն երեք հեղինակավոր ճամփորդական պարբերականներում Հայաստանի և </w:t>
      </w:r>
      <w:r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lastRenderedPageBreak/>
        <w:t>հայկական զբոսաշրջային առաջարկի վերաբերյալ գովազդային և տեղեկատվական հոդվածների տպագրում,</w:t>
      </w:r>
    </w:p>
    <w:p w14:paraId="309A922F" w14:textId="77777777" w:rsidR="00E765F1" w:rsidRPr="007238A3" w:rsidRDefault="005264A5" w:rsidP="00E765F1">
      <w:pPr>
        <w:pStyle w:val="ListParagraph"/>
        <w:widowControl w:val="0"/>
        <w:numPr>
          <w:ilvl w:val="0"/>
          <w:numId w:val="3"/>
        </w:numPr>
        <w:spacing w:after="200" w:line="360" w:lineRule="auto"/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</w:pPr>
      <w:r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t>զբոսաշրջության ոլորտում ընդլայնված և ակտիվացած միջազգային համագործակցություն, այդ թվում աջակցություն մեկ մշակութային միջազգային միջոցառմանը՝ BALTIC CENTRE FOR CULTURAL MANAGEMENT կազմակերպությանը աշխարհահռչակ London Community Gospel Choir երգչա</w:t>
      </w:r>
      <w:r w:rsidR="00E765F1" w:rsidRPr="007238A3">
        <w:rPr>
          <w:rFonts w:ascii="GHEA Grapalat" w:eastAsia="Times New Roman" w:hAnsi="GHEA Grapalat" w:cs="Times New Roman"/>
          <w:kern w:val="0"/>
          <w:szCs w:val="24"/>
          <w:lang w:val="hy-AM" w:eastAsia="en-US" w:bidi="ar-SA"/>
        </w:rPr>
        <w:t xml:space="preserve">խմբի  համերգի կազմակերպման </w:t>
      </w:r>
    </w:p>
    <w:p w14:paraId="34E6E194" w14:textId="77777777" w:rsidR="005264A5" w:rsidRPr="007238A3" w:rsidRDefault="00E765F1" w:rsidP="00E765F1">
      <w:pPr>
        <w:widowControl w:val="0"/>
        <w:spacing w:after="200" w:line="360" w:lineRule="auto"/>
        <w:ind w:firstLine="426"/>
        <w:rPr>
          <w:rFonts w:ascii="GHEA Grapalat" w:eastAsia="Times New Roman" w:hAnsi="GHEA Grapalat" w:cs="Mangal"/>
          <w:color w:val="000000"/>
          <w:shd w:val="clear" w:color="auto" w:fill="FFFFFF"/>
          <w:lang w:val="hy-AM"/>
        </w:rPr>
      </w:pPr>
      <w:r w:rsidRPr="007238A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իրականացմամբ առաջացած ֆինանսական պարտավորությունների պատշաճ </w:t>
      </w:r>
      <w:r w:rsidR="00A402C2" w:rsidRPr="007238A3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և արդյունավետ </w:t>
      </w:r>
      <w:r w:rsidRPr="007238A3">
        <w:rPr>
          <w:rFonts w:ascii="GHEA Grapalat" w:eastAsia="Times New Roman" w:hAnsi="GHEA Grapalat" w:cs="Times New Roman"/>
          <w:kern w:val="0"/>
          <w:lang w:val="hy-AM" w:eastAsia="en-US" w:bidi="ar-SA"/>
        </w:rPr>
        <w:t>կատարում։</w:t>
      </w:r>
    </w:p>
    <w:p w14:paraId="1868AFB4" w14:textId="77777777" w:rsidR="00C95A31" w:rsidRPr="007238A3" w:rsidRDefault="00C95A31" w:rsidP="00E85877">
      <w:pPr>
        <w:pStyle w:val="mechtex"/>
        <w:spacing w:line="360" w:lineRule="auto"/>
        <w:ind w:firstLine="426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238A3">
        <w:rPr>
          <w:rFonts w:ascii="GHEA Grapalat" w:hAnsi="GHEA Grapalat" w:cs="Sylfaen"/>
          <w:b/>
          <w:bCs/>
          <w:sz w:val="24"/>
          <w:szCs w:val="24"/>
          <w:lang w:val="hy-AM"/>
        </w:rPr>
        <w:t>6. Հայաստանի Հանրապետության պետական բյուջեի եկամուտներում և ծախսերում սպասվելիք փոփոխությունները</w:t>
      </w:r>
    </w:p>
    <w:p w14:paraId="03294411" w14:textId="77777777" w:rsidR="00C95A31" w:rsidRPr="007238A3" w:rsidRDefault="00670173" w:rsidP="00974E71">
      <w:pPr>
        <w:spacing w:line="360" w:lineRule="auto"/>
        <w:ind w:firstLine="450"/>
        <w:rPr>
          <w:rFonts w:ascii="GHEA Grapalat" w:hAnsi="GHEA Grapalat"/>
          <w:lang w:val="hy-AM"/>
        </w:rPr>
      </w:pPr>
      <w:r w:rsidRPr="007238A3">
        <w:rPr>
          <w:rFonts w:ascii="GHEA Grapalat" w:hAnsi="GHEA Grapalat"/>
          <w:lang w:val="hy-AM"/>
        </w:rPr>
        <w:t xml:space="preserve"> «</w:t>
      </w:r>
      <w:r w:rsidR="00C95A31" w:rsidRPr="007238A3">
        <w:rPr>
          <w:rFonts w:ascii="GHEA Grapalat" w:hAnsi="GHEA Grapalat"/>
          <w:lang w:val="hy-AM"/>
        </w:rPr>
        <w:t>Հայաստանի Հանրապետության կառավարության 2021 թվականի դեկտեմբերի 23-ի N 2121-Ն որոշման մեջ փոփոխություններ ու լրացումներ կատարելու մասին» Հայաստանի Հանրապետության կառավարության որոշման նախագծի ընդունման կապակցությամբ պետական բյուջեում ծախսերի և եկամուտների փոփոխություն չի սպասվում։</w:t>
      </w:r>
    </w:p>
    <w:p w14:paraId="6124F214" w14:textId="77777777" w:rsidR="00C95A31" w:rsidRPr="007238A3" w:rsidRDefault="00C95A31" w:rsidP="00C95A31">
      <w:pPr>
        <w:shd w:val="clear" w:color="auto" w:fill="FFFFFF"/>
        <w:ind w:firstLine="426"/>
        <w:rPr>
          <w:rFonts w:ascii="GHEA Grapalat" w:hAnsi="GHEA Grapalat" w:cs="Sylfaen"/>
          <w:b/>
          <w:bCs/>
          <w:lang w:val="hy-AM"/>
        </w:rPr>
      </w:pPr>
    </w:p>
    <w:p w14:paraId="6167C20E" w14:textId="77777777" w:rsidR="00974E71" w:rsidRPr="007238A3" w:rsidRDefault="00C95A31" w:rsidP="00E85877">
      <w:pPr>
        <w:shd w:val="clear" w:color="auto" w:fill="FFFFFF"/>
        <w:spacing w:line="360" w:lineRule="auto"/>
        <w:ind w:firstLine="426"/>
        <w:rPr>
          <w:rFonts w:ascii="GHEA Grapalat" w:hAnsi="GHEA Grapalat" w:cs="Sylfaen"/>
          <w:b/>
          <w:bCs/>
          <w:lang w:val="hy-AM"/>
        </w:rPr>
      </w:pPr>
      <w:r w:rsidRPr="007238A3">
        <w:rPr>
          <w:rFonts w:ascii="GHEA Grapalat" w:hAnsi="GHEA Grapalat" w:cs="Sylfaen"/>
          <w:b/>
          <w:bCs/>
          <w:lang w:val="hy-AM"/>
        </w:rPr>
        <w:t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</w:p>
    <w:p w14:paraId="648C8D4B" w14:textId="77777777" w:rsidR="00C95A31" w:rsidRPr="007238A3" w:rsidRDefault="00C95A31" w:rsidP="00A402C2">
      <w:pPr>
        <w:shd w:val="clear" w:color="auto" w:fill="FFFFFF"/>
        <w:spacing w:line="360" w:lineRule="auto"/>
        <w:ind w:firstLine="426"/>
        <w:rPr>
          <w:rFonts w:ascii="GHEA Grapalat" w:hAnsi="GHEA Grapalat" w:cs="Sylfaen"/>
          <w:bCs/>
          <w:lang w:val="hy-AM"/>
        </w:rPr>
      </w:pPr>
      <w:r w:rsidRPr="007238A3">
        <w:rPr>
          <w:rFonts w:ascii="GHEA Grapalat" w:hAnsi="GHEA Grapalat" w:cs="Sylfaen"/>
          <w:bCs/>
          <w:lang w:val="hy-AM"/>
        </w:rPr>
        <w:t>Սույն Որոշման նախագիծը բխում է Հայաստանի վերափոխման ռազմավարություն 2050-ի 16-րդ «Ճանաչված, հարգված և հյուրընկալ Հայաստան» մեգանպատակի և «</w:t>
      </w:r>
      <w:r w:rsidRPr="007238A3">
        <w:rPr>
          <w:rFonts w:ascii="GHEA Grapalat" w:hAnsi="GHEA Grapalat"/>
          <w:lang w:val="hy-AM"/>
        </w:rPr>
        <w:t xml:space="preserve">Ստեղծենք աշխարհում ճանաչված և հարգված Հայաստանի գործուն կերպար, զանգվածային կերպով ներգրավենք թիրախային այցելուների, հանրահռչակենք հայկական մշակույթը, գիտական ﬕտքը և քաղաքակրթությունը» </w:t>
      </w:r>
      <w:r w:rsidRPr="007238A3">
        <w:rPr>
          <w:rFonts w:ascii="GHEA Grapalat" w:hAnsi="GHEA Grapalat" w:cs="Sylfaen"/>
          <w:bCs/>
          <w:lang w:val="hy-AM"/>
        </w:rPr>
        <w:t>լուծման անհրաժեշտությունից</w:t>
      </w:r>
      <w:r w:rsidR="00A402C2" w:rsidRPr="007238A3">
        <w:rPr>
          <w:rFonts w:ascii="GHEA Grapalat" w:hAnsi="GHEA Grapalat" w:cs="Sylfaen"/>
          <w:bCs/>
          <w:lang w:val="hy-AM"/>
        </w:rPr>
        <w:t xml:space="preserve"> </w:t>
      </w:r>
      <w:r w:rsidRPr="007238A3">
        <w:rPr>
          <w:rFonts w:ascii="GHEA Grapalat" w:hAnsi="GHEA Grapalat" w:cs="Sylfaen"/>
          <w:bCs/>
          <w:lang w:val="hy-AM"/>
        </w:rPr>
        <w:t xml:space="preserve">(հղում՝ </w:t>
      </w:r>
      <w:hyperlink r:id="rId9" w:history="1">
        <w:r w:rsidRPr="007238A3">
          <w:rPr>
            <w:rStyle w:val="Hyperlink"/>
            <w:rFonts w:ascii="GHEA Grapalat" w:hAnsi="GHEA Grapalat" w:cs="Sylfaen"/>
            <w:bCs/>
            <w:lang w:val="hy-AM"/>
          </w:rPr>
          <w:t>https://www.primeminister.am/u_files/file/Haytararutyunner/Armenia2050_7_5.pdf</w:t>
        </w:r>
      </w:hyperlink>
      <w:r w:rsidRPr="007238A3">
        <w:rPr>
          <w:rFonts w:ascii="GHEA Grapalat" w:hAnsi="GHEA Grapalat" w:cs="Sylfaen"/>
          <w:bCs/>
          <w:lang w:val="hy-AM"/>
        </w:rPr>
        <w:t xml:space="preserve">, 70-րդ էջ) և </w:t>
      </w:r>
      <w:r w:rsidRPr="007238A3">
        <w:rPr>
          <w:rFonts w:ascii="GHEA Grapalat" w:hAnsi="GHEA Grapalat" w:cs="Arial"/>
          <w:lang w:val="hy-AM"/>
        </w:rPr>
        <w:t xml:space="preserve">ՀՀ կառավարության 2021 թվականի օգոստոսի 18-ի թիվ 1363–Ա  որոշմամբ ընդունված ՀՀ կառավարության </w:t>
      </w:r>
      <w:r w:rsidRPr="007238A3">
        <w:rPr>
          <w:rFonts w:ascii="GHEA Grapalat" w:hAnsi="GHEA Grapalat" w:cs="Sylfaen"/>
          <w:bCs/>
          <w:lang w:val="hy-AM"/>
        </w:rPr>
        <w:t xml:space="preserve">2021-2026 թվականների </w:t>
      </w:r>
      <w:r w:rsidRPr="007238A3">
        <w:rPr>
          <w:rFonts w:ascii="GHEA Grapalat" w:hAnsi="GHEA Grapalat" w:cs="Arial"/>
          <w:lang w:val="hy-AM"/>
        </w:rPr>
        <w:t xml:space="preserve">ծրագրի </w:t>
      </w:r>
      <w:r w:rsidRPr="007238A3">
        <w:rPr>
          <w:rFonts w:ascii="GHEA Grapalat" w:hAnsi="GHEA Grapalat"/>
          <w:lang w:val="hy-AM"/>
        </w:rPr>
        <w:t>«2</w:t>
      </w:r>
      <w:r w:rsidRPr="007238A3">
        <w:rPr>
          <w:rFonts w:ascii="Cambria Math" w:hAnsi="Cambria Math" w:cs="Cambria Math"/>
          <w:lang w:val="hy-AM"/>
        </w:rPr>
        <w:t>․</w:t>
      </w:r>
      <w:r w:rsidRPr="007238A3">
        <w:rPr>
          <w:rFonts w:ascii="GHEA Grapalat" w:hAnsi="GHEA Grapalat"/>
          <w:lang w:val="hy-AM"/>
        </w:rPr>
        <w:t xml:space="preserve">5 Զբոսաշրջություն» </w:t>
      </w:r>
      <w:r w:rsidRPr="007238A3">
        <w:rPr>
          <w:rFonts w:ascii="GHEA Grapalat" w:hAnsi="GHEA Grapalat" w:cs="Arial"/>
          <w:lang w:val="hy-AM"/>
        </w:rPr>
        <w:t>բաժնի 2-րդ պարբերության 1-ին ենթակետից</w:t>
      </w:r>
      <w:r w:rsidR="00E765F1" w:rsidRPr="007238A3">
        <w:rPr>
          <w:rFonts w:ascii="GHEA Grapalat" w:hAnsi="GHEA Grapalat" w:cs="Arial"/>
          <w:lang w:val="hy-AM"/>
        </w:rPr>
        <w:t xml:space="preserve">՝ «Հայաստանի ճանաչելիության մակարդակի բարձրացման, մարքեթինգային ակտիվ քաղաքականության իրականացման և նոր երկրների զբոսաշրջային շուկաների գրավմանն ուղղված մարքեթինգային միջոցառումների բյուջեն ավելացվելու է։ </w:t>
      </w:r>
      <w:r w:rsidR="00E765F1" w:rsidRPr="007238A3">
        <w:rPr>
          <w:rFonts w:ascii="GHEA Grapalat" w:hAnsi="GHEA Grapalat" w:cs="Arial"/>
          <w:lang w:val="hy-AM"/>
        </w:rPr>
        <w:lastRenderedPageBreak/>
        <w:t>Մասնավորապես Հայաստանի ճանաչելիության բարձրացման և շահավետ դիրքավորման նպատակով մշակվելու են Հայաստանի նոր բրենդ և մարքեթինգային նյութեր»</w:t>
      </w:r>
      <w:r w:rsidRPr="007238A3">
        <w:rPr>
          <w:rFonts w:ascii="GHEA Grapalat" w:hAnsi="GHEA Grapalat" w:cs="Arial"/>
          <w:lang w:val="hy-AM"/>
        </w:rPr>
        <w:t xml:space="preserve"> </w:t>
      </w:r>
      <w:r w:rsidRPr="007238A3">
        <w:rPr>
          <w:rFonts w:ascii="GHEA Grapalat" w:hAnsi="GHEA Grapalat" w:cs="Sylfaen"/>
          <w:bCs/>
          <w:lang w:val="hy-AM"/>
        </w:rPr>
        <w:t xml:space="preserve">(հղում՝ </w:t>
      </w:r>
      <w:hyperlink r:id="rId10" w:history="1">
        <w:r w:rsidRPr="007238A3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 w:rsidRPr="007238A3">
        <w:rPr>
          <w:rFonts w:ascii="GHEA Grapalat" w:hAnsi="GHEA Grapalat" w:cs="Sylfaen"/>
          <w:bCs/>
          <w:lang w:val="hy-AM"/>
        </w:rPr>
        <w:t xml:space="preserve">, 38 և 39 էջեր)։  </w:t>
      </w:r>
    </w:p>
    <w:p w14:paraId="7F1559E6" w14:textId="77777777" w:rsidR="004C56B7" w:rsidRPr="007238A3" w:rsidRDefault="004C56B7" w:rsidP="004C56B7">
      <w:pPr>
        <w:spacing w:after="200" w:line="360" w:lineRule="auto"/>
        <w:ind w:left="1440"/>
        <w:contextualSpacing/>
        <w:jc w:val="left"/>
        <w:rPr>
          <w:rFonts w:ascii="GHEA Grapalat" w:eastAsia="Times New Roman" w:hAnsi="GHEA Grapalat" w:cs="Calibri"/>
          <w:b/>
          <w:bCs/>
          <w:kern w:val="0"/>
          <w:lang w:val="hy-AM" w:eastAsia="en-US" w:bidi="ar-SA"/>
        </w:rPr>
      </w:pPr>
    </w:p>
    <w:p w14:paraId="7126BCB8" w14:textId="77777777" w:rsidR="004C56B7" w:rsidRPr="007238A3" w:rsidRDefault="004C56B7" w:rsidP="004C56B7">
      <w:pPr>
        <w:ind w:left="720"/>
        <w:rPr>
          <w:rFonts w:ascii="GHEA Grapalat" w:hAnsi="GHEA Grapalat"/>
          <w:lang w:val="hy-AM"/>
        </w:rPr>
      </w:pPr>
    </w:p>
    <w:p w14:paraId="7622DBE5" w14:textId="77777777" w:rsidR="004C56B7" w:rsidRPr="009763BF" w:rsidRDefault="004C56B7" w:rsidP="004C56B7">
      <w:pPr>
        <w:ind w:left="720"/>
        <w:rPr>
          <w:rFonts w:ascii="GHEA Grapalat" w:hAnsi="GHEA Grapalat"/>
          <w:lang w:val="hy-AM"/>
        </w:rPr>
      </w:pPr>
      <w:r w:rsidRPr="009763BF">
        <w:rPr>
          <w:rFonts w:ascii="GHEA Grapalat" w:hAnsi="GHEA Grapalat"/>
          <w:lang w:val="hy-AM"/>
        </w:rPr>
        <w:t xml:space="preserve">ՀԱՅԱՍՏԱՆԻ ՀԱՆՐԱՊԵՏՈՒԹՅԱՆ   </w:t>
      </w:r>
    </w:p>
    <w:p w14:paraId="325AE68A" w14:textId="77777777" w:rsidR="004C56B7" w:rsidRPr="004C56B7" w:rsidRDefault="004C56B7" w:rsidP="00A402C2">
      <w:pPr>
        <w:ind w:left="720"/>
        <w:rPr>
          <w:rFonts w:ascii="Sylfaen" w:hAnsi="Sylfaen"/>
          <w:lang w:val="hy-AM"/>
        </w:rPr>
      </w:pPr>
      <w:r w:rsidRPr="009763BF">
        <w:rPr>
          <w:rFonts w:ascii="GHEA Grapalat" w:hAnsi="GHEA Grapalat"/>
          <w:lang w:val="hy-AM"/>
        </w:rPr>
        <w:t xml:space="preserve">ԷԿՈՆՈՄԻԿԱՅԻ  ՆԱԽԱՐԱՐ   </w:t>
      </w:r>
      <w:r w:rsidRPr="009763BF">
        <w:rPr>
          <w:rFonts w:ascii="GHEA Grapalat" w:hAnsi="GHEA Grapalat"/>
          <w:lang w:val="hy-AM"/>
        </w:rPr>
        <w:tab/>
      </w:r>
      <w:r w:rsidRPr="009763BF">
        <w:rPr>
          <w:rFonts w:ascii="GHEA Grapalat" w:hAnsi="GHEA Grapalat"/>
          <w:lang w:val="hy-AM"/>
        </w:rPr>
        <w:tab/>
      </w:r>
      <w:r w:rsidRPr="009763BF">
        <w:rPr>
          <w:rFonts w:ascii="GHEA Grapalat" w:hAnsi="GHEA Grapalat"/>
          <w:lang w:val="hy-AM"/>
        </w:rPr>
        <w:tab/>
      </w:r>
      <w:r w:rsidRPr="009763BF">
        <w:rPr>
          <w:rFonts w:ascii="GHEA Grapalat" w:hAnsi="GHEA Grapalat"/>
          <w:lang w:val="hy-AM"/>
        </w:rPr>
        <w:tab/>
      </w:r>
      <w:r w:rsidRPr="009763BF">
        <w:rPr>
          <w:rFonts w:ascii="GHEA Grapalat" w:hAnsi="GHEA Grapalat"/>
          <w:lang w:val="hy-AM"/>
        </w:rPr>
        <w:tab/>
      </w:r>
      <w:r w:rsidR="00A402C2">
        <w:rPr>
          <w:rFonts w:ascii="GHEA Grapalat" w:hAnsi="GHEA Grapalat"/>
          <w:lang w:val="hy-AM"/>
        </w:rPr>
        <w:t xml:space="preserve">         </w:t>
      </w:r>
      <w:r>
        <w:rPr>
          <w:rFonts w:ascii="GHEA Grapalat" w:hAnsi="GHEA Grapalat"/>
          <w:lang w:val="hy-AM"/>
        </w:rPr>
        <w:t xml:space="preserve">ՎԱՀԱՆ ՔԵՐՈԲՅԱՆ </w:t>
      </w:r>
      <w:r w:rsidRPr="009763BF">
        <w:rPr>
          <w:rFonts w:ascii="GHEA Grapalat" w:hAnsi="GHEA Grapalat"/>
          <w:lang w:val="hy-AM"/>
        </w:rPr>
        <w:t xml:space="preserve"> </w:t>
      </w:r>
    </w:p>
    <w:sectPr w:rsidR="004C56B7" w:rsidRPr="004C56B7" w:rsidSect="00EF5C86">
      <w:footerReference w:type="default" r:id="rId11"/>
      <w:pgSz w:w="11906" w:h="16838"/>
      <w:pgMar w:top="1138" w:right="566" w:bottom="994" w:left="720" w:header="0" w:footer="58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0883B" w14:textId="77777777" w:rsidR="00A30B5C" w:rsidRDefault="00A30B5C">
      <w:pPr>
        <w:rPr>
          <w:rFonts w:hint="eastAsia"/>
        </w:rPr>
      </w:pPr>
      <w:r>
        <w:separator/>
      </w:r>
    </w:p>
  </w:endnote>
  <w:endnote w:type="continuationSeparator" w:id="0">
    <w:p w14:paraId="78D702BB" w14:textId="77777777" w:rsidR="00A30B5C" w:rsidRDefault="00A30B5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6F183" w14:textId="77777777" w:rsidR="00DE355A" w:rsidRDefault="00F6457F">
    <w:pPr>
      <w:rPr>
        <w:rFonts w:hint="eastAsia"/>
      </w:rPr>
    </w:pPr>
    <w:r>
      <w:t xml:space="preserve">         </w:t>
    </w:r>
  </w:p>
  <w:p w14:paraId="78FC080D" w14:textId="77777777" w:rsidR="00DE355A" w:rsidRDefault="00DE355A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369C9" w14:textId="77777777" w:rsidR="00A30B5C" w:rsidRDefault="00A30B5C">
      <w:pPr>
        <w:rPr>
          <w:rFonts w:hint="eastAsia"/>
        </w:rPr>
      </w:pPr>
      <w:r>
        <w:separator/>
      </w:r>
    </w:p>
  </w:footnote>
  <w:footnote w:type="continuationSeparator" w:id="0">
    <w:p w14:paraId="303AE9C3" w14:textId="77777777" w:rsidR="00A30B5C" w:rsidRDefault="00A30B5C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5088C"/>
    <w:multiLevelType w:val="hybridMultilevel"/>
    <w:tmpl w:val="8690B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1" w15:restartNumberingAfterBreak="0">
    <w:nsid w:val="24C41E0E"/>
    <w:multiLevelType w:val="hybridMultilevel"/>
    <w:tmpl w:val="0A68896A"/>
    <w:lvl w:ilvl="0" w:tplc="0409000B">
      <w:start w:val="1"/>
      <w:numFmt w:val="bullet"/>
      <w:lvlText w:val=""/>
      <w:lvlJc w:val="left"/>
      <w:pPr>
        <w:ind w:left="10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2" w15:restartNumberingAfterBreak="0">
    <w:nsid w:val="2BE94983"/>
    <w:multiLevelType w:val="hybridMultilevel"/>
    <w:tmpl w:val="0854C900"/>
    <w:lvl w:ilvl="0" w:tplc="BA8E5640">
      <w:start w:val="1"/>
      <w:numFmt w:val="decimal"/>
      <w:lvlText w:val="%1"/>
      <w:lvlJc w:val="left"/>
      <w:pPr>
        <w:ind w:left="1332" w:hanging="61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B40A3D"/>
    <w:multiLevelType w:val="hybridMultilevel"/>
    <w:tmpl w:val="F926AABC"/>
    <w:lvl w:ilvl="0" w:tplc="04090001">
      <w:start w:val="1"/>
      <w:numFmt w:val="bullet"/>
      <w:lvlText w:val=""/>
      <w:lvlJc w:val="left"/>
      <w:pPr>
        <w:ind w:left="14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4" w15:restartNumberingAfterBreak="0">
    <w:nsid w:val="5D1247EB"/>
    <w:multiLevelType w:val="hybridMultilevel"/>
    <w:tmpl w:val="13B09B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C24C3"/>
    <w:multiLevelType w:val="hybridMultilevel"/>
    <w:tmpl w:val="F54AB452"/>
    <w:lvl w:ilvl="0" w:tplc="0409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6" w15:restartNumberingAfterBreak="0">
    <w:nsid w:val="764D2771"/>
    <w:multiLevelType w:val="hybridMultilevel"/>
    <w:tmpl w:val="8A1A77FA"/>
    <w:lvl w:ilvl="0" w:tplc="CC021BC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 w15:restartNumberingAfterBreak="0">
    <w:nsid w:val="7A0155C6"/>
    <w:multiLevelType w:val="hybridMultilevel"/>
    <w:tmpl w:val="CE4CB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55A"/>
    <w:rsid w:val="000167EC"/>
    <w:rsid w:val="00072E92"/>
    <w:rsid w:val="000B15AD"/>
    <w:rsid w:val="00187E22"/>
    <w:rsid w:val="001B349B"/>
    <w:rsid w:val="001B5FDD"/>
    <w:rsid w:val="001F0D46"/>
    <w:rsid w:val="001F7BE9"/>
    <w:rsid w:val="00233560"/>
    <w:rsid w:val="0026695B"/>
    <w:rsid w:val="002860B4"/>
    <w:rsid w:val="002B252E"/>
    <w:rsid w:val="002E564C"/>
    <w:rsid w:val="00302E17"/>
    <w:rsid w:val="00356179"/>
    <w:rsid w:val="003B0482"/>
    <w:rsid w:val="0048110E"/>
    <w:rsid w:val="00491A94"/>
    <w:rsid w:val="004C56B7"/>
    <w:rsid w:val="005264A5"/>
    <w:rsid w:val="005B344F"/>
    <w:rsid w:val="005C2C77"/>
    <w:rsid w:val="00600DBC"/>
    <w:rsid w:val="00670173"/>
    <w:rsid w:val="006743F8"/>
    <w:rsid w:val="006A16FE"/>
    <w:rsid w:val="006B0F68"/>
    <w:rsid w:val="006B1E22"/>
    <w:rsid w:val="006C3A81"/>
    <w:rsid w:val="006F08CA"/>
    <w:rsid w:val="006F6ADC"/>
    <w:rsid w:val="007238A3"/>
    <w:rsid w:val="007A2D94"/>
    <w:rsid w:val="00803FE6"/>
    <w:rsid w:val="00821DA1"/>
    <w:rsid w:val="008A6A17"/>
    <w:rsid w:val="008A6D1B"/>
    <w:rsid w:val="008B065D"/>
    <w:rsid w:val="008D1CC3"/>
    <w:rsid w:val="008E173C"/>
    <w:rsid w:val="00974E71"/>
    <w:rsid w:val="00A20C18"/>
    <w:rsid w:val="00A30B5C"/>
    <w:rsid w:val="00A36AB3"/>
    <w:rsid w:val="00A402C2"/>
    <w:rsid w:val="00A614CA"/>
    <w:rsid w:val="00B02FB7"/>
    <w:rsid w:val="00B27F46"/>
    <w:rsid w:val="00B657A9"/>
    <w:rsid w:val="00B67156"/>
    <w:rsid w:val="00B72E08"/>
    <w:rsid w:val="00BE4E6D"/>
    <w:rsid w:val="00C25CD9"/>
    <w:rsid w:val="00C45C82"/>
    <w:rsid w:val="00C66C8C"/>
    <w:rsid w:val="00C75A76"/>
    <w:rsid w:val="00C95A31"/>
    <w:rsid w:val="00CC74F2"/>
    <w:rsid w:val="00DA6ED7"/>
    <w:rsid w:val="00DE355A"/>
    <w:rsid w:val="00E02E43"/>
    <w:rsid w:val="00E3778B"/>
    <w:rsid w:val="00E40519"/>
    <w:rsid w:val="00E41405"/>
    <w:rsid w:val="00E567E9"/>
    <w:rsid w:val="00E71809"/>
    <w:rsid w:val="00E765F1"/>
    <w:rsid w:val="00E85877"/>
    <w:rsid w:val="00E94419"/>
    <w:rsid w:val="00EA11BC"/>
    <w:rsid w:val="00EA4258"/>
    <w:rsid w:val="00EC12CF"/>
    <w:rsid w:val="00EF08B1"/>
    <w:rsid w:val="00EF5C86"/>
    <w:rsid w:val="00F15E29"/>
    <w:rsid w:val="00F6457F"/>
    <w:rsid w:val="00F67F2A"/>
    <w:rsid w:val="00F75ED4"/>
    <w:rsid w:val="00F8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0876C"/>
  <w15:docId w15:val="{D68144CF-602A-47CA-9261-33B580E9D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344F"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rsid w:val="005B344F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5B344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5B344F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sid w:val="005B344F"/>
    <w:rPr>
      <w:color w:val="000080"/>
      <w:u w:val="single"/>
    </w:rPr>
  </w:style>
  <w:style w:type="character" w:customStyle="1" w:styleId="-">
    <w:name w:val="Интернет-ссылка"/>
    <w:qFormat/>
    <w:rsid w:val="005B344F"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rsid w:val="005B344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rsid w:val="005B344F"/>
    <w:pPr>
      <w:spacing w:after="140" w:line="276" w:lineRule="auto"/>
    </w:pPr>
  </w:style>
  <w:style w:type="paragraph" w:styleId="List">
    <w:name w:val="List"/>
    <w:basedOn w:val="BodyText"/>
    <w:rsid w:val="005B344F"/>
  </w:style>
  <w:style w:type="paragraph" w:styleId="Caption">
    <w:name w:val="caption"/>
    <w:basedOn w:val="Normal"/>
    <w:qFormat/>
    <w:rsid w:val="005B344F"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rsid w:val="005B344F"/>
    <w:pPr>
      <w:suppressLineNumbers/>
    </w:pPr>
  </w:style>
  <w:style w:type="paragraph" w:customStyle="1" w:styleId="DocumentMap">
    <w:name w:val="DocumentMap"/>
    <w:qFormat/>
    <w:rsid w:val="005B344F"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rsid w:val="005B344F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5B344F"/>
  </w:style>
  <w:style w:type="paragraph" w:styleId="Footer">
    <w:name w:val="footer"/>
    <w:basedOn w:val="Normal"/>
    <w:rsid w:val="005B344F"/>
  </w:style>
  <w:style w:type="paragraph" w:customStyle="1" w:styleId="Armenian">
    <w:name w:val="Armenian"/>
    <w:basedOn w:val="Normal"/>
    <w:qFormat/>
    <w:rsid w:val="005B344F"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3B0482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3B0482"/>
    <w:rPr>
      <w:rFonts w:cs="Mangal"/>
      <w:sz w:val="24"/>
      <w:szCs w:val="21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3B04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3B0482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B0482"/>
    <w:rPr>
      <w:rFonts w:ascii="Times New Roman" w:eastAsia="Times New Roman" w:hAnsi="Times New Roman" w:cs="Times New Roman"/>
      <w:kern w:val="0"/>
      <w:sz w:val="24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1F7BE9"/>
    <w:pPr>
      <w:ind w:left="720"/>
      <w:contextualSpacing/>
    </w:pPr>
    <w:rPr>
      <w:rFonts w:cs="Mangal"/>
      <w:szCs w:val="21"/>
    </w:rPr>
  </w:style>
  <w:style w:type="character" w:styleId="Hyperlink">
    <w:name w:val="Hyperlink"/>
    <w:unhideWhenUsed/>
    <w:rsid w:val="00C95A31"/>
    <w:rPr>
      <w:color w:val="0000FF"/>
      <w:u w:val="single"/>
    </w:rPr>
  </w:style>
  <w:style w:type="character" w:customStyle="1" w:styleId="mechtexChar">
    <w:name w:val="mechtex Char"/>
    <w:link w:val="mechtex"/>
    <w:locked/>
    <w:rsid w:val="00C95A31"/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C95A31"/>
    <w:pPr>
      <w:jc w:val="center"/>
    </w:pPr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C95A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economy.am/media/17900/Hraman%20%282%29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arlis.am/Annexes/6/2021_N1363hav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imeminister.am/u_files/file/Haytararutyunner/Armenia2050_7_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EE178-5FFB-4052-9A21-7582D73FC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1742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Araks A. Zulalyan</dc:creator>
  <cp:keywords>https:/mul2-mineconomy.gov.am/tasks/281949/oneclick/himnavorum.docx?token=a4dc2f4adc2f535faf1b61a3b3d92a5a</cp:keywords>
  <cp:lastModifiedBy>Tamara H. Harutyunyan</cp:lastModifiedBy>
  <cp:revision>9</cp:revision>
  <dcterms:created xsi:type="dcterms:W3CDTF">2022-02-21T07:20:00Z</dcterms:created>
  <dcterms:modified xsi:type="dcterms:W3CDTF">2022-03-11T13:03:00Z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