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22E044B3" w14:textId="6B05454C" w:rsidR="00462418" w:rsidRPr="000E4779" w:rsidRDefault="00657377" w:rsidP="00657377">
      <w:pPr>
        <w:pStyle w:val="a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 ՄԱՍԻՆ</w:t>
      </w:r>
      <w:r w:rsidR="004B2374" w:rsidRPr="009B1983">
        <w:rPr>
          <w:rFonts w:ascii="GHEA Grapalat" w:eastAsia="Calibri" w:hAnsi="GHEA Grapalat"/>
        </w:rPr>
        <w:t xml:space="preserve">» ՀԱՅԱՍՏԱՆԻ </w:t>
      </w:r>
      <w:r w:rsidR="00D33B62" w:rsidRPr="009B1983">
        <w:rPr>
          <w:rFonts w:ascii="GHEA Grapalat" w:eastAsia="Calibri" w:hAnsi="GHEA Grapalat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709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180"/>
        <w:gridCol w:w="5529"/>
      </w:tblGrid>
      <w:tr w:rsidR="00462418" w:rsidRPr="009B1983" w14:paraId="74EDE54F" w14:textId="77777777" w:rsidTr="006D6F03">
        <w:trPr>
          <w:trHeight w:val="199"/>
        </w:trPr>
        <w:tc>
          <w:tcPr>
            <w:tcW w:w="9180" w:type="dxa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6D2EA7D3" w:rsidR="00462418" w:rsidRPr="009B1983" w:rsidRDefault="00B527DF" w:rsidP="00A63F1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25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811A7D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156BC2">
              <w:rPr>
                <w:rFonts w:ascii="GHEA Grapalat" w:hAnsi="GHEA Grapalat" w:cs="Arial"/>
                <w:b/>
                <w:sz w:val="24"/>
                <w:szCs w:val="24"/>
              </w:rPr>
              <w:t>3.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202</w:t>
            </w:r>
            <w:r w:rsidR="00156BC2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6D6F03">
        <w:trPr>
          <w:trHeight w:val="92"/>
        </w:trPr>
        <w:tc>
          <w:tcPr>
            <w:tcW w:w="918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415B6475" w:rsidR="00462418" w:rsidRPr="009B1983" w:rsidRDefault="00462418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156BC2">
              <w:t xml:space="preserve"> </w:t>
            </w:r>
            <w:r w:rsidR="00B527DF" w:rsidRPr="00B527DF">
              <w:rPr>
                <w:rFonts w:ascii="GHEA Grapalat" w:hAnsi="GHEA Grapalat"/>
                <w:b/>
                <w:color w:val="00000A"/>
                <w:sz w:val="24"/>
                <w:szCs w:val="24"/>
                <w:lang w:val="hy-AM"/>
              </w:rPr>
              <w:t>01/8-4/5055-2022</w:t>
            </w:r>
          </w:p>
        </w:tc>
      </w:tr>
      <w:tr w:rsidR="00462418" w:rsidRPr="00DD6217" w14:paraId="6E9F85C5" w14:textId="77777777" w:rsidTr="006D6F03">
        <w:trPr>
          <w:trHeight w:val="92"/>
        </w:trPr>
        <w:tc>
          <w:tcPr>
            <w:tcW w:w="9180" w:type="dxa"/>
            <w:shd w:val="clear" w:color="auto" w:fill="FFFFFF" w:themeFill="background1"/>
          </w:tcPr>
          <w:p w14:paraId="5DB82551" w14:textId="293E54CB" w:rsidR="00B527DF" w:rsidRPr="00BB4D40" w:rsidRDefault="00B527DF" w:rsidP="00B527DF">
            <w:pPr>
              <w:pStyle w:val="a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BB4D40">
              <w:rPr>
                <w:rFonts w:ascii="GHEA Grapalat" w:hAnsi="GHEA Grapalat" w:cs="Arial"/>
                <w:lang w:val="hy-AM"/>
              </w:rPr>
              <w:t>Ձեր 22.03.2022թ. N ԳՍ/23.1/6806-2022 գրությամբ ներկայացված՝ ««Հայաստանի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N</w:t>
            </w:r>
            <w:r w:rsidRPr="00BB4D40">
              <w:rPr>
                <w:rFonts w:cs="Calibri"/>
                <w:lang w:val="hy-AM"/>
              </w:rPr>
              <w:t> </w:t>
            </w:r>
            <w:r w:rsidRPr="00BB4D40">
              <w:rPr>
                <w:rFonts w:ascii="GHEA Grapalat" w:hAnsi="GHEA Grapalat" w:cs="Arial"/>
                <w:lang w:val="hy-AM"/>
              </w:rPr>
              <w:t>2121</w:t>
            </w:r>
            <w:r w:rsidRPr="00BB4D40">
              <w:rPr>
                <w:rFonts w:ascii="GHEA Grapalat" w:hAnsi="GHEA Grapalat" w:cs="Arial"/>
                <w:lang w:val="hy-AM"/>
              </w:rPr>
              <w:noBreakHyphen/>
              <w:t>Ն որոշման մեջ փոփոխություններ և լրացումներ կատարելու մասին»  ՀՀ կառավարության որոշման նախագծի (այսուհետ՝ Նախագիծ) վերաբերյալ, որով առաջարկվում է «1049.Ճանապարհային ցանցի բարելավում» ծրագրի՝ ՀՀ կառավարության պատվիրատվությամբ նախատեսված «21001.Պետական նշանակության ավտոճանապարհների հիմնանորոգում» և «21002.</w:t>
            </w:r>
            <w:bookmarkStart w:id="0" w:name="_GoBack"/>
            <w:bookmarkEnd w:id="0"/>
            <w:r w:rsidRPr="00BB4D40">
              <w:rPr>
                <w:rFonts w:ascii="GHEA Grapalat" w:hAnsi="GHEA Grapalat" w:cs="Arial"/>
                <w:lang w:val="hy-AM"/>
              </w:rPr>
              <w:t>Տրանսպորտային օբյեկտների հիմնանորոգում» միջոցառումների գծով չբաշխված միջոցնե</w:t>
            </w:r>
            <w:r w:rsidRPr="00BB4D40">
              <w:rPr>
                <w:rFonts w:ascii="GHEA Grapalat" w:hAnsi="GHEA Grapalat" w:cs="Arial"/>
                <w:lang w:val="hy-AM"/>
              </w:rPr>
              <w:softHyphen/>
              <w:t>րից 3,114,232.0 հազար դրամը վերաբաշխել և այն ուղղել թվով 1 ճանապարհահատվածի հիմնանորոգման և թվով 2 կամուրջի վերանորոգման աշխատանքների իրականացմանը, հայտնում ենք հետևյալը.</w:t>
            </w:r>
          </w:p>
          <w:p w14:paraId="7C7C7A06" w14:textId="77777777" w:rsidR="00B527DF" w:rsidRPr="006D6F03" w:rsidRDefault="00B527DF" w:rsidP="00B527DF">
            <w:pPr>
              <w:pStyle w:val="ab"/>
              <w:numPr>
                <w:ilvl w:val="0"/>
                <w:numId w:val="30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BB4D40">
              <w:rPr>
                <w:rFonts w:ascii="GHEA Grapalat" w:hAnsi="GHEA Grapalat" w:cs="Arial"/>
                <w:lang w:val="hy-AM"/>
              </w:rPr>
              <w:t>Առաջարկում ենք Ն</w:t>
            </w:r>
            <w:r w:rsidRPr="00BB4D40">
              <w:rPr>
                <w:rFonts w:ascii="GHEA Grapalat" w:hAnsi="GHEA Grapalat" w:cs="GHEA Grapalat"/>
                <w:lang w:val="af-ZA"/>
              </w:rPr>
              <w:t xml:space="preserve">ախագծի հաստատմանը զուգահեռ նախաձեռնել </w:t>
            </w:r>
            <w:r w:rsidRPr="00BB4D40">
              <w:rPr>
                <w:rFonts w:ascii="GHEA Grapalat" w:hAnsi="GHEA Grapalat" w:cs="GHEA Grapalat"/>
                <w:lang w:val="af-ZA"/>
              </w:rPr>
              <w:lastRenderedPageBreak/>
              <w:t xml:space="preserve">գնումների պլանում ներառված 1049 ծրագրի 21001  միջոցառման տեխնիկական հսկողության ծառայություններ» գնման առարկայի ձեռքբերման ընթացակարգ՝ </w:t>
            </w:r>
            <w:r w:rsidRPr="00BB4D40">
              <w:rPr>
                <w:rFonts w:ascii="GHEA Grapalat" w:hAnsi="GHEA Grapalat"/>
                <w:lang w:val="es-ES"/>
              </w:rPr>
              <w:t>«Գնումների մասին» ՀՀ օրենքի</w:t>
            </w:r>
            <w:r w:rsidRPr="00BB4D40">
              <w:rPr>
                <w:rFonts w:ascii="GHEA Grapalat" w:hAnsi="GHEA Grapalat" w:cs="GHEA Grapalat"/>
                <w:lang w:val="af-ZA"/>
              </w:rPr>
              <w:t xml:space="preserve"> 15-րդ հոդվածի 6-րդ մասի 2-րդ կետի կիրառմամբ:</w:t>
            </w:r>
          </w:p>
          <w:p w14:paraId="26A0D99A" w14:textId="77777777" w:rsidR="006D6F03" w:rsidRDefault="006D6F03" w:rsidP="006D6F03">
            <w:pPr>
              <w:pStyle w:val="a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14:paraId="03C8A68A" w14:textId="77777777" w:rsidR="006D6F03" w:rsidRDefault="006D6F03" w:rsidP="006D6F03">
            <w:pPr>
              <w:pStyle w:val="a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14:paraId="43A9BB73" w14:textId="77777777" w:rsidR="006D6F03" w:rsidRDefault="006D6F03" w:rsidP="006D6F03">
            <w:pPr>
              <w:pStyle w:val="a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14:paraId="6188F0E9" w14:textId="77777777" w:rsidR="006D6F03" w:rsidRDefault="006D6F03" w:rsidP="006D6F03">
            <w:pPr>
              <w:pStyle w:val="a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14:paraId="5D8EF515" w14:textId="77777777" w:rsidR="006D6F03" w:rsidRPr="00BB4D40" w:rsidRDefault="006D6F03" w:rsidP="006D6F03">
            <w:pPr>
              <w:pStyle w:val="a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8B20603" w14:textId="77777777" w:rsidR="00B527DF" w:rsidRPr="006D6F03" w:rsidRDefault="00B527DF" w:rsidP="00B527DF">
            <w:pPr>
              <w:pStyle w:val="ad"/>
              <w:numPr>
                <w:ilvl w:val="0"/>
                <w:numId w:val="30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BB4D4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Նախագծով հանրապետական նշանակության ավտոճանապարհների երկարությունը տարվա կտրվածքով (չորրորդ եռամսյակ) 27.5 մետրով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առաջարկվող </w:t>
            </w:r>
            <w:r w:rsidRPr="00BB4D4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նվազեց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ումը</w:t>
            </w:r>
            <w:r w:rsidRPr="00BB4D4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հնարավոր չէ կատարել, քանի որ արդյունիքի վերը նշված ցուցանիշի մնացորդը չորրորդ եռամսյակում կազմում է ընդամենը 10.7 մետր։ Ուստի նշվածով պայմանավորված անհրաժեշտ է արդյունքի չափորոշիչի նվազեցում նախատեսել նաև ինն ամսվա կտրվածքով (երրորդ եռամսյակում)։</w:t>
            </w:r>
          </w:p>
          <w:p w14:paraId="1C495D5C" w14:textId="77777777" w:rsidR="006D6F03" w:rsidRPr="00B527DF" w:rsidRDefault="006D6F03" w:rsidP="006D6F03">
            <w:pPr>
              <w:pStyle w:val="ad"/>
              <w:tabs>
                <w:tab w:val="left" w:pos="709"/>
                <w:tab w:val="left" w:pos="851"/>
              </w:tabs>
              <w:spacing w:line="360" w:lineRule="auto"/>
              <w:ind w:left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27DDB378" w14:textId="609D98AC" w:rsidR="00462418" w:rsidRPr="00B527DF" w:rsidRDefault="00B527DF" w:rsidP="00B527DF">
            <w:pPr>
              <w:pStyle w:val="ad"/>
              <w:numPr>
                <w:ilvl w:val="0"/>
                <w:numId w:val="30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B527D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Անհրաժեշտ է Նախագծի N 4 հավելվածի 9.1.8 աղյուսակում 1049 ծրագրի 21002 միջոցառման գծով ըստ համամասնությունների ներկայացված հատկացումները ճշտել, դրանք համապատասխանեցնելով Նախագծի մյուս հավելվածներում նույն միջոցառման գծով հատկացումներին։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44A4AD2D" w14:textId="77777777" w:rsidR="004B2374" w:rsidRPr="002201CB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97CA80" w14:textId="77777777" w:rsidR="003B35F4" w:rsidRPr="002201CB" w:rsidRDefault="003B35F4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404DF0" w14:textId="77777777" w:rsidR="003B35F4" w:rsidRPr="002201CB" w:rsidRDefault="003B35F4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89AED64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A91E893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9421AD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FDCAE41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015ED99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48D555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92CF40D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9B45DB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A27842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659BEF" w14:textId="77777777" w:rsidR="00A63F16" w:rsidRPr="002201CB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F2CCBE" w14:textId="0B9557C1" w:rsidR="00B527DF" w:rsidRPr="002201CB" w:rsidRDefault="00811A7D" w:rsidP="00B527DF">
            <w:pPr>
              <w:pStyle w:val="ad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  <w:r w:rsidR="005945F5"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201CB"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Հիշյալ ծառայության </w:t>
            </w:r>
            <w:r w:rsidR="002201CB"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ձեռքբերման նպատակով արդեն իսկ կազմակերպվել է գնման գործընթաց և 12.10.2021թ. կնքվել է ՏԿԵՆ-ՀԲՄԽԾՁԲ-2021/5ՏՀ ծածկագրով պայմանագիրը: </w:t>
            </w:r>
            <w:r w:rsidR="00A63F16"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Շրջանառվող նախագծ</w:t>
            </w:r>
            <w:r w:rsidR="002201CB"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="00DD62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հավելվածների 5-րդ </w:t>
            </w:r>
            <w:r w:rsidR="002201CB"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հավելվածում լրացվել է ԳՄԱ դասակարգման ծածկագիրը:</w:t>
            </w:r>
          </w:p>
          <w:p w14:paraId="458F63A5" w14:textId="77777777" w:rsidR="006D6F03" w:rsidRDefault="006D6F03" w:rsidP="00B527D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8EE86E3" w14:textId="77777777" w:rsidR="006D6F03" w:rsidRDefault="006D6F03" w:rsidP="00B527D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C808E73" w14:textId="63A54773" w:rsidR="00B527DF" w:rsidRPr="002201CB" w:rsidRDefault="00B527DF" w:rsidP="00B527D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01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2872D595" w14:textId="3B02DFAB" w:rsidR="00B527DF" w:rsidRPr="00DD6217" w:rsidRDefault="00B527DF" w:rsidP="00A63F16">
            <w:pPr>
              <w:pStyle w:val="ad"/>
              <w:numPr>
                <w:ilvl w:val="0"/>
                <w:numId w:val="28"/>
              </w:num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621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  Կատարվել են համապատասխան փոփոխություններ:</w:t>
            </w:r>
          </w:p>
          <w:p w14:paraId="1B4C74BF" w14:textId="77777777" w:rsidR="00B527DF" w:rsidRPr="00DD6217" w:rsidRDefault="00B527DF" w:rsidP="00B527DF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4B3298" w14:textId="77777777" w:rsidR="00B527DF" w:rsidRPr="00DD6217" w:rsidRDefault="00B527DF" w:rsidP="00B527DF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E0A30C" w14:textId="77777777" w:rsidR="00B527DF" w:rsidRDefault="00B527DF" w:rsidP="00B527DF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61B9730D" w14:textId="77777777" w:rsidR="006D6F03" w:rsidRDefault="006D6F03" w:rsidP="00B527DF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0C848DA" w14:textId="58786CCD" w:rsidR="00811A7D" w:rsidRPr="00DD6217" w:rsidRDefault="00B527DF" w:rsidP="00A63F16">
            <w:pPr>
              <w:pStyle w:val="ad"/>
              <w:numPr>
                <w:ilvl w:val="0"/>
                <w:numId w:val="28"/>
              </w:num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621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 Կատարվել են համապատասխան փոփոխություններ:</w:t>
            </w:r>
          </w:p>
        </w:tc>
      </w:tr>
    </w:tbl>
    <w:p w14:paraId="73225ACE" w14:textId="58BD2C6B" w:rsidR="00E52DF0" w:rsidRPr="00DD6217" w:rsidRDefault="00E52DF0" w:rsidP="00B527DF">
      <w:pPr>
        <w:pStyle w:val="a9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DD6217" w:rsidSect="002D4707">
      <w:pgSz w:w="16839" w:h="11907" w:orient="landscape" w:code="9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2E41D7"/>
    <w:multiLevelType w:val="hybridMultilevel"/>
    <w:tmpl w:val="4F0CE766"/>
    <w:lvl w:ilvl="0" w:tplc="0409000F">
      <w:start w:val="1"/>
      <w:numFmt w:val="decimal"/>
      <w:lvlText w:val="%1."/>
      <w:lvlJc w:val="left"/>
      <w:pPr>
        <w:ind w:left="3087" w:hanging="360"/>
      </w:pPr>
    </w:lvl>
    <w:lvl w:ilvl="1" w:tplc="04090019" w:tentative="1">
      <w:start w:val="1"/>
      <w:numFmt w:val="lowerLetter"/>
      <w:lvlText w:val="%2."/>
      <w:lvlJc w:val="left"/>
      <w:pPr>
        <w:ind w:left="3807" w:hanging="360"/>
      </w:pPr>
    </w:lvl>
    <w:lvl w:ilvl="2" w:tplc="0409001B" w:tentative="1">
      <w:start w:val="1"/>
      <w:numFmt w:val="lowerRoman"/>
      <w:lvlText w:val="%3."/>
      <w:lvlJc w:val="right"/>
      <w:pPr>
        <w:ind w:left="4527" w:hanging="180"/>
      </w:pPr>
    </w:lvl>
    <w:lvl w:ilvl="3" w:tplc="0409000F" w:tentative="1">
      <w:start w:val="1"/>
      <w:numFmt w:val="decimal"/>
      <w:lvlText w:val="%4."/>
      <w:lvlJc w:val="left"/>
      <w:pPr>
        <w:ind w:left="5247" w:hanging="360"/>
      </w:pPr>
    </w:lvl>
    <w:lvl w:ilvl="4" w:tplc="04090019" w:tentative="1">
      <w:start w:val="1"/>
      <w:numFmt w:val="lowerLetter"/>
      <w:lvlText w:val="%5."/>
      <w:lvlJc w:val="left"/>
      <w:pPr>
        <w:ind w:left="5967" w:hanging="360"/>
      </w:pPr>
    </w:lvl>
    <w:lvl w:ilvl="5" w:tplc="0409001B" w:tentative="1">
      <w:start w:val="1"/>
      <w:numFmt w:val="lowerRoman"/>
      <w:lvlText w:val="%6."/>
      <w:lvlJc w:val="right"/>
      <w:pPr>
        <w:ind w:left="6687" w:hanging="180"/>
      </w:pPr>
    </w:lvl>
    <w:lvl w:ilvl="6" w:tplc="0409000F" w:tentative="1">
      <w:start w:val="1"/>
      <w:numFmt w:val="decimal"/>
      <w:lvlText w:val="%7."/>
      <w:lvlJc w:val="left"/>
      <w:pPr>
        <w:ind w:left="7407" w:hanging="360"/>
      </w:pPr>
    </w:lvl>
    <w:lvl w:ilvl="7" w:tplc="04090019" w:tentative="1">
      <w:start w:val="1"/>
      <w:numFmt w:val="lowerLetter"/>
      <w:lvlText w:val="%8."/>
      <w:lvlJc w:val="left"/>
      <w:pPr>
        <w:ind w:left="8127" w:hanging="360"/>
      </w:pPr>
    </w:lvl>
    <w:lvl w:ilvl="8" w:tplc="0409001B" w:tentative="1">
      <w:start w:val="1"/>
      <w:numFmt w:val="lowerRoman"/>
      <w:lvlText w:val="%9."/>
      <w:lvlJc w:val="right"/>
      <w:pPr>
        <w:ind w:left="8847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07329A"/>
    <w:multiLevelType w:val="hybridMultilevel"/>
    <w:tmpl w:val="A328CBF4"/>
    <w:lvl w:ilvl="0" w:tplc="B3B4963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5"/>
  </w:num>
  <w:num w:numId="5">
    <w:abstractNumId w:val="24"/>
  </w:num>
  <w:num w:numId="6">
    <w:abstractNumId w:val="3"/>
  </w:num>
  <w:num w:numId="7">
    <w:abstractNumId w:val="20"/>
  </w:num>
  <w:num w:numId="8">
    <w:abstractNumId w:val="29"/>
  </w:num>
  <w:num w:numId="9">
    <w:abstractNumId w:val="19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6"/>
  </w:num>
  <w:num w:numId="15">
    <w:abstractNumId w:val="2"/>
  </w:num>
  <w:num w:numId="16">
    <w:abstractNumId w:val="28"/>
  </w:num>
  <w:num w:numId="17">
    <w:abstractNumId w:val="14"/>
  </w:num>
  <w:num w:numId="18">
    <w:abstractNumId w:val="10"/>
  </w:num>
  <w:num w:numId="19">
    <w:abstractNumId w:val="27"/>
  </w:num>
  <w:num w:numId="20">
    <w:abstractNumId w:val="18"/>
  </w:num>
  <w:num w:numId="21">
    <w:abstractNumId w:val="9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7"/>
  </w:num>
  <w:num w:numId="28">
    <w:abstractNumId w:val="7"/>
  </w:num>
  <w:num w:numId="29">
    <w:abstractNumId w:val="4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4779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56BC2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1CB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57377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6F03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3F16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27DF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D621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774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B527D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B527D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D50A0-5269-43BF-BC74-E5DD5D38A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44</cp:revision>
  <cp:lastPrinted>2022-02-28T05:44:00Z</cp:lastPrinted>
  <dcterms:created xsi:type="dcterms:W3CDTF">2021-10-26T12:37:00Z</dcterms:created>
  <dcterms:modified xsi:type="dcterms:W3CDTF">2022-03-28T10:40:00Z</dcterms:modified>
</cp:coreProperties>
</file>