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971" w:rsidRPr="00ED59E8" w:rsidRDefault="00987971" w:rsidP="00987971">
      <w:pPr>
        <w:spacing w:line="360" w:lineRule="auto"/>
        <w:jc w:val="center"/>
        <w:rPr>
          <w:b/>
          <w:lang w:val="en-US"/>
        </w:rPr>
      </w:pPr>
      <w:r w:rsidRPr="00C14E79">
        <w:rPr>
          <w:b/>
        </w:rPr>
        <w:t>ՀԱՅԱՍՏԱՆԻ</w:t>
      </w:r>
      <w:r w:rsidRPr="00C379B3">
        <w:rPr>
          <w:b/>
          <w:lang w:val="en-US"/>
        </w:rPr>
        <w:t xml:space="preserve"> </w:t>
      </w:r>
      <w:r w:rsidRPr="00C14E79">
        <w:rPr>
          <w:b/>
        </w:rPr>
        <w:t>ՀԱՆՐԱՊԵՏՈՒԹՅԱՆ</w:t>
      </w:r>
    </w:p>
    <w:p w:rsidR="00987971" w:rsidRPr="006D3BF8" w:rsidRDefault="00987971" w:rsidP="00987971">
      <w:pPr>
        <w:spacing w:line="360" w:lineRule="auto"/>
        <w:jc w:val="center"/>
        <w:rPr>
          <w:b/>
          <w:lang w:val="en-US"/>
        </w:rPr>
      </w:pPr>
      <w:r w:rsidRPr="00C14E79">
        <w:rPr>
          <w:b/>
        </w:rPr>
        <w:t>Օ</w:t>
      </w:r>
      <w:r w:rsidRPr="00C379B3">
        <w:rPr>
          <w:b/>
          <w:lang w:val="en-US"/>
        </w:rPr>
        <w:t xml:space="preserve"> </w:t>
      </w:r>
      <w:r w:rsidRPr="00C14E79">
        <w:rPr>
          <w:b/>
        </w:rPr>
        <w:t>Ր</w:t>
      </w:r>
      <w:r w:rsidRPr="00C379B3">
        <w:rPr>
          <w:b/>
          <w:lang w:val="en-US"/>
        </w:rPr>
        <w:t xml:space="preserve"> </w:t>
      </w:r>
      <w:r w:rsidRPr="00C14E79">
        <w:rPr>
          <w:b/>
        </w:rPr>
        <w:t>Ե</w:t>
      </w:r>
      <w:r w:rsidRPr="00C379B3">
        <w:rPr>
          <w:b/>
          <w:lang w:val="en-US"/>
        </w:rPr>
        <w:t xml:space="preserve"> </w:t>
      </w:r>
      <w:r w:rsidRPr="00C14E79">
        <w:rPr>
          <w:b/>
        </w:rPr>
        <w:t>Ն</w:t>
      </w:r>
      <w:r w:rsidRPr="00C379B3">
        <w:rPr>
          <w:b/>
          <w:lang w:val="en-US"/>
        </w:rPr>
        <w:t xml:space="preserve"> </w:t>
      </w:r>
      <w:r w:rsidRPr="00C14E79">
        <w:rPr>
          <w:b/>
        </w:rPr>
        <w:t>Ք</w:t>
      </w:r>
      <w:r w:rsidRPr="00C379B3">
        <w:rPr>
          <w:b/>
          <w:lang w:val="en-US"/>
        </w:rPr>
        <w:t xml:space="preserve"> </w:t>
      </w:r>
      <w:r w:rsidRPr="00C14E79">
        <w:rPr>
          <w:b/>
        </w:rPr>
        <w:t>Ը</w:t>
      </w:r>
    </w:p>
    <w:p w:rsidR="00987971" w:rsidRPr="00C14E79" w:rsidRDefault="00987971" w:rsidP="00987971">
      <w:pPr>
        <w:spacing w:line="360" w:lineRule="auto"/>
        <w:rPr>
          <w:lang w:val="en-US"/>
        </w:rPr>
      </w:pPr>
      <w:r w:rsidRPr="00C379B3">
        <w:rPr>
          <w:lang w:val="en-US"/>
        </w:rPr>
        <w:t xml:space="preserve"> </w:t>
      </w:r>
    </w:p>
    <w:p w:rsidR="00987971" w:rsidRPr="00631385" w:rsidRDefault="00987971" w:rsidP="00987971">
      <w:pPr>
        <w:spacing w:line="360" w:lineRule="auto"/>
        <w:jc w:val="center"/>
        <w:rPr>
          <w:b/>
          <w:lang w:val="en-US"/>
        </w:rPr>
      </w:pPr>
      <w:r w:rsidRPr="00C379B3">
        <w:rPr>
          <w:b/>
          <w:lang w:val="en-US"/>
        </w:rPr>
        <w:t>«</w:t>
      </w:r>
      <w:r w:rsidRPr="00C14E79">
        <w:rPr>
          <w:b/>
        </w:rPr>
        <w:t>ՔՐԵԱԿԱՏԱՐՈՂԱԿԱՆ</w:t>
      </w:r>
      <w:r w:rsidRPr="00C379B3">
        <w:rPr>
          <w:b/>
          <w:lang w:val="en-US"/>
        </w:rPr>
        <w:t xml:space="preserve"> </w:t>
      </w:r>
      <w:r w:rsidRPr="00C14E79">
        <w:rPr>
          <w:b/>
        </w:rPr>
        <w:t>ԾԱՌԱՅՈՒԹՅԱՆ</w:t>
      </w:r>
      <w:r w:rsidRPr="00C379B3">
        <w:rPr>
          <w:b/>
          <w:lang w:val="en-US"/>
        </w:rPr>
        <w:t xml:space="preserve"> </w:t>
      </w:r>
      <w:r>
        <w:rPr>
          <w:b/>
        </w:rPr>
        <w:t>ՄԱՍԻՆ</w:t>
      </w:r>
      <w:r w:rsidRPr="00C379B3">
        <w:rPr>
          <w:b/>
          <w:lang w:val="en-US"/>
        </w:rPr>
        <w:t xml:space="preserve">» </w:t>
      </w:r>
      <w:r>
        <w:rPr>
          <w:b/>
        </w:rPr>
        <w:t>ՕՐԵՆՔՈՒՄ</w:t>
      </w:r>
      <w:r w:rsidRPr="00C379B3">
        <w:rPr>
          <w:b/>
          <w:lang w:val="en-US"/>
        </w:rPr>
        <w:t xml:space="preserve"> </w:t>
      </w:r>
      <w:r>
        <w:rPr>
          <w:b/>
        </w:rPr>
        <w:t>ՓՈՓՈԽՈՒԹՅՈՒՆ</w:t>
      </w:r>
      <w:r>
        <w:rPr>
          <w:b/>
          <w:lang w:val="en-US"/>
        </w:rPr>
        <w:t xml:space="preserve">ՆԵՐ </w:t>
      </w:r>
      <w:r w:rsidRPr="00C14E79">
        <w:rPr>
          <w:b/>
        </w:rPr>
        <w:t>ԿԱՏԱՐԵԼՈՒ</w:t>
      </w:r>
      <w:r w:rsidRPr="00C379B3">
        <w:rPr>
          <w:b/>
          <w:lang w:val="en-US"/>
        </w:rPr>
        <w:t xml:space="preserve"> </w:t>
      </w:r>
      <w:r w:rsidRPr="00C14E79">
        <w:rPr>
          <w:b/>
        </w:rPr>
        <w:t>ՄԱՍԻՆ</w:t>
      </w:r>
    </w:p>
    <w:p w:rsidR="00987971" w:rsidRPr="00ED59E8" w:rsidRDefault="00987971" w:rsidP="00987971">
      <w:pPr>
        <w:spacing w:line="360" w:lineRule="auto"/>
        <w:rPr>
          <w:lang w:val="en-US"/>
        </w:rPr>
      </w:pPr>
    </w:p>
    <w:p w:rsidR="00987971" w:rsidRPr="002124B7" w:rsidRDefault="00987971" w:rsidP="00987971">
      <w:pPr>
        <w:spacing w:line="360" w:lineRule="auto"/>
        <w:ind w:firstLine="709"/>
        <w:rPr>
          <w:lang w:val="en-US"/>
        </w:rPr>
      </w:pPr>
      <w:proofErr w:type="spellStart"/>
      <w:r w:rsidRPr="00C14E79">
        <w:rPr>
          <w:b/>
        </w:rPr>
        <w:t>Հոդված</w:t>
      </w:r>
      <w:proofErr w:type="spellEnd"/>
      <w:r w:rsidRPr="00C379B3">
        <w:rPr>
          <w:b/>
          <w:lang w:val="en-US"/>
        </w:rPr>
        <w:t xml:space="preserve"> 1. </w:t>
      </w:r>
      <w:r w:rsidRPr="00C379B3">
        <w:rPr>
          <w:lang w:val="en-US"/>
        </w:rPr>
        <w:t>«</w:t>
      </w:r>
      <w:proofErr w:type="spellStart"/>
      <w:r>
        <w:t>Քրեակատարողական</w:t>
      </w:r>
      <w:proofErr w:type="spellEnd"/>
      <w:r w:rsidRPr="00C379B3">
        <w:rPr>
          <w:lang w:val="en-US"/>
        </w:rPr>
        <w:t xml:space="preserve"> </w:t>
      </w:r>
      <w:proofErr w:type="spellStart"/>
      <w:r>
        <w:t>ծառայության</w:t>
      </w:r>
      <w:proofErr w:type="spellEnd"/>
      <w:r w:rsidRPr="00C379B3">
        <w:rPr>
          <w:lang w:val="en-US"/>
        </w:rPr>
        <w:t xml:space="preserve"> </w:t>
      </w:r>
      <w:proofErr w:type="spellStart"/>
      <w:r>
        <w:t>մասին</w:t>
      </w:r>
      <w:proofErr w:type="spellEnd"/>
      <w:r w:rsidRPr="00C379B3">
        <w:rPr>
          <w:lang w:val="en-US"/>
        </w:rPr>
        <w:t xml:space="preserve">» 2005 </w:t>
      </w:r>
      <w:proofErr w:type="spellStart"/>
      <w:r>
        <w:t>թվականի</w:t>
      </w:r>
      <w:proofErr w:type="spellEnd"/>
      <w:r w:rsidRPr="00C379B3">
        <w:rPr>
          <w:lang w:val="en-US"/>
        </w:rPr>
        <w:t xml:space="preserve"> </w:t>
      </w:r>
      <w:proofErr w:type="spellStart"/>
      <w:r>
        <w:t>հուլիսի</w:t>
      </w:r>
      <w:proofErr w:type="spellEnd"/>
      <w:r w:rsidRPr="00C379B3">
        <w:rPr>
          <w:lang w:val="en-US"/>
        </w:rPr>
        <w:t xml:space="preserve"> 8-</w:t>
      </w:r>
      <w:r>
        <w:t>ի</w:t>
      </w:r>
      <w:r w:rsidRPr="00C379B3">
        <w:rPr>
          <w:lang w:val="en-US"/>
        </w:rPr>
        <w:t xml:space="preserve"> </w:t>
      </w:r>
      <w:r>
        <w:t>ՀՕ</w:t>
      </w:r>
      <w:r w:rsidRPr="00C379B3">
        <w:rPr>
          <w:lang w:val="en-US"/>
        </w:rPr>
        <w:t>-160-</w:t>
      </w:r>
      <w:r>
        <w:t>Ն</w:t>
      </w:r>
      <w:r w:rsidRPr="00C379B3">
        <w:rPr>
          <w:lang w:val="en-US"/>
        </w:rPr>
        <w:t xml:space="preserve"> </w:t>
      </w:r>
      <w:proofErr w:type="spellStart"/>
      <w:r>
        <w:t>օրենքի</w:t>
      </w:r>
      <w:proofErr w:type="spellEnd"/>
      <w:r w:rsidRPr="00C379B3">
        <w:rPr>
          <w:lang w:val="en-US"/>
        </w:rPr>
        <w:t xml:space="preserve"> (</w:t>
      </w:r>
      <w:proofErr w:type="spellStart"/>
      <w:r>
        <w:t>այսուհետ</w:t>
      </w:r>
      <w:proofErr w:type="spellEnd"/>
      <w:r w:rsidRPr="00C379B3">
        <w:rPr>
          <w:lang w:val="en-US"/>
        </w:rPr>
        <w:t xml:space="preserve">` </w:t>
      </w:r>
      <w:proofErr w:type="spellStart"/>
      <w:r>
        <w:t>Օրենք</w:t>
      </w:r>
      <w:proofErr w:type="spellEnd"/>
      <w:r w:rsidRPr="00C379B3">
        <w:rPr>
          <w:lang w:val="en-US"/>
        </w:rPr>
        <w:t xml:space="preserve">) </w:t>
      </w:r>
      <w:r>
        <w:rPr>
          <w:lang w:val="en-US"/>
        </w:rPr>
        <w:t xml:space="preserve">19-րդ </w:t>
      </w:r>
      <w:proofErr w:type="spellStart"/>
      <w:r>
        <w:rPr>
          <w:lang w:val="en-US"/>
        </w:rPr>
        <w:t>հոդվածի</w:t>
      </w:r>
      <w:proofErr w:type="spellEnd"/>
      <w:r>
        <w:rPr>
          <w:lang w:val="en-US"/>
        </w:rPr>
        <w:t xml:space="preserve"> 1-ին </w:t>
      </w:r>
      <w:proofErr w:type="spellStart"/>
      <w:r>
        <w:rPr>
          <w:lang w:val="en-US"/>
        </w:rPr>
        <w:t>մասից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հանել</w:t>
      </w:r>
      <w:proofErr w:type="spellEnd"/>
      <w:r>
        <w:rPr>
          <w:lang w:val="en-US"/>
        </w:rPr>
        <w:t xml:space="preserve"> «և </w:t>
      </w:r>
      <w:proofErr w:type="spellStart"/>
      <w:r>
        <w:rPr>
          <w:lang w:val="en-US"/>
        </w:rPr>
        <w:t>վերապատրաստման</w:t>
      </w:r>
      <w:proofErr w:type="spellEnd"/>
      <w:r>
        <w:rPr>
          <w:lang w:val="en-US"/>
        </w:rPr>
        <w:t xml:space="preserve">» </w:t>
      </w:r>
      <w:proofErr w:type="spellStart"/>
      <w:r>
        <w:rPr>
          <w:lang w:val="en-US"/>
        </w:rPr>
        <w:t>բառերը</w:t>
      </w:r>
      <w:proofErr w:type="spellEnd"/>
      <w:r>
        <w:rPr>
          <w:lang w:val="en-US"/>
        </w:rPr>
        <w:t>:</w:t>
      </w:r>
    </w:p>
    <w:p w:rsidR="00987971" w:rsidRDefault="00987971" w:rsidP="00987971">
      <w:pPr>
        <w:spacing w:line="360" w:lineRule="auto"/>
        <w:ind w:firstLine="709"/>
        <w:rPr>
          <w:lang w:val="en-US"/>
        </w:rPr>
      </w:pPr>
    </w:p>
    <w:p w:rsidR="00987971" w:rsidRPr="00A3333F" w:rsidRDefault="00987971" w:rsidP="00987971">
      <w:pPr>
        <w:spacing w:line="360" w:lineRule="auto"/>
        <w:ind w:firstLine="709"/>
        <w:rPr>
          <w:lang w:val="en-US"/>
        </w:rPr>
      </w:pPr>
      <w:proofErr w:type="spellStart"/>
      <w:r w:rsidRPr="00C379B3">
        <w:rPr>
          <w:b/>
          <w:lang w:val="en-US"/>
        </w:rPr>
        <w:t>Հոդված</w:t>
      </w:r>
      <w:proofErr w:type="spellEnd"/>
      <w:r w:rsidRPr="00C379B3">
        <w:rPr>
          <w:b/>
          <w:lang w:val="en-US"/>
        </w:rPr>
        <w:t xml:space="preserve"> 2.</w:t>
      </w:r>
      <w:r>
        <w:rPr>
          <w:lang w:val="en-US"/>
        </w:rPr>
        <w:t xml:space="preserve"> </w:t>
      </w:r>
      <w:proofErr w:type="spellStart"/>
      <w:r w:rsidRPr="00A3333F">
        <w:rPr>
          <w:lang w:val="en-US"/>
        </w:rPr>
        <w:t>Օրենքի</w:t>
      </w:r>
      <w:proofErr w:type="spellEnd"/>
      <w:r w:rsidRPr="00A3333F">
        <w:rPr>
          <w:lang w:val="en-US"/>
        </w:rPr>
        <w:t xml:space="preserve"> 20-րդ </w:t>
      </w:r>
      <w:proofErr w:type="spellStart"/>
      <w:r w:rsidRPr="00A3333F">
        <w:t>հոդված</w:t>
      </w:r>
      <w:proofErr w:type="spellEnd"/>
      <w:r w:rsidRPr="00A3333F">
        <w:rPr>
          <w:lang w:val="en-US"/>
        </w:rPr>
        <w:t xml:space="preserve">ի 1-ին </w:t>
      </w:r>
      <w:proofErr w:type="spellStart"/>
      <w:r w:rsidRPr="00A3333F">
        <w:rPr>
          <w:lang w:val="en-US"/>
        </w:rPr>
        <w:t>մասը</w:t>
      </w:r>
      <w:proofErr w:type="spellEnd"/>
      <w:r w:rsidRPr="00A3333F">
        <w:rPr>
          <w:lang w:val="en-US"/>
        </w:rPr>
        <w:t xml:space="preserve"> </w:t>
      </w:r>
      <w:proofErr w:type="spellStart"/>
      <w:r w:rsidRPr="00A3333F">
        <w:t>շարադրել</w:t>
      </w:r>
      <w:proofErr w:type="spellEnd"/>
      <w:r w:rsidRPr="00A3333F">
        <w:rPr>
          <w:lang w:val="en-US"/>
        </w:rPr>
        <w:t xml:space="preserve"> </w:t>
      </w:r>
      <w:proofErr w:type="spellStart"/>
      <w:r w:rsidRPr="00A3333F">
        <w:t>հետևյալ</w:t>
      </w:r>
      <w:proofErr w:type="spellEnd"/>
      <w:r w:rsidRPr="00A3333F">
        <w:rPr>
          <w:lang w:val="en-US"/>
        </w:rPr>
        <w:t xml:space="preserve"> </w:t>
      </w:r>
      <w:proofErr w:type="spellStart"/>
      <w:r w:rsidRPr="00A3333F">
        <w:t>խմբագրությամբ</w:t>
      </w:r>
      <w:proofErr w:type="spellEnd"/>
      <w:r w:rsidRPr="00A3333F">
        <w:rPr>
          <w:lang w:val="en-US"/>
        </w:rPr>
        <w:t xml:space="preserve">. </w:t>
      </w:r>
    </w:p>
    <w:p w:rsidR="00987971" w:rsidRPr="00D14054" w:rsidRDefault="00987971" w:rsidP="00987971">
      <w:pPr>
        <w:spacing w:line="360" w:lineRule="auto"/>
        <w:ind w:firstLine="709"/>
        <w:rPr>
          <w:lang w:val="hy-AM"/>
        </w:rPr>
      </w:pPr>
      <w:r w:rsidRPr="00A3333F">
        <w:rPr>
          <w:lang w:val="en-US"/>
        </w:rPr>
        <w:t>«</w:t>
      </w:r>
      <w:r w:rsidRPr="00D14054">
        <w:rPr>
          <w:lang w:val="hy-AM"/>
        </w:rPr>
        <w:t>1. Քրեակատարողական ծառայության գլխավոր, առաջատար, միջին և կրտսեր խմբերի պաշտոններ զբաղեցնող քրեակատարողական ծառայողները ենթակա են վերապատրաստման</w:t>
      </w:r>
      <w:r w:rsidRPr="00D14054">
        <w:rPr>
          <w:rFonts w:cs="Arial"/>
          <w:color w:val="000000"/>
          <w:shd w:val="clear" w:color="auto" w:fill="FFFFFF"/>
          <w:lang w:val="hy-AM"/>
        </w:rPr>
        <w:t xml:space="preserve"> </w:t>
      </w:r>
      <w:r w:rsidRPr="00A3333F">
        <w:rPr>
          <w:rFonts w:cs="Arial"/>
          <w:color w:val="000000"/>
          <w:shd w:val="clear" w:color="auto" w:fill="FFFFFF"/>
          <w:lang w:val="hy-AM"/>
        </w:rPr>
        <w:t xml:space="preserve">քրեակատարողական </w:t>
      </w:r>
      <w:r w:rsidRPr="00D14054">
        <w:rPr>
          <w:rFonts w:cs="Arial"/>
          <w:color w:val="000000"/>
          <w:shd w:val="clear" w:color="auto" w:fill="FFFFFF"/>
          <w:lang w:val="hy-AM"/>
        </w:rPr>
        <w:t>ծառայողի անհատական վերապատրաստման կարիքի գնահատման հիման վրա</w:t>
      </w:r>
      <w:r>
        <w:rPr>
          <w:rFonts w:cs="Arial"/>
          <w:color w:val="000000"/>
          <w:shd w:val="clear" w:color="auto" w:fill="FFFFFF"/>
          <w:lang w:val="hy-AM"/>
        </w:rPr>
        <w:t>՝</w:t>
      </w:r>
      <w:r w:rsidRPr="00D14054">
        <w:rPr>
          <w:lang w:val="hy-AM"/>
        </w:rPr>
        <w:t xml:space="preserve"> </w:t>
      </w:r>
      <w:r w:rsidRPr="00A3333F">
        <w:rPr>
          <w:rFonts w:cs="Arial"/>
          <w:color w:val="000000"/>
          <w:shd w:val="clear" w:color="auto" w:fill="FFFFFF"/>
          <w:lang w:val="hy-AM"/>
        </w:rPr>
        <w:t xml:space="preserve">սույն </w:t>
      </w:r>
      <w:r w:rsidRPr="00D14054">
        <w:rPr>
          <w:rFonts w:cs="Arial"/>
          <w:color w:val="000000"/>
          <w:shd w:val="clear" w:color="auto" w:fill="FFFFFF"/>
          <w:lang w:val="hy-AM"/>
        </w:rPr>
        <w:t>օրենքի 19-րդ հոդվածի 1-ին մաս</w:t>
      </w:r>
      <w:r w:rsidRPr="00A3333F">
        <w:rPr>
          <w:rFonts w:cs="Arial"/>
          <w:color w:val="000000"/>
          <w:shd w:val="clear" w:color="auto" w:fill="FFFFFF"/>
          <w:lang w:val="hy-AM"/>
        </w:rPr>
        <w:t>ով նախատեսված</w:t>
      </w:r>
      <w:r w:rsidRPr="00D14054">
        <w:rPr>
          <w:rFonts w:cs="Arial"/>
          <w:color w:val="000000"/>
          <w:shd w:val="clear" w:color="auto" w:fill="FFFFFF"/>
          <w:lang w:val="hy-AM"/>
        </w:rPr>
        <w:t xml:space="preserve"> կատարողականի գնահատականի արդյունքներով</w:t>
      </w:r>
      <w:r>
        <w:rPr>
          <w:lang w:val="hy-AM"/>
        </w:rPr>
        <w:t xml:space="preserve">, ինչպես նաև </w:t>
      </w:r>
      <w:r w:rsidRPr="00D14054">
        <w:rPr>
          <w:lang w:val="hy-AM"/>
        </w:rPr>
        <w:t>քրեակատարողական ծառայո</w:t>
      </w:r>
      <w:r>
        <w:rPr>
          <w:lang w:val="hy-AM"/>
        </w:rPr>
        <w:t xml:space="preserve">ւթյան գերակա խնդիրների արդյունավետ լուծմանն ուղղված քրեակատարողական ծառայողների մասնագիտական գիտելիքների և </w:t>
      </w:r>
      <w:proofErr w:type="spellStart"/>
      <w:r>
        <w:rPr>
          <w:lang w:val="hy-AM"/>
        </w:rPr>
        <w:t>կոմպետենցիաների</w:t>
      </w:r>
      <w:proofErr w:type="spellEnd"/>
      <w:r>
        <w:rPr>
          <w:lang w:val="hy-AM"/>
        </w:rPr>
        <w:t xml:space="preserve"> զարգացման անհրաժեշտության դեպքում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սակայն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ոչ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ուշ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քան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երեք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տարին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մեկ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անգամ</w:t>
      </w:r>
      <w:proofErr w:type="spellEnd"/>
      <w:r>
        <w:rPr>
          <w:lang w:val="en-US"/>
        </w:rPr>
        <w:t>:</w:t>
      </w:r>
      <w:r>
        <w:rPr>
          <w:lang w:val="hy-AM"/>
        </w:rPr>
        <w:t xml:space="preserve"> Քրեակատարողական ծառայողների վերապատրաստման կարգը սահմանում է </w:t>
      </w:r>
      <w:r w:rsidRPr="00045F14">
        <w:rPr>
          <w:rFonts w:cs="Times New Roman"/>
          <w:color w:val="222222"/>
          <w:lang w:val="hy-AM"/>
        </w:rPr>
        <w:t>ոլորտը</w:t>
      </w:r>
      <w:r>
        <w:rPr>
          <w:rFonts w:cs="Times New Roman"/>
          <w:color w:val="222222"/>
          <w:lang w:val="hy-AM"/>
        </w:rPr>
        <w:t xml:space="preserve"> համակարգող նախարարը</w:t>
      </w:r>
      <w:r>
        <w:rPr>
          <w:rFonts w:cs="Times New Roman"/>
          <w:lang w:val="hy-AM"/>
        </w:rPr>
        <w:t>:»:</w:t>
      </w:r>
    </w:p>
    <w:p w:rsidR="00987971" w:rsidRPr="00D14054" w:rsidRDefault="00987971" w:rsidP="00987971">
      <w:pPr>
        <w:spacing w:line="360" w:lineRule="auto"/>
        <w:ind w:firstLine="709"/>
        <w:rPr>
          <w:rFonts w:ascii="Sylfaen" w:hAnsi="Sylfaen"/>
          <w:lang w:val="hy-AM"/>
        </w:rPr>
      </w:pPr>
    </w:p>
    <w:p w:rsidR="00987971" w:rsidRPr="00742111" w:rsidRDefault="00987971" w:rsidP="00987971">
      <w:pPr>
        <w:spacing w:line="360" w:lineRule="auto"/>
        <w:ind w:firstLine="709"/>
        <w:rPr>
          <w:b/>
          <w:lang w:val="hy-AM"/>
        </w:rPr>
      </w:pPr>
      <w:r w:rsidRPr="00E57AA1">
        <w:rPr>
          <w:b/>
          <w:lang w:val="hy-AM"/>
        </w:rPr>
        <w:t xml:space="preserve">Հոդված </w:t>
      </w:r>
      <w:r>
        <w:rPr>
          <w:b/>
          <w:lang w:val="hy-AM"/>
        </w:rPr>
        <w:t>3</w:t>
      </w:r>
      <w:r w:rsidRPr="00E57AA1">
        <w:rPr>
          <w:b/>
          <w:lang w:val="hy-AM"/>
        </w:rPr>
        <w:t>.</w:t>
      </w:r>
      <w:r w:rsidRPr="00E57AA1">
        <w:rPr>
          <w:lang w:val="hy-AM"/>
        </w:rPr>
        <w:t xml:space="preserve"> </w:t>
      </w:r>
      <w:r w:rsidRPr="00E57AA1">
        <w:rPr>
          <w:b/>
          <w:lang w:val="hy-AM"/>
        </w:rPr>
        <w:t>Եզրափակիչ մաս</w:t>
      </w:r>
      <w:r w:rsidRPr="00742111">
        <w:rPr>
          <w:b/>
          <w:lang w:val="hy-AM"/>
        </w:rPr>
        <w:t xml:space="preserve"> և անցումային դրույթներ</w:t>
      </w:r>
    </w:p>
    <w:p w:rsidR="00987971" w:rsidRPr="001205AA" w:rsidRDefault="00987971" w:rsidP="00987971">
      <w:pPr>
        <w:spacing w:line="360" w:lineRule="auto"/>
        <w:ind w:firstLine="709"/>
        <w:rPr>
          <w:b/>
          <w:lang w:val="hy-AM"/>
        </w:rPr>
      </w:pPr>
      <w:r w:rsidRPr="00E57AA1">
        <w:rPr>
          <w:lang w:val="hy-AM"/>
        </w:rPr>
        <w:t>1. Սույն օրենք</w:t>
      </w:r>
      <w:r w:rsidRPr="00D20A57">
        <w:rPr>
          <w:lang w:val="hy-AM"/>
        </w:rPr>
        <w:t xml:space="preserve">ն </w:t>
      </w:r>
      <w:r w:rsidRPr="00E57AA1">
        <w:rPr>
          <w:lang w:val="hy-AM"/>
        </w:rPr>
        <w:t xml:space="preserve">ուժի մեջ է մտնում պաշտոնական հրապարակման օրվան հաջորդող տասներորդ օրը: </w:t>
      </w:r>
    </w:p>
    <w:p w:rsidR="00987971" w:rsidRPr="00C87FC6" w:rsidRDefault="00987971" w:rsidP="00987971">
      <w:pPr>
        <w:spacing w:line="360" w:lineRule="auto"/>
        <w:ind w:firstLine="709"/>
        <w:rPr>
          <w:lang w:val="hy-AM"/>
        </w:rPr>
      </w:pPr>
      <w:r w:rsidRPr="00742111">
        <w:rPr>
          <w:lang w:val="hy-AM"/>
        </w:rPr>
        <w:t>2.</w:t>
      </w:r>
      <w:r w:rsidRPr="00D01FC1">
        <w:rPr>
          <w:lang w:val="hy-AM"/>
        </w:rPr>
        <w:t xml:space="preserve"> </w:t>
      </w:r>
      <w:r w:rsidRPr="001D470A">
        <w:rPr>
          <w:lang w:val="hy-AM"/>
        </w:rPr>
        <w:t xml:space="preserve"> </w:t>
      </w:r>
      <w:r w:rsidRPr="00033730">
        <w:rPr>
          <w:lang w:val="hy-AM"/>
        </w:rPr>
        <w:t xml:space="preserve">Սույն օրենքի </w:t>
      </w:r>
      <w:r w:rsidRPr="00033730">
        <w:rPr>
          <w:lang w:val="az-Latn-AZ"/>
        </w:rPr>
        <w:t>2</w:t>
      </w:r>
      <w:r w:rsidRPr="00033730">
        <w:rPr>
          <w:lang w:val="hy-AM"/>
        </w:rPr>
        <w:t>-</w:t>
      </w:r>
      <w:proofErr w:type="spellStart"/>
      <w:r w:rsidRPr="00033730">
        <w:rPr>
          <w:lang w:val="hy-AM"/>
        </w:rPr>
        <w:t>րդ</w:t>
      </w:r>
      <w:proofErr w:type="spellEnd"/>
      <w:r w:rsidRPr="00033730">
        <w:rPr>
          <w:lang w:val="hy-AM"/>
        </w:rPr>
        <w:t xml:space="preserve"> հոդվածով նախատեսվա</w:t>
      </w:r>
      <w:r>
        <w:rPr>
          <w:lang w:val="hy-AM"/>
        </w:rPr>
        <w:t>ծ վերապատրաստման կարգը սահմանող</w:t>
      </w:r>
      <w:r w:rsidRPr="001D470A">
        <w:rPr>
          <w:lang w:val="hy-AM"/>
        </w:rPr>
        <w:t xml:space="preserve">՝ ոլորտը համակարգող </w:t>
      </w:r>
      <w:r w:rsidRPr="00033730">
        <w:rPr>
          <w:lang w:val="hy-AM"/>
        </w:rPr>
        <w:t>նախարարի հրամանն</w:t>
      </w:r>
      <w:r>
        <w:rPr>
          <w:lang w:val="hy-AM"/>
        </w:rPr>
        <w:t xml:space="preserve"> ընդունվում է սույն օրենք</w:t>
      </w:r>
      <w:r w:rsidRPr="00742111">
        <w:rPr>
          <w:lang w:val="hy-AM"/>
        </w:rPr>
        <w:t>ի պաշտոնական հրապարակումից հետո</w:t>
      </w:r>
      <w:r w:rsidR="00D630D4" w:rsidRPr="001205AA">
        <w:rPr>
          <w:lang w:val="hy-AM"/>
        </w:rPr>
        <w:t>՝</w:t>
      </w:r>
      <w:r w:rsidRPr="001D470A">
        <w:rPr>
          <w:lang w:val="hy-AM"/>
        </w:rPr>
        <w:t xml:space="preserve"> </w:t>
      </w:r>
      <w:r w:rsidRPr="00E57AA1">
        <w:rPr>
          <w:lang w:val="hy-AM"/>
        </w:rPr>
        <w:t>5-օրյա ժամկետում:</w:t>
      </w:r>
    </w:p>
    <w:p w:rsidR="00274F92" w:rsidRPr="001205AA" w:rsidRDefault="00274F92" w:rsidP="00987971">
      <w:pPr>
        <w:autoSpaceDE/>
        <w:autoSpaceDN/>
        <w:adjustRightInd/>
        <w:spacing w:after="200" w:line="276" w:lineRule="auto"/>
        <w:jc w:val="left"/>
        <w:rPr>
          <w:b/>
          <w:lang w:val="hy-AM"/>
        </w:rPr>
      </w:pPr>
    </w:p>
    <w:p w:rsidR="00033730" w:rsidRDefault="00033730" w:rsidP="002C7372">
      <w:pPr>
        <w:spacing w:line="360" w:lineRule="auto"/>
        <w:jc w:val="center"/>
        <w:rPr>
          <w:b/>
          <w:lang w:val="hy-AM"/>
        </w:rPr>
      </w:pPr>
      <w:bookmarkStart w:id="0" w:name="_GoBack"/>
      <w:bookmarkEnd w:id="0"/>
    </w:p>
    <w:sectPr w:rsidR="00033730" w:rsidSect="006D3BF8">
      <w:headerReference w:type="default" r:id="rId7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7B5" w:rsidRDefault="000F17B5" w:rsidP="00287741">
      <w:r>
        <w:separator/>
      </w:r>
    </w:p>
  </w:endnote>
  <w:endnote w:type="continuationSeparator" w:id="0">
    <w:p w:rsidR="000F17B5" w:rsidRDefault="000F17B5" w:rsidP="0028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7B5" w:rsidRDefault="000F17B5" w:rsidP="00287741">
      <w:r>
        <w:separator/>
      </w:r>
    </w:p>
  </w:footnote>
  <w:footnote w:type="continuationSeparator" w:id="0">
    <w:p w:rsidR="000F17B5" w:rsidRDefault="000F17B5" w:rsidP="0028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741" w:rsidRPr="00287741" w:rsidRDefault="00287741" w:rsidP="00287741">
    <w:pPr>
      <w:pStyle w:val="Header"/>
      <w:jc w:val="right"/>
      <w:rPr>
        <w:b/>
        <w:lang w:val="en-US"/>
      </w:rPr>
    </w:pPr>
    <w:r w:rsidRPr="00287741">
      <w:rPr>
        <w:b/>
        <w:lang w:val="en-US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B402C"/>
    <w:multiLevelType w:val="hybridMultilevel"/>
    <w:tmpl w:val="7CAAE3E8"/>
    <w:lvl w:ilvl="0" w:tplc="C6B21CD8">
      <w:start w:val="1"/>
      <w:numFmt w:val="decimal"/>
      <w:lvlText w:val="%1."/>
      <w:lvlJc w:val="left"/>
      <w:pPr>
        <w:ind w:left="121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51D818E9"/>
    <w:multiLevelType w:val="hybridMultilevel"/>
    <w:tmpl w:val="ECC27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4E79"/>
    <w:rsid w:val="00002317"/>
    <w:rsid w:val="000122E4"/>
    <w:rsid w:val="00033730"/>
    <w:rsid w:val="00041BFA"/>
    <w:rsid w:val="00065AB6"/>
    <w:rsid w:val="00076DF4"/>
    <w:rsid w:val="0009759E"/>
    <w:rsid w:val="000A424B"/>
    <w:rsid w:val="000A7CB5"/>
    <w:rsid w:val="000B0F06"/>
    <w:rsid w:val="000E5F6C"/>
    <w:rsid w:val="000F17B5"/>
    <w:rsid w:val="00106B8A"/>
    <w:rsid w:val="00115630"/>
    <w:rsid w:val="001205AA"/>
    <w:rsid w:val="00134B69"/>
    <w:rsid w:val="00153BB9"/>
    <w:rsid w:val="00154705"/>
    <w:rsid w:val="00176F60"/>
    <w:rsid w:val="001913D7"/>
    <w:rsid w:val="0019255F"/>
    <w:rsid w:val="001A7589"/>
    <w:rsid w:val="001C0066"/>
    <w:rsid w:val="001C1BC6"/>
    <w:rsid w:val="001C2BCB"/>
    <w:rsid w:val="001C3F86"/>
    <w:rsid w:val="001C50E4"/>
    <w:rsid w:val="001D4E30"/>
    <w:rsid w:val="001F21C8"/>
    <w:rsid w:val="00200922"/>
    <w:rsid w:val="002124B7"/>
    <w:rsid w:val="00262673"/>
    <w:rsid w:val="002634A0"/>
    <w:rsid w:val="00274F92"/>
    <w:rsid w:val="00287741"/>
    <w:rsid w:val="00295C86"/>
    <w:rsid w:val="002A29E5"/>
    <w:rsid w:val="002C7372"/>
    <w:rsid w:val="00304A4E"/>
    <w:rsid w:val="00321337"/>
    <w:rsid w:val="00337EFE"/>
    <w:rsid w:val="003500E1"/>
    <w:rsid w:val="00362B1D"/>
    <w:rsid w:val="003850DE"/>
    <w:rsid w:val="00395BCB"/>
    <w:rsid w:val="00396884"/>
    <w:rsid w:val="003B01B0"/>
    <w:rsid w:val="003B671F"/>
    <w:rsid w:val="003B6EF5"/>
    <w:rsid w:val="003B7E69"/>
    <w:rsid w:val="00415B56"/>
    <w:rsid w:val="00424519"/>
    <w:rsid w:val="004523FD"/>
    <w:rsid w:val="00495968"/>
    <w:rsid w:val="004E14C2"/>
    <w:rsid w:val="004F1487"/>
    <w:rsid w:val="00506888"/>
    <w:rsid w:val="00570675"/>
    <w:rsid w:val="00586D4E"/>
    <w:rsid w:val="005A63B1"/>
    <w:rsid w:val="005C4D48"/>
    <w:rsid w:val="005E10F1"/>
    <w:rsid w:val="005F42E9"/>
    <w:rsid w:val="0062157D"/>
    <w:rsid w:val="00621AD9"/>
    <w:rsid w:val="0062779E"/>
    <w:rsid w:val="00631385"/>
    <w:rsid w:val="00653F28"/>
    <w:rsid w:val="006725DE"/>
    <w:rsid w:val="006939E0"/>
    <w:rsid w:val="006A0BF5"/>
    <w:rsid w:val="006B77E1"/>
    <w:rsid w:val="006C0F29"/>
    <w:rsid w:val="006D3BF8"/>
    <w:rsid w:val="006D478B"/>
    <w:rsid w:val="006D7BC9"/>
    <w:rsid w:val="006E4D55"/>
    <w:rsid w:val="0070166B"/>
    <w:rsid w:val="00710D6C"/>
    <w:rsid w:val="007305DE"/>
    <w:rsid w:val="00735F96"/>
    <w:rsid w:val="00742111"/>
    <w:rsid w:val="007429CC"/>
    <w:rsid w:val="00790034"/>
    <w:rsid w:val="00791FD6"/>
    <w:rsid w:val="007A2C52"/>
    <w:rsid w:val="007A3663"/>
    <w:rsid w:val="007E11A4"/>
    <w:rsid w:val="00800784"/>
    <w:rsid w:val="00806C6F"/>
    <w:rsid w:val="0083051A"/>
    <w:rsid w:val="00843CCA"/>
    <w:rsid w:val="00881173"/>
    <w:rsid w:val="008A6FCF"/>
    <w:rsid w:val="008C1515"/>
    <w:rsid w:val="008E58CF"/>
    <w:rsid w:val="008F31D6"/>
    <w:rsid w:val="008F702C"/>
    <w:rsid w:val="009017E2"/>
    <w:rsid w:val="00903570"/>
    <w:rsid w:val="009451A2"/>
    <w:rsid w:val="00965BC7"/>
    <w:rsid w:val="00987971"/>
    <w:rsid w:val="0099103E"/>
    <w:rsid w:val="009C1D7C"/>
    <w:rsid w:val="009D07F0"/>
    <w:rsid w:val="00A461C2"/>
    <w:rsid w:val="00A50EA6"/>
    <w:rsid w:val="00A516D4"/>
    <w:rsid w:val="00A566DC"/>
    <w:rsid w:val="00A60573"/>
    <w:rsid w:val="00A76372"/>
    <w:rsid w:val="00A9138D"/>
    <w:rsid w:val="00AA33CE"/>
    <w:rsid w:val="00AB03AB"/>
    <w:rsid w:val="00AC1FA9"/>
    <w:rsid w:val="00B05231"/>
    <w:rsid w:val="00B117ED"/>
    <w:rsid w:val="00B27E2E"/>
    <w:rsid w:val="00B42EC8"/>
    <w:rsid w:val="00B659AB"/>
    <w:rsid w:val="00B95036"/>
    <w:rsid w:val="00BB1D80"/>
    <w:rsid w:val="00BD1F36"/>
    <w:rsid w:val="00BE07F3"/>
    <w:rsid w:val="00C02303"/>
    <w:rsid w:val="00C1465D"/>
    <w:rsid w:val="00C14E79"/>
    <w:rsid w:val="00C25955"/>
    <w:rsid w:val="00C36D5A"/>
    <w:rsid w:val="00C379B3"/>
    <w:rsid w:val="00C419AE"/>
    <w:rsid w:val="00C67072"/>
    <w:rsid w:val="00C7688C"/>
    <w:rsid w:val="00C875E7"/>
    <w:rsid w:val="00C87FC6"/>
    <w:rsid w:val="00CA73CA"/>
    <w:rsid w:val="00CB1F98"/>
    <w:rsid w:val="00CB2EA0"/>
    <w:rsid w:val="00CB479A"/>
    <w:rsid w:val="00CC6273"/>
    <w:rsid w:val="00CD1160"/>
    <w:rsid w:val="00CF2EE3"/>
    <w:rsid w:val="00D01FC1"/>
    <w:rsid w:val="00D060A4"/>
    <w:rsid w:val="00D20A57"/>
    <w:rsid w:val="00D20B19"/>
    <w:rsid w:val="00D56DA2"/>
    <w:rsid w:val="00D630D4"/>
    <w:rsid w:val="00D701F5"/>
    <w:rsid w:val="00D75520"/>
    <w:rsid w:val="00DC0EA6"/>
    <w:rsid w:val="00DE1857"/>
    <w:rsid w:val="00E34D6A"/>
    <w:rsid w:val="00E57AA1"/>
    <w:rsid w:val="00E96A5C"/>
    <w:rsid w:val="00ED59E8"/>
    <w:rsid w:val="00EE3855"/>
    <w:rsid w:val="00F32440"/>
    <w:rsid w:val="00F51CD2"/>
    <w:rsid w:val="00F5452B"/>
    <w:rsid w:val="00F72E54"/>
    <w:rsid w:val="00F86978"/>
    <w:rsid w:val="00F93A5E"/>
    <w:rsid w:val="00FB6D76"/>
    <w:rsid w:val="00FD7581"/>
    <w:rsid w:val="00FF3E84"/>
    <w:rsid w:val="00FF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E71E15-7265-46F3-B7DA-0473E21C2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FCF"/>
    <w:pPr>
      <w:autoSpaceDE w:val="0"/>
      <w:autoSpaceDN w:val="0"/>
      <w:adjustRightInd w:val="0"/>
      <w:spacing w:after="0" w:line="240" w:lineRule="auto"/>
      <w:jc w:val="both"/>
    </w:pPr>
    <w:rPr>
      <w:rFonts w:ascii="GHEA Grapalat" w:hAnsi="GHEA Grapalat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BF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B0F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0F0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0F06"/>
    <w:rPr>
      <w:rFonts w:ascii="GHEA Grapalat" w:hAnsi="GHEA Grapalat" w:cs="Times Armeni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0F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0F06"/>
    <w:rPr>
      <w:rFonts w:ascii="GHEA Grapalat" w:hAnsi="GHEA Grapalat" w:cs="Times Armeni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F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F06"/>
    <w:rPr>
      <w:rFonts w:ascii="Tahoma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2877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7741"/>
    <w:rPr>
      <w:rFonts w:ascii="GHEA Grapalat" w:hAnsi="GHEA Grapalat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2877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7741"/>
    <w:rPr>
      <w:rFonts w:ascii="GHEA Grapalat" w:hAnsi="GHEA Grapalat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N-Melkonyan</dc:creator>
  <cp:keywords>https://mul2.gov.am/tasks/588978/oneclick/Nakhagits_QKC orenq 25.03.2022.docx?token=516176ed35b5edf6e67645baab3bfcc5</cp:keywords>
  <cp:lastModifiedBy>Norayr Nazaryan</cp:lastModifiedBy>
  <cp:revision>18</cp:revision>
  <cp:lastPrinted>2022-02-09T07:35:00Z</cp:lastPrinted>
  <dcterms:created xsi:type="dcterms:W3CDTF">2022-03-16T14:19:00Z</dcterms:created>
  <dcterms:modified xsi:type="dcterms:W3CDTF">2022-03-28T05:18:00Z</dcterms:modified>
</cp:coreProperties>
</file>