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D59" w:rsidRPr="009D1E73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r w:rsidRPr="009D1E73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A60D59" w:rsidRPr="009D1E73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both"/>
        <w:rPr>
          <w:rFonts w:ascii="GHEA Grapalat" w:hAnsi="GHEA Grapalat"/>
          <w:b/>
          <w:color w:val="FF0000"/>
          <w:lang w:val="ru-RU"/>
        </w:rPr>
      </w:pPr>
    </w:p>
    <w:p w:rsidR="006E7160" w:rsidRPr="009D1E73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lang w:val="ru-RU"/>
        </w:rPr>
      </w:pPr>
      <w:r w:rsidRPr="009D1E73">
        <w:rPr>
          <w:rFonts w:ascii="GHEA Grapalat" w:hAnsi="GHEA Grapalat"/>
          <w:b/>
          <w:lang w:val="is-IS"/>
        </w:rPr>
        <w:t>«</w:t>
      </w:r>
      <w:r w:rsidRPr="009D1E73">
        <w:rPr>
          <w:rFonts w:ascii="GHEA Grapalat" w:hAnsi="GHEA Grapalat"/>
          <w:b/>
          <w:lang w:val="hy-AM"/>
        </w:rPr>
        <w:t>Հայաստանի Հանրապետության կառավարության 2000 թվականի</w:t>
      </w:r>
      <w:r w:rsidRPr="009D1E73">
        <w:rPr>
          <w:rFonts w:ascii="GHEA Grapalat" w:hAnsi="GHEA Grapalat"/>
          <w:b/>
          <w:lang w:val="it-IT"/>
        </w:rPr>
        <w:t xml:space="preserve"> </w:t>
      </w:r>
      <w:r w:rsidRPr="009D1E73">
        <w:rPr>
          <w:rFonts w:ascii="GHEA Grapalat" w:hAnsi="GHEA Grapalat"/>
          <w:b/>
          <w:lang w:val="hy-AM"/>
        </w:rPr>
        <w:t>հունիսի 15</w:t>
      </w:r>
      <w:r w:rsidRPr="009D1E73">
        <w:rPr>
          <w:rFonts w:ascii="GHEA Grapalat" w:hAnsi="GHEA Grapalat"/>
          <w:b/>
          <w:lang w:val="it-IT"/>
        </w:rPr>
        <w:t>-ի</w:t>
      </w:r>
      <w:r w:rsidRPr="009D1E73">
        <w:rPr>
          <w:rFonts w:ascii="GHEA Grapalat" w:hAnsi="GHEA Grapalat"/>
          <w:b/>
          <w:lang w:val="hy-AM"/>
        </w:rPr>
        <w:t xml:space="preserve"> N 320</w:t>
      </w:r>
      <w:r w:rsidRPr="009D1E73">
        <w:rPr>
          <w:rFonts w:ascii="GHEA Grapalat" w:hAnsi="GHEA Grapalat"/>
          <w:b/>
          <w:lang w:val="it-IT"/>
        </w:rPr>
        <w:t xml:space="preserve"> </w:t>
      </w:r>
      <w:r w:rsidRPr="009D1E73">
        <w:rPr>
          <w:rStyle w:val="ab"/>
          <w:rFonts w:ascii="GHEA Grapalat" w:hAnsi="GHEA Grapalat"/>
          <w:lang w:val="hy-AM"/>
        </w:rPr>
        <w:t>որոշման մեջ փոփոխություններ կատարելու մասին</w:t>
      </w:r>
      <w:r w:rsidRPr="009D1E73">
        <w:rPr>
          <w:rFonts w:ascii="GHEA Grapalat" w:hAnsi="GHEA Grapalat"/>
          <w:lang w:val="is-IS"/>
        </w:rPr>
        <w:t>»</w:t>
      </w:r>
      <w:r w:rsidRPr="009D1E73">
        <w:rPr>
          <w:rFonts w:ascii="GHEA Grapalat" w:hAnsi="GHEA Grapalat"/>
          <w:b/>
          <w:lang w:val="is-IS"/>
        </w:rPr>
        <w:t xml:space="preserve"> </w:t>
      </w:r>
      <w:r w:rsidRPr="009D1E73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9D1E73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9D1E73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9D1E73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9D1E73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Pr="009D1E73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9D1E73">
        <w:rPr>
          <w:rFonts w:ascii="GHEA Grapalat" w:eastAsia="GHEA Grapalat" w:hAnsi="GHEA Grapalat" w:cs="GHEA Grapalat"/>
          <w:b/>
          <w:lang w:val="hy-AM"/>
        </w:rPr>
        <w:t>որոշման</w:t>
      </w:r>
      <w:r w:rsidRPr="009D1E73">
        <w:rPr>
          <w:rFonts w:ascii="GHEA Grapalat" w:hAnsi="GHEA Grapalat"/>
          <w:b/>
          <w:lang w:val="hy-AM"/>
        </w:rPr>
        <w:t xml:space="preserve"> նախագ</w:t>
      </w:r>
      <w:r w:rsidR="00DC7E78" w:rsidRPr="009D1E73">
        <w:rPr>
          <w:rFonts w:ascii="GHEA Grapalat" w:hAnsi="GHEA Grapalat"/>
          <w:b/>
          <w:lang w:val="ru-RU"/>
        </w:rPr>
        <w:t>ծի</w:t>
      </w:r>
    </w:p>
    <w:p w:rsidR="006E7160" w:rsidRPr="009D1E73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color w:val="FF0000"/>
          <w:lang w:val="ru-RU"/>
        </w:rPr>
      </w:pPr>
    </w:p>
    <w:p w:rsidR="00043DE6" w:rsidRPr="009D1E73" w:rsidRDefault="00043DE6" w:rsidP="00DA1E9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9D1E73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9D1E73">
        <w:rPr>
          <w:rFonts w:ascii="GHEA Grapalat" w:hAnsi="GHEA Grapalat"/>
          <w:b/>
          <w:color w:val="000000" w:themeColor="text1"/>
          <w:lang w:val="hy-AM"/>
        </w:rPr>
        <w:t>իրականացման</w:t>
      </w:r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9D1E73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9D1E73">
        <w:rPr>
          <w:rFonts w:ascii="GHEA Grapalat" w:hAnsi="GHEA Grapalat"/>
          <w:b/>
          <w:color w:val="000000" w:themeColor="text1"/>
          <w:lang w:val="hy-AM"/>
        </w:rPr>
        <w:t>և</w:t>
      </w:r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9D1E73">
        <w:rPr>
          <w:rFonts w:ascii="GHEA Grapalat" w:hAnsi="GHEA Grapalat"/>
          <w:b/>
          <w:color w:val="000000" w:themeColor="text1"/>
          <w:lang w:val="hy-AM"/>
        </w:rPr>
        <w:t>նպատակը</w:t>
      </w:r>
      <w:r w:rsidR="001B7735" w:rsidRPr="009D1E73">
        <w:rPr>
          <w:rFonts w:ascii="GHEA Grapalat" w:hAnsi="GHEA Grapalat"/>
          <w:b/>
          <w:color w:val="000000" w:themeColor="text1"/>
          <w:lang w:val="af-ZA"/>
        </w:rPr>
        <w:t>.</w:t>
      </w:r>
    </w:p>
    <w:p w:rsidR="00C86308" w:rsidRPr="009D1E73" w:rsidRDefault="00C86308" w:rsidP="00C863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426"/>
        <w:rPr>
          <w:rFonts w:ascii="GHEA Grapalat" w:eastAsia="CIDFont+F2" w:hAnsi="GHEA Grapalat" w:cs="Sylfaen"/>
          <w:bdr w:val="none" w:sz="0" w:space="0" w:color="auto"/>
          <w:lang w:val="af-ZA"/>
        </w:rPr>
      </w:pPr>
    </w:p>
    <w:p w:rsidR="00830331" w:rsidRPr="009D1E73" w:rsidRDefault="00266610" w:rsidP="00721B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af-ZA"/>
        </w:rPr>
      </w:pPr>
      <w:r w:rsidRPr="009D1E73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գլխավոր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նպատակն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է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ժամանակակից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տեղեկատվական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և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հաղորդակցական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տեխնոլոգիաների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լայն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կիրառումն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ուսուցման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ու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կրթության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կառավարման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համակարգերում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:</w:t>
      </w:r>
    </w:p>
    <w:p w:rsidR="00A52C40" w:rsidRPr="00A52C40" w:rsidRDefault="00830331" w:rsidP="00721B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Sylfaen"/>
          <w:bdr w:val="none" w:sz="0" w:space="0" w:color="auto"/>
          <w:lang w:val="af-ZA"/>
        </w:rPr>
      </w:pPr>
      <w:r w:rsidRPr="009D1E73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անհրաժեշտությունը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բխում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է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ՀՀ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կառավարության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2021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թ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.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օգոստոսի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18-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ի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թիվ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1363-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որոշմամբ</w:t>
      </w:r>
      <w:r w:rsidR="00721B0B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հաստատված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ՀՀ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կառավարության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ծրագրի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«4.3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ԿՐԹՈՒԹՅՈՒՆ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»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բաժնի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1-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ին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, 2-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րդ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, 3-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րդ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պարբերություններից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,</w:t>
      </w:r>
      <w:r w:rsidR="00721B0B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3-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րդ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պարբերության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5-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րդ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6-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րդ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կետերից</w:t>
      </w:r>
      <w:r w:rsidR="00A52C40" w:rsidRPr="00A52C40">
        <w:rPr>
          <w:rFonts w:ascii="GHEA Grapalat" w:eastAsia="CIDFont+F2" w:hAnsi="GHEA Grapalat" w:cs="Sylfaen"/>
          <w:bdr w:val="none" w:sz="0" w:space="0" w:color="auto"/>
          <w:lang w:val="af-ZA"/>
        </w:rPr>
        <w:t>:</w:t>
      </w:r>
    </w:p>
    <w:p w:rsidR="008817FD" w:rsidRPr="008817FD" w:rsidRDefault="00A52C40" w:rsidP="00721B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af-ZA"/>
        </w:rPr>
      </w:pPr>
      <w:r w:rsidRPr="00A52C40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անհրաժեշտությունը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բխում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է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941558">
        <w:rPr>
          <w:rFonts w:ascii="GHEA Grapalat" w:eastAsia="CIDFont+F2" w:hAnsi="GHEA Grapalat" w:cs="Sylfaen"/>
          <w:bdr w:val="none" w:sz="0" w:space="0" w:color="auto"/>
          <w:lang w:val="ru-RU"/>
        </w:rPr>
        <w:t>նաև</w:t>
      </w:r>
      <w:r w:rsidR="00941558" w:rsidRPr="00941558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ՀՀ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կառավարության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2021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թվականի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նոյեմբերի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18-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ի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1903-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Լ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որոշմամբ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հաստատված՝</w:t>
      </w:r>
      <w:r w:rsidR="003D4D27" w:rsidRPr="003D4D2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3D4D27">
        <w:rPr>
          <w:rFonts w:ascii="GHEA Grapalat" w:eastAsia="CIDFont+F2" w:hAnsi="GHEA Grapalat" w:cs="Sylfaen"/>
          <w:bdr w:val="none" w:sz="0" w:space="0" w:color="auto"/>
          <w:lang w:val="ru-RU"/>
        </w:rPr>
        <w:t>ՀՀ</w:t>
      </w:r>
      <w:r w:rsidR="003D4D27" w:rsidRPr="003D4D2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3D4D27">
        <w:rPr>
          <w:rFonts w:ascii="GHEA Grapalat" w:eastAsia="CIDFont+F2" w:hAnsi="GHEA Grapalat" w:cs="Sylfaen"/>
          <w:bdr w:val="none" w:sz="0" w:space="0" w:color="auto"/>
          <w:lang w:val="ru-RU"/>
        </w:rPr>
        <w:t>կատավարության</w:t>
      </w:r>
      <w:r w:rsidR="003D4D27" w:rsidRPr="003D4D2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2021-2026 </w:t>
      </w:r>
      <w:r w:rsidR="003D4D27">
        <w:rPr>
          <w:rFonts w:ascii="GHEA Grapalat" w:eastAsia="CIDFont+F2" w:hAnsi="GHEA Grapalat" w:cs="Sylfaen"/>
          <w:bdr w:val="none" w:sz="0" w:space="0" w:color="auto"/>
          <w:lang w:val="ru-RU"/>
        </w:rPr>
        <w:t>թվականների</w:t>
      </w:r>
      <w:r w:rsidR="003D4D27" w:rsidRPr="003D4D2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Կրթության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,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գիտության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,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մշակույթի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և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սպորտի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7142DE">
        <w:rPr>
          <w:rFonts w:ascii="GHEA Grapalat" w:eastAsia="CIDFont+F2" w:hAnsi="GHEA Grapalat" w:cs="Sylfaen"/>
          <w:bdr w:val="none" w:sz="0" w:space="0" w:color="auto"/>
          <w:lang w:val="ru-RU"/>
        </w:rPr>
        <w:t>նախարարության</w:t>
      </w:r>
      <w:r w:rsidR="007142DE" w:rsidRPr="007142DE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3D4D27">
        <w:rPr>
          <w:rFonts w:ascii="GHEA Grapalat" w:eastAsia="CIDFont+F2" w:hAnsi="GHEA Grapalat" w:cs="Sylfaen"/>
          <w:bdr w:val="none" w:sz="0" w:space="0" w:color="auto"/>
          <w:lang w:val="ru-RU"/>
        </w:rPr>
        <w:t>բաժնի</w:t>
      </w:r>
      <w:r w:rsidR="003D4D27" w:rsidRPr="003D4D2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2.2 </w:t>
      </w:r>
      <w:r w:rsidR="003D4D27">
        <w:rPr>
          <w:rFonts w:ascii="GHEA Grapalat" w:eastAsia="CIDFont+F2" w:hAnsi="GHEA Grapalat" w:cs="Sylfaen"/>
          <w:bdr w:val="none" w:sz="0" w:space="0" w:color="auto"/>
          <w:lang w:val="ru-RU"/>
        </w:rPr>
        <w:t>կետով</w:t>
      </w:r>
      <w:r w:rsidR="003D4D27" w:rsidRPr="003D4D2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3D4D27">
        <w:rPr>
          <w:rFonts w:ascii="GHEA Grapalat" w:eastAsia="CIDFont+F2" w:hAnsi="GHEA Grapalat" w:cs="Sylfaen"/>
          <w:bdr w:val="none" w:sz="0" w:space="0" w:color="auto"/>
          <w:lang w:val="ru-RU"/>
        </w:rPr>
        <w:t>սահմանված</w:t>
      </w:r>
      <w:r w:rsidR="003D4D27" w:rsidRPr="003D4D2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3D4D27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="003D4D27" w:rsidRPr="003D4D2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3D4D27">
        <w:rPr>
          <w:rFonts w:ascii="GHEA Grapalat" w:eastAsia="CIDFont+F2" w:hAnsi="GHEA Grapalat" w:cs="Sylfaen"/>
          <w:bdr w:val="none" w:sz="0" w:space="0" w:color="auto"/>
          <w:lang w:val="ru-RU"/>
        </w:rPr>
        <w:t>իրականացման</w:t>
      </w:r>
      <w:r w:rsidR="003D4D27" w:rsidRPr="003D4D2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3D4D27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անհրաժեշտությունից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:</w:t>
      </w:r>
    </w:p>
    <w:p w:rsidR="00DD13E6" w:rsidRPr="00A52C40" w:rsidRDefault="004E3F5A" w:rsidP="00DD13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af-ZA"/>
        </w:rPr>
      </w:pPr>
      <w:r w:rsidRPr="004E3F5A">
        <w:rPr>
          <w:rFonts w:ascii="GHEA Grapalat" w:hAnsi="GHEA Grapalat"/>
          <w:shd w:val="clear" w:color="auto" w:fill="FFFFFF"/>
          <w:lang w:val="af-ZA" w:eastAsia="ru-RU"/>
        </w:rPr>
        <w:t xml:space="preserve">  </w:t>
      </w:r>
      <w:r w:rsidR="00A52C40" w:rsidRPr="00A52C40">
        <w:rPr>
          <w:rFonts w:ascii="GHEA Grapalat" w:hAnsi="GHEA Grapalat"/>
          <w:shd w:val="clear" w:color="auto" w:fill="FFFFFF"/>
          <w:lang w:val="af-ZA" w:eastAsia="ru-RU"/>
        </w:rPr>
        <w:t xml:space="preserve">  </w:t>
      </w:r>
      <w:r w:rsidR="00C962EF" w:rsidRPr="00C962EF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C962EF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="00C962EF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962EF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անհրաժեշտությունը</w:t>
      </w:r>
      <w:r w:rsidR="00C962EF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962EF">
        <w:rPr>
          <w:rFonts w:ascii="GHEA Grapalat" w:eastAsia="CIDFont+F2" w:hAnsi="GHEA Grapalat" w:cs="CIDFont+F2"/>
          <w:bdr w:val="none" w:sz="0" w:space="0" w:color="auto"/>
          <w:lang w:val="ru-RU"/>
        </w:rPr>
        <w:t>բ</w:t>
      </w:r>
      <w:r w:rsidR="0016621D">
        <w:rPr>
          <w:rFonts w:ascii="GHEA Grapalat" w:hAnsi="GHEA Grapalat"/>
          <w:shd w:val="clear" w:color="auto" w:fill="FFFFFF"/>
          <w:lang w:val="ru-RU" w:eastAsia="ru-RU"/>
        </w:rPr>
        <w:t>խում</w:t>
      </w:r>
      <w:r w:rsidR="0016621D" w:rsidRPr="0016621D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16621D">
        <w:rPr>
          <w:rFonts w:ascii="GHEA Grapalat" w:hAnsi="GHEA Grapalat"/>
          <w:shd w:val="clear" w:color="auto" w:fill="FFFFFF"/>
          <w:lang w:val="ru-RU" w:eastAsia="ru-RU"/>
        </w:rPr>
        <w:t>է</w:t>
      </w:r>
      <w:r w:rsidR="0016621D" w:rsidRPr="0016621D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CA409B" w:rsidRPr="008817FD">
        <w:rPr>
          <w:rFonts w:ascii="GHEA Grapalat" w:hAnsi="GHEA Grapalat"/>
          <w:shd w:val="clear" w:color="auto" w:fill="FFFFFF"/>
          <w:lang w:val="af-ZA" w:eastAsia="ru-RU"/>
        </w:rPr>
        <w:t>«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Հայաստանի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Հանրապետության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կրթության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մինչև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2030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թվականը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զարգացման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պետական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ծրագիրը</w:t>
      </w:r>
      <w:r w:rsidR="00CA409B" w:rsidRPr="008817FD">
        <w:rPr>
          <w:rFonts w:ascii="GHEA Grapalat" w:hAnsi="GHEA Grapalat"/>
          <w:shd w:val="clear" w:color="auto" w:fill="FFFFFF"/>
          <w:lang w:val="af-ZA" w:eastAsia="ru-RU"/>
        </w:rPr>
        <w:t>»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հավելվածի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3-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րդ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էջ</w:t>
      </w:r>
      <w:r w:rsidRPr="004E3F5A">
        <w:rPr>
          <w:rFonts w:ascii="GHEA Grapalat" w:hAnsi="GHEA Grapalat"/>
          <w:shd w:val="clear" w:color="auto" w:fill="FFFFFF"/>
          <w:lang w:val="af-ZA" w:eastAsia="ru-RU"/>
        </w:rPr>
        <w:t xml:space="preserve"> (</w:t>
      </w:r>
      <w:r>
        <w:rPr>
          <w:rFonts w:ascii="GHEA Grapalat" w:hAnsi="GHEA Grapalat"/>
          <w:shd w:val="clear" w:color="auto" w:fill="FFFFFF"/>
          <w:lang w:val="ru-RU" w:eastAsia="ru-RU"/>
        </w:rPr>
        <w:t>ներածություն</w:t>
      </w:r>
      <w:r w:rsidRPr="004E3F5A">
        <w:rPr>
          <w:rFonts w:ascii="GHEA Grapalat" w:hAnsi="GHEA Grapalat"/>
          <w:shd w:val="clear" w:color="auto" w:fill="FFFFFF"/>
          <w:lang w:val="af-ZA" w:eastAsia="ru-RU"/>
        </w:rPr>
        <w:t>)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,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գլուխ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2-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ի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12-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րդ</w:t>
      </w:r>
      <w:r w:rsidR="00CA409B" w:rsidRPr="00CA409B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CA409B">
        <w:rPr>
          <w:rFonts w:ascii="GHEA Grapalat" w:hAnsi="GHEA Grapalat"/>
          <w:shd w:val="clear" w:color="auto" w:fill="FFFFFF"/>
          <w:lang w:val="ru-RU" w:eastAsia="ru-RU"/>
        </w:rPr>
        <w:t>կետ</w:t>
      </w:r>
      <w:r w:rsidR="0017503B">
        <w:rPr>
          <w:rFonts w:ascii="GHEA Grapalat" w:hAnsi="GHEA Grapalat"/>
          <w:shd w:val="clear" w:color="auto" w:fill="FFFFFF"/>
          <w:lang w:val="ru-RU" w:eastAsia="ru-RU"/>
        </w:rPr>
        <w:t>ի</w:t>
      </w:r>
      <w:r w:rsidR="0017503B" w:rsidRPr="0017503B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="00840402" w:rsidRPr="00840402">
        <w:rPr>
          <w:rFonts w:ascii="GHEA Grapalat" w:hAnsi="GHEA Grapalat" w:cs="Sylfaen"/>
          <w:shd w:val="clear" w:color="auto" w:fill="FFFFFF"/>
          <w:lang w:eastAsia="ru-RU"/>
        </w:rPr>
        <w:t>թիրախային</w:t>
      </w:r>
      <w:proofErr w:type="spellEnd"/>
      <w:r w:rsidR="00840402" w:rsidRPr="00840402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="00840402" w:rsidRPr="00840402">
        <w:rPr>
          <w:rFonts w:ascii="GHEA Grapalat" w:hAnsi="GHEA Grapalat" w:cs="Sylfaen"/>
          <w:shd w:val="clear" w:color="auto" w:fill="FFFFFF"/>
          <w:lang w:eastAsia="ru-RU"/>
        </w:rPr>
        <w:t>արդյունքի</w:t>
      </w:r>
      <w:proofErr w:type="spellEnd"/>
      <w:r w:rsidR="00840402" w:rsidRPr="00840402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="00840402" w:rsidRPr="00840402">
        <w:rPr>
          <w:rFonts w:ascii="GHEA Grapalat" w:hAnsi="GHEA Grapalat" w:cs="Sylfaen"/>
          <w:shd w:val="clear" w:color="auto" w:fill="FFFFFF"/>
          <w:lang w:eastAsia="ru-RU"/>
        </w:rPr>
        <w:t>ցուցանիշի</w:t>
      </w:r>
      <w:proofErr w:type="spellEnd"/>
      <w:r w:rsidR="00840402" w:rsidRPr="00840402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="00840402" w:rsidRPr="00840402">
        <w:rPr>
          <w:rFonts w:ascii="GHEA Grapalat" w:hAnsi="GHEA Grapalat" w:cs="Sylfaen"/>
          <w:shd w:val="clear" w:color="auto" w:fill="FFFFFF"/>
          <w:lang w:eastAsia="ru-RU"/>
        </w:rPr>
        <w:t>ապահովման</w:t>
      </w:r>
      <w:proofErr w:type="spellEnd"/>
      <w:r w:rsidR="00840402" w:rsidRPr="00840402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="00840402" w:rsidRPr="00840402">
        <w:rPr>
          <w:rFonts w:ascii="GHEA Grapalat" w:hAnsi="GHEA Grapalat" w:cs="Sylfaen"/>
          <w:shd w:val="clear" w:color="auto" w:fill="FFFFFF"/>
          <w:lang w:eastAsia="ru-RU"/>
        </w:rPr>
        <w:t>պահանջից</w:t>
      </w:r>
      <w:proofErr w:type="spellEnd"/>
      <w:r w:rsidR="00DD13E6" w:rsidRPr="00DD13E6">
        <w:rPr>
          <w:rFonts w:ascii="GHEA Grapalat" w:hAnsi="GHEA Grapalat"/>
          <w:shd w:val="clear" w:color="auto" w:fill="FFFFFF"/>
          <w:lang w:val="af-ZA" w:eastAsia="ru-RU"/>
        </w:rPr>
        <w:t>:</w:t>
      </w:r>
      <w:r w:rsidR="00DD13E6" w:rsidRPr="00DD13E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 </w:t>
      </w:r>
    </w:p>
    <w:p w:rsidR="00107DA1" w:rsidRPr="00107DA1" w:rsidRDefault="00107DA1" w:rsidP="002A67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Sylfaen"/>
          <w:bdr w:val="none" w:sz="0" w:space="0" w:color="auto"/>
          <w:lang w:val="af-ZA"/>
        </w:rPr>
      </w:pPr>
      <w:r w:rsidRPr="00107DA1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</w:t>
      </w:r>
      <w:r w:rsidR="00DD13E6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="00DD13E6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DD13E6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անհրաժեշտությունը</w:t>
      </w:r>
      <w:r w:rsidR="00DD13E6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DD13E6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բխում</w:t>
      </w:r>
      <w:r w:rsidR="00DD13E6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DD13E6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է</w:t>
      </w:r>
      <w:r w:rsidR="00DD13E6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«2050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ՀԱՅԱՍՏԱՆԻ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ՎԵՐԱՓՈԽՄԱՆ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ՌԱԶՄԱՎԱՐՈՒԹՅՈՒՆ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» </w:t>
      </w:r>
      <w:proofErr w:type="spellStart"/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ծրագրի</w:t>
      </w:r>
      <w:proofErr w:type="spellEnd"/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 «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ՄԻՆՉԵՎ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 2030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ԹՎԱԿԱՆԻ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ՄԵԳԱՆՊԱՏԱԿՆԵՐԻ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»  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ԳՈՐԾՈՂՈՒԹՅՈՒՆՆԵՐԻ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 «1</w:t>
      </w:r>
      <w:r w:rsidR="008817FD" w:rsidRPr="008817FD">
        <w:rPr>
          <w:rFonts w:ascii="GHEA Grapalat" w:eastAsia="MS Gothic" w:hAnsi="MS Gothic" w:cs="MS Gothic"/>
          <w:shd w:val="clear" w:color="auto" w:fill="FFFFFF"/>
          <w:lang w:val="af-ZA" w:eastAsia="ru-RU"/>
        </w:rPr>
        <w:t>․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ԿԻՐԹ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ԵՎ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ԿԱՐՈՂՈՒՆԱԿ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ՔԱՂԱՔԱՑԻ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, </w:t>
      </w:r>
      <w:r w:rsidR="008817FD" w:rsidRPr="008817FD">
        <w:rPr>
          <w:rFonts w:ascii="GHEA Grapalat" w:hAnsi="GHEA Grapalat" w:cs="Sylfaen"/>
          <w:shd w:val="clear" w:color="auto" w:fill="FFFFFF"/>
          <w:lang w:eastAsia="ru-RU"/>
        </w:rPr>
        <w:t>ԺՈՂՈՎՈՒՐԴ</w:t>
      </w:r>
      <w:r w:rsidR="008817FD" w:rsidRPr="008817FD">
        <w:rPr>
          <w:rFonts w:ascii="GHEA Grapalat" w:hAnsi="GHEA Grapalat"/>
          <w:shd w:val="clear" w:color="auto" w:fill="FFFFFF"/>
          <w:lang w:val="af-ZA" w:eastAsia="ru-RU"/>
        </w:rPr>
        <w:t xml:space="preserve">» </w:t>
      </w:r>
      <w:r w:rsidR="00064169">
        <w:rPr>
          <w:rFonts w:ascii="GHEA Grapalat" w:hAnsi="GHEA Grapalat"/>
          <w:shd w:val="clear" w:color="auto" w:fill="FFFFFF"/>
          <w:lang w:val="ru-RU" w:eastAsia="ru-RU"/>
        </w:rPr>
        <w:t>համար</w:t>
      </w:r>
      <w:r w:rsidR="008817FD" w:rsidRPr="00F307F9">
        <w:rPr>
          <w:rFonts w:ascii="GHEA Grapalat" w:hAnsi="GHEA Grapalat"/>
          <w:color w:val="FF0000"/>
          <w:shd w:val="clear" w:color="auto" w:fill="FFFFFF"/>
          <w:lang w:val="af-ZA" w:eastAsia="ru-RU"/>
        </w:rPr>
        <w:t xml:space="preserve"> </w:t>
      </w:r>
      <w:r w:rsidR="008817FD" w:rsidRPr="00107DA1">
        <w:rPr>
          <w:rFonts w:ascii="GHEA Grapalat" w:hAnsi="GHEA Grapalat"/>
          <w:shd w:val="clear" w:color="auto" w:fill="FFFFFF"/>
          <w:lang w:val="af-ZA" w:eastAsia="ru-RU"/>
        </w:rPr>
        <w:t>1</w:t>
      </w:r>
      <w:r w:rsidRPr="00107DA1">
        <w:rPr>
          <w:rFonts w:ascii="GHEA Grapalat" w:eastAsia="MS Gothic" w:hAnsi="MS Gothic" w:cs="MS Gothic"/>
          <w:shd w:val="clear" w:color="auto" w:fill="FFFFFF"/>
          <w:lang w:val="af-ZA" w:eastAsia="ru-RU"/>
        </w:rPr>
        <w:t xml:space="preserve"> </w:t>
      </w:r>
      <w:r w:rsidRPr="00107DA1">
        <w:rPr>
          <w:rFonts w:ascii="GHEA Grapalat" w:eastAsia="MS Gothic" w:hAnsi="GHEA Grapalat" w:cs="MS Gothic"/>
          <w:shd w:val="clear" w:color="auto" w:fill="FFFFFF"/>
          <w:lang w:val="ru-RU" w:eastAsia="ru-RU"/>
        </w:rPr>
        <w:t>մեգանպատակի</w:t>
      </w:r>
      <w:r w:rsidR="00830331" w:rsidRPr="00107DA1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proofErr w:type="spellStart"/>
      <w:r w:rsidRPr="00107DA1">
        <w:rPr>
          <w:rFonts w:ascii="GHEA Grapalat" w:hAnsi="GHEA Grapalat" w:cs="Sylfaen"/>
          <w:shd w:val="clear" w:color="auto" w:fill="FFFFFF"/>
          <w:lang w:eastAsia="ru-RU"/>
        </w:rPr>
        <w:t>թիրախային</w:t>
      </w:r>
      <w:proofErr w:type="spellEnd"/>
      <w:r w:rsidRPr="00107DA1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Pr="00107DA1">
        <w:rPr>
          <w:rFonts w:ascii="GHEA Grapalat" w:hAnsi="GHEA Grapalat" w:cs="Sylfaen"/>
          <w:shd w:val="clear" w:color="auto" w:fill="FFFFFF"/>
          <w:lang w:eastAsia="ru-RU"/>
        </w:rPr>
        <w:t>արդյունքի</w:t>
      </w:r>
      <w:proofErr w:type="spellEnd"/>
      <w:r w:rsidRPr="00107DA1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Pr="00107DA1">
        <w:rPr>
          <w:rFonts w:ascii="GHEA Grapalat" w:hAnsi="GHEA Grapalat" w:cs="Sylfaen"/>
          <w:shd w:val="clear" w:color="auto" w:fill="FFFFFF"/>
          <w:lang w:eastAsia="ru-RU"/>
        </w:rPr>
        <w:t>ցուցանիշի</w:t>
      </w:r>
      <w:proofErr w:type="spellEnd"/>
      <w:r w:rsidRPr="00107DA1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Pr="00107DA1">
        <w:rPr>
          <w:rFonts w:ascii="GHEA Grapalat" w:hAnsi="GHEA Grapalat" w:cs="Sylfaen"/>
          <w:shd w:val="clear" w:color="auto" w:fill="FFFFFF"/>
          <w:lang w:eastAsia="ru-RU"/>
        </w:rPr>
        <w:t>ապահովման</w:t>
      </w:r>
      <w:proofErr w:type="spellEnd"/>
      <w:r w:rsidRPr="00107DA1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Pr="00107DA1">
        <w:rPr>
          <w:rFonts w:ascii="GHEA Grapalat" w:hAnsi="GHEA Grapalat" w:cs="Sylfaen"/>
          <w:shd w:val="clear" w:color="auto" w:fill="FFFFFF"/>
          <w:lang w:eastAsia="ru-RU"/>
        </w:rPr>
        <w:t>պահանջից</w:t>
      </w:r>
      <w:proofErr w:type="spellEnd"/>
      <w:r w:rsidRPr="00107DA1">
        <w:rPr>
          <w:rFonts w:ascii="GHEA Grapalat" w:eastAsia="CIDFont+F2" w:hAnsi="GHEA Grapalat" w:cs="Sylfaen"/>
          <w:bdr w:val="none" w:sz="0" w:space="0" w:color="auto"/>
          <w:lang w:val="af-ZA"/>
        </w:rPr>
        <w:t>:</w:t>
      </w:r>
      <w:r w:rsidR="00830331" w:rsidRPr="00107DA1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</w:p>
    <w:p w:rsidR="00830331" w:rsidRPr="002A677D" w:rsidRDefault="00107DA1" w:rsidP="002A67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Sylfaen"/>
          <w:bdr w:val="none" w:sz="0" w:space="0" w:color="auto"/>
          <w:lang w:val="af-ZA"/>
        </w:rPr>
      </w:pPr>
      <w:r w:rsidRPr="00107DA1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անհրաժեշտությունը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բխում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է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նաև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«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Կրթության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մասին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»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ՀՀ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օրենքի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5-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րդ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հոդվածի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9-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րդ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կետից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,</w:t>
      </w:r>
      <w:r w:rsidR="00266610" w:rsidRPr="009D1E73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«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Հանրակրթության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մասին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»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ՀՀ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օրենքի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18-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րդ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հոդվածից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,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ՀՀ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ԿԳՄՍ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նախարարի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2021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թ</w:t>
      </w:r>
      <w:r w:rsidR="00721B0B" w:rsidRPr="009D1E73">
        <w:rPr>
          <w:rFonts w:ascii="GHEA Grapalat" w:eastAsia="CIDFont+F10" w:hAnsi="GHEA Grapalat" w:cs="CIDFont+F10"/>
          <w:bdr w:val="none" w:sz="0" w:space="0" w:color="auto"/>
          <w:lang w:val="af-ZA"/>
        </w:rPr>
        <w:t>.</w:t>
      </w:r>
      <w:r w:rsidR="00830331" w:rsidRPr="009D1E73">
        <w:rPr>
          <w:rFonts w:ascii="GHEA Grapalat" w:eastAsia="CIDFont+F10" w:hAnsi="GHEA Grapalat" w:cs="CIDFont+F10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օգոստոսի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17-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ի</w:t>
      </w:r>
      <w:r w:rsidR="00830331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N 65-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Ն</w:t>
      </w:r>
      <w:r w:rsidR="002A677D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83033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հրամանից։</w:t>
      </w:r>
      <w:r w:rsidR="00721B0B" w:rsidRPr="009D1E73">
        <w:rPr>
          <w:rFonts w:ascii="GHEA Grapalat" w:eastAsia="CIDFont+F2" w:hAnsi="GHEA Grapalat" w:cs="Sylfaen"/>
          <w:bdr w:val="none" w:sz="0" w:space="0" w:color="auto"/>
          <w:lang w:val="af-ZA"/>
        </w:rPr>
        <w:tab/>
      </w:r>
    </w:p>
    <w:p w:rsidR="00067D19" w:rsidRPr="009D1E73" w:rsidRDefault="001D76AC" w:rsidP="00721B0B">
      <w:pPr>
        <w:jc w:val="both"/>
        <w:rPr>
          <w:rFonts w:ascii="GHEA Grapalat" w:hAnsi="GHEA Grapalat"/>
          <w:lang w:val="af-ZA"/>
        </w:rPr>
      </w:pPr>
      <w:r w:rsidRPr="009D1E73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իրականացումը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պայմանավորված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է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հանրակրթ</w:t>
      </w:r>
      <w:bookmarkStart w:id="0" w:name="_GoBack"/>
      <w:bookmarkEnd w:id="0"/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ության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ոլորտում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վարչարարության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կրճատման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,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թվային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գործիքների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զարգացման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,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ռեսուրսների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խնայողության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անհրաժեշտությամբ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:</w:t>
      </w:r>
    </w:p>
    <w:p w:rsidR="00043DE6" w:rsidRPr="009D1E73" w:rsidRDefault="00043DE6" w:rsidP="00043DE6">
      <w:pPr>
        <w:ind w:left="360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1.1. </w:t>
      </w:r>
      <w:proofErr w:type="spellStart"/>
      <w:proofErr w:type="gramStart"/>
      <w:r w:rsidRPr="009D1E73">
        <w:rPr>
          <w:rFonts w:ascii="GHEA Grapalat" w:hAnsi="GHEA Grapalat"/>
          <w:b/>
          <w:color w:val="000000" w:themeColor="text1"/>
        </w:rPr>
        <w:t>Կարգավորման</w:t>
      </w:r>
      <w:proofErr w:type="spellEnd"/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Pr="009D1E73">
        <w:rPr>
          <w:rFonts w:ascii="GHEA Grapalat" w:hAnsi="GHEA Grapalat"/>
          <w:b/>
          <w:color w:val="000000" w:themeColor="text1"/>
        </w:rPr>
        <w:t>ընթացիկ</w:t>
      </w:r>
      <w:proofErr w:type="spellEnd"/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իրա</w:t>
      </w:r>
      <w:proofErr w:type="spellStart"/>
      <w:r w:rsidRPr="009D1E73">
        <w:rPr>
          <w:rFonts w:ascii="GHEA Grapalat" w:hAnsi="GHEA Grapalat"/>
          <w:b/>
          <w:color w:val="000000" w:themeColor="text1"/>
        </w:rPr>
        <w:t>վիճակը</w:t>
      </w:r>
      <w:proofErr w:type="spellEnd"/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9D1E73">
        <w:rPr>
          <w:rFonts w:ascii="GHEA Grapalat" w:hAnsi="GHEA Grapalat"/>
          <w:b/>
          <w:color w:val="000000" w:themeColor="text1"/>
        </w:rPr>
        <w:t>և</w:t>
      </w:r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Pr="009D1E73">
        <w:rPr>
          <w:rFonts w:ascii="GHEA Grapalat" w:hAnsi="GHEA Grapalat"/>
          <w:b/>
          <w:color w:val="000000" w:themeColor="text1"/>
        </w:rPr>
        <w:t>առկա</w:t>
      </w:r>
      <w:proofErr w:type="spellEnd"/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Pr="009D1E73">
        <w:rPr>
          <w:rFonts w:ascii="GHEA Grapalat" w:hAnsi="GHEA Grapalat"/>
          <w:b/>
          <w:color w:val="000000" w:themeColor="text1"/>
        </w:rPr>
        <w:t>խնդիրները</w:t>
      </w:r>
      <w:proofErr w:type="spellEnd"/>
      <w:r w:rsidR="001B7735" w:rsidRPr="009D1E73">
        <w:rPr>
          <w:rFonts w:ascii="GHEA Grapalat" w:hAnsi="GHEA Grapalat"/>
          <w:b/>
          <w:color w:val="000000" w:themeColor="text1"/>
          <w:lang w:val="af-ZA"/>
        </w:rPr>
        <w:t>.</w:t>
      </w:r>
      <w:proofErr w:type="gramEnd"/>
    </w:p>
    <w:p w:rsidR="003D7C5D" w:rsidRPr="009D1E73" w:rsidRDefault="00B85BCA" w:rsidP="00910FBB">
      <w:pPr>
        <w:tabs>
          <w:tab w:val="left" w:pos="426"/>
        </w:tabs>
        <w:spacing w:line="276" w:lineRule="auto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9D1E73">
        <w:rPr>
          <w:rFonts w:ascii="GHEA Grapalat" w:hAnsi="GHEA Grapalat"/>
          <w:color w:val="000000"/>
          <w:shd w:val="clear" w:color="auto" w:fill="FFFFFF"/>
          <w:lang w:val="af-ZA"/>
        </w:rPr>
        <w:t xml:space="preserve">  </w:t>
      </w:r>
      <w:r w:rsidR="00043DE6" w:rsidRPr="009D1E73">
        <w:rPr>
          <w:rFonts w:ascii="GHEA Grapalat" w:hAnsi="GHEA Grapalat"/>
          <w:color w:val="000000" w:themeColor="text1"/>
          <w:lang w:val="af-ZA"/>
        </w:rPr>
        <w:t xml:space="preserve">  </w:t>
      </w:r>
    </w:p>
    <w:p w:rsidR="003D7C5D" w:rsidRPr="009D1E73" w:rsidRDefault="00C74A39" w:rsidP="00C74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af-ZA"/>
        </w:rPr>
      </w:pPr>
      <w:r w:rsidRPr="009D1E73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 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Ներկայումս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հանրակրթական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ուսումնական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հաստատությունների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կողմից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սովորողներին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ավարտական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փաստաթուղթ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տրամադրելու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նպատակով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իրականացվող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աշխատանքները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պահանջում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են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մեծ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ջանքեր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,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մարդկային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ռեսուրսներ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և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ժամանակ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: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Աշխատանքների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իրականացման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ընթացքում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չեն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բացառվում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անճշտություններն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ու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վրիպումները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:</w:t>
      </w:r>
    </w:p>
    <w:p w:rsidR="003D7C5D" w:rsidRPr="009D1E73" w:rsidRDefault="00C74A39" w:rsidP="00C74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af-ZA"/>
        </w:rPr>
      </w:pPr>
      <w:r w:rsidRPr="009D1E73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Ավարտական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փաստաթղթերը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տրամադրվում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են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թղթային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եղանակով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, </w:t>
      </w:r>
      <w:r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>ինչը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պահանջ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ում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է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ժամանակ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,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ֆինանսական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միջոցներ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,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քիչ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չեն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նաև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կորցնելու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,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անհրաժեշտության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դեպքում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հավաստիությունը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ստուգելու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,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այլ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ռիսկերով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պայմանավորված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գործոնները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:</w:t>
      </w:r>
    </w:p>
    <w:p w:rsidR="00043DE6" w:rsidRPr="009D1E73" w:rsidRDefault="00FF2504" w:rsidP="00C74A39">
      <w:pPr>
        <w:tabs>
          <w:tab w:val="left" w:pos="360"/>
        </w:tabs>
        <w:contextualSpacing/>
        <w:jc w:val="both"/>
        <w:rPr>
          <w:rFonts w:ascii="GHEA Grapalat" w:eastAsia="GHEA Grapalat" w:hAnsi="GHEA Grapalat" w:cs="GHEA Grapalat"/>
          <w:color w:val="000000"/>
          <w:u w:color="000000"/>
          <w:lang w:val="af-ZA"/>
        </w:rPr>
      </w:pPr>
      <w:r w:rsidRPr="009D1E73">
        <w:rPr>
          <w:rFonts w:ascii="GHEA Grapalat" w:eastAsia="GHEA Grapalat" w:hAnsi="GHEA Grapalat" w:cs="GHEA Grapalat"/>
          <w:color w:val="000000"/>
          <w:u w:color="000000"/>
          <w:lang w:val="af-ZA"/>
        </w:rPr>
        <w:t xml:space="preserve">      </w:t>
      </w:r>
    </w:p>
    <w:p w:rsidR="00043DE6" w:rsidRPr="009D1E73" w:rsidRDefault="00043DE6" w:rsidP="00043DE6">
      <w:pPr>
        <w:tabs>
          <w:tab w:val="left" w:pos="2790"/>
        </w:tabs>
        <w:ind w:left="270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1.2. </w:t>
      </w:r>
      <w:proofErr w:type="gramStart"/>
      <w:r w:rsidRPr="009D1E73">
        <w:rPr>
          <w:rFonts w:ascii="GHEA Grapalat" w:hAnsi="GHEA Grapalat"/>
          <w:b/>
          <w:color w:val="000000" w:themeColor="text1"/>
        </w:rPr>
        <w:t>Ա</w:t>
      </w:r>
      <w:r w:rsidRPr="009D1E73">
        <w:rPr>
          <w:rFonts w:ascii="GHEA Grapalat" w:hAnsi="GHEA Grapalat"/>
          <w:b/>
          <w:color w:val="000000" w:themeColor="text1"/>
          <w:lang w:val="ru-RU"/>
        </w:rPr>
        <w:t>ռկա</w:t>
      </w:r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9D1E73">
        <w:rPr>
          <w:rFonts w:ascii="GHEA Grapalat" w:hAnsi="GHEA Grapalat"/>
          <w:b/>
          <w:color w:val="000000" w:themeColor="text1"/>
          <w:lang w:val="ru-RU"/>
        </w:rPr>
        <w:t>խնդիրների</w:t>
      </w:r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9D1E73">
        <w:rPr>
          <w:rFonts w:ascii="GHEA Grapalat" w:hAnsi="GHEA Grapalat"/>
          <w:b/>
          <w:color w:val="000000" w:themeColor="text1"/>
          <w:lang w:val="ru-RU"/>
        </w:rPr>
        <w:t>առաջարկվող</w:t>
      </w:r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9D1E73">
        <w:rPr>
          <w:rFonts w:ascii="GHEA Grapalat" w:hAnsi="GHEA Grapalat"/>
          <w:b/>
          <w:color w:val="000000" w:themeColor="text1"/>
          <w:lang w:val="ru-RU"/>
        </w:rPr>
        <w:t>լուծումները</w:t>
      </w:r>
      <w:r w:rsidR="001B7735" w:rsidRPr="009D1E73">
        <w:rPr>
          <w:rFonts w:ascii="GHEA Grapalat" w:hAnsi="GHEA Grapalat"/>
          <w:b/>
          <w:color w:val="000000" w:themeColor="text1"/>
          <w:lang w:val="af-ZA"/>
        </w:rPr>
        <w:t>.</w:t>
      </w:r>
      <w:proofErr w:type="gramEnd"/>
    </w:p>
    <w:p w:rsidR="003D7C5D" w:rsidRPr="009D1E73" w:rsidRDefault="003D7C5D" w:rsidP="00910F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af-ZA"/>
        </w:rPr>
      </w:pPr>
    </w:p>
    <w:p w:rsidR="003D7C5D" w:rsidRPr="009D1E73" w:rsidRDefault="00910FBB" w:rsidP="00910F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af-ZA"/>
        </w:rPr>
      </w:pPr>
      <w:r w:rsidRPr="009D1E73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Թվայնացնել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հանրակրթական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ուսումնական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հաստատությունների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կողմից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սովորողներին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տրվող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ավարտական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3D7C5D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փաստաթուղթը</w:t>
      </w:r>
      <w:r w:rsidR="003D7C5D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:</w:t>
      </w:r>
    </w:p>
    <w:p w:rsidR="00C74A39" w:rsidRPr="009D1E73" w:rsidRDefault="00910FBB" w:rsidP="00910F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af-ZA"/>
        </w:rPr>
      </w:pPr>
      <w:r w:rsidRPr="009D1E73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Մարդկային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ռեսուրսների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խնայողության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,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բաց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,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թափանցիկ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համակարգ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ձևավորելու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նպատակով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թվային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գործիքների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զարգացման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միջոցով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«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Կրթության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կառավարման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lastRenderedPageBreak/>
        <w:t>տեղեկատվական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համակարգը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»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ընդլայնում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է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վիճակագրական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տվյալների</w:t>
      </w:r>
      <w:r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հավաքագրման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և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վերլուծության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միասնական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համակարգը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:</w:t>
      </w:r>
    </w:p>
    <w:p w:rsidR="00043DE6" w:rsidRPr="009D1E73" w:rsidRDefault="00043DE6" w:rsidP="00043DE6">
      <w:pPr>
        <w:pStyle w:val="a3"/>
        <w:tabs>
          <w:tab w:val="left" w:pos="360"/>
        </w:tabs>
        <w:ind w:left="0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AD6208" w:rsidRPr="009D1E73" w:rsidRDefault="00043DE6" w:rsidP="007025CF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firstLine="0"/>
        <w:contextualSpacing/>
        <w:jc w:val="both"/>
        <w:rPr>
          <w:rFonts w:ascii="GHEA Grapalat" w:hAnsi="GHEA Grapalat"/>
          <w:color w:val="000000" w:themeColor="text1"/>
          <w:lang w:val="af-ZA"/>
        </w:rPr>
      </w:pPr>
      <w:proofErr w:type="spellStart"/>
      <w:r w:rsidRPr="009D1E73">
        <w:rPr>
          <w:rFonts w:ascii="GHEA Grapalat" w:hAnsi="GHEA Grapalat"/>
          <w:b/>
          <w:color w:val="000000" w:themeColor="text1"/>
        </w:rPr>
        <w:t>Միջոցառման</w:t>
      </w:r>
      <w:proofErr w:type="spellEnd"/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Pr="009D1E73">
        <w:rPr>
          <w:rFonts w:ascii="GHEA Grapalat" w:hAnsi="GHEA Grapalat"/>
          <w:b/>
          <w:color w:val="000000" w:themeColor="text1"/>
        </w:rPr>
        <w:t>իրականացումից</w:t>
      </w:r>
      <w:proofErr w:type="spellEnd"/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Pr="009D1E73">
        <w:rPr>
          <w:rFonts w:ascii="GHEA Grapalat" w:hAnsi="GHEA Grapalat"/>
          <w:b/>
          <w:color w:val="000000" w:themeColor="text1"/>
        </w:rPr>
        <w:t>ակնկալվող</w:t>
      </w:r>
      <w:proofErr w:type="spellEnd"/>
      <w:r w:rsidRPr="009D1E73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Pr="009D1E73">
        <w:rPr>
          <w:rFonts w:ascii="GHEA Grapalat" w:hAnsi="GHEA Grapalat"/>
          <w:b/>
          <w:color w:val="000000" w:themeColor="text1"/>
        </w:rPr>
        <w:t>արդյունքը</w:t>
      </w:r>
      <w:proofErr w:type="spellEnd"/>
      <w:r w:rsidR="001B7735" w:rsidRPr="009D1E73">
        <w:rPr>
          <w:rFonts w:ascii="GHEA Grapalat" w:hAnsi="GHEA Grapalat"/>
          <w:b/>
          <w:color w:val="000000" w:themeColor="text1"/>
        </w:rPr>
        <w:t>.</w:t>
      </w:r>
      <w:r w:rsidRPr="009D1E73">
        <w:rPr>
          <w:rFonts w:ascii="GHEA Grapalat" w:hAnsi="GHEA Grapalat"/>
          <w:color w:val="000000" w:themeColor="text1"/>
          <w:lang w:val="af-ZA"/>
        </w:rPr>
        <w:t xml:space="preserve"> </w:t>
      </w:r>
    </w:p>
    <w:p w:rsidR="002555E2" w:rsidRPr="009D1E73" w:rsidRDefault="00074A1F" w:rsidP="00E06F8D">
      <w:pPr>
        <w:jc w:val="both"/>
        <w:rPr>
          <w:rFonts w:ascii="GHEA Grapalat" w:hAnsi="GHEA Grapalat"/>
          <w:lang w:val="ru-RU" w:eastAsia="ru-RU"/>
        </w:rPr>
      </w:pPr>
      <w:r w:rsidRPr="009D1E73">
        <w:rPr>
          <w:rFonts w:ascii="GHEA Grapalat" w:hAnsi="GHEA Grapalat"/>
          <w:lang w:eastAsia="ru-RU"/>
        </w:rPr>
        <w:t xml:space="preserve">     </w:t>
      </w:r>
    </w:p>
    <w:p w:rsidR="00384D41" w:rsidRPr="009D1E73" w:rsidRDefault="000C146D" w:rsidP="000C14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Sylfaen"/>
          <w:bdr w:val="none" w:sz="0" w:space="0" w:color="auto"/>
          <w:lang w:val="ru-RU"/>
        </w:rPr>
      </w:pP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 xml:space="preserve">   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Ավարտական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փաստաթղթերը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կտրամադրվեն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էլեկտրոնային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եղանակով՝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կրճատելով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աշխատանքի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համար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ներգրավվող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մարդկային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ռեսուրսների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ծավալը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>,</w:t>
      </w:r>
      <w:r w:rsidR="00384D41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ինչպես նաև պետական բյուջեի միջոցներից ատեստատների գնման համար հատկացվող ֆինանսավումը:</w:t>
      </w:r>
      <w:r w:rsidR="00384D41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 xml:space="preserve"> </w:t>
      </w:r>
    </w:p>
    <w:p w:rsidR="00C74A39" w:rsidRPr="009D1E73" w:rsidRDefault="00384D41" w:rsidP="000C14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ru-RU"/>
        </w:rPr>
      </w:pPr>
      <w:r w:rsidRPr="009D1E73">
        <w:rPr>
          <w:rFonts w:ascii="GHEA Grapalat" w:eastAsia="CIDFont+F2" w:hAnsi="GHEA Grapalat" w:cs="Sylfaen"/>
          <w:bdr w:val="none" w:sz="0" w:space="0" w:color="auto"/>
          <w:lang w:val="ru-RU"/>
        </w:rPr>
        <w:t xml:space="preserve">    Փաստաթուղթը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կդառնա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հասանելի՝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ըստ</w:t>
      </w:r>
      <w:r w:rsidR="000C146D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9D1E73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անհրաժեշտության</w:t>
      </w:r>
      <w:r w:rsidR="00C74A39" w:rsidRPr="009D1E73">
        <w:rPr>
          <w:rFonts w:ascii="GHEA Grapalat" w:eastAsia="CIDFont+F2" w:hAnsi="GHEA Grapalat" w:cs="CIDFont+F2"/>
          <w:bdr w:val="none" w:sz="0" w:space="0" w:color="auto"/>
          <w:lang w:val="ru-RU"/>
        </w:rPr>
        <w:t>:</w:t>
      </w:r>
    </w:p>
    <w:p w:rsidR="001575BF" w:rsidRPr="009D1E73" w:rsidRDefault="001575BF" w:rsidP="00C74A39">
      <w:pPr>
        <w:jc w:val="both"/>
        <w:rPr>
          <w:rFonts w:ascii="GHEA Grapalat" w:eastAsia="Times New Roman" w:hAnsi="GHEA Grapalat"/>
          <w:b/>
          <w:lang w:val="af-ZA"/>
        </w:rPr>
      </w:pPr>
    </w:p>
    <w:p w:rsidR="001575BF" w:rsidRPr="009D1E73" w:rsidRDefault="001575BF" w:rsidP="007A1C92">
      <w:pPr>
        <w:ind w:firstLine="360"/>
        <w:jc w:val="both"/>
        <w:rPr>
          <w:rFonts w:ascii="GHEA Grapalat" w:hAnsi="GHEA Grapalat" w:cs="Sylfaen"/>
          <w:b/>
          <w:shd w:val="clear" w:color="auto" w:fill="FFFFFF"/>
          <w:lang w:val="af-ZA" w:eastAsia="ru-RU"/>
        </w:rPr>
      </w:pPr>
    </w:p>
    <w:p w:rsidR="00BE2163" w:rsidRPr="009D1E73" w:rsidRDefault="003B5D65" w:rsidP="003B5D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both"/>
        <w:rPr>
          <w:rFonts w:ascii="GHEA Grapalat" w:hAnsi="GHEA Grapalat"/>
          <w:b/>
          <w:lang w:val="af-ZA"/>
        </w:rPr>
      </w:pPr>
      <w:r w:rsidRPr="009D1E73">
        <w:rPr>
          <w:rFonts w:ascii="GHEA Grapalat" w:hAnsi="GHEA Grapalat"/>
          <w:b/>
          <w:lang w:val="is-IS"/>
        </w:rPr>
        <w:t>«</w:t>
      </w:r>
      <w:r w:rsidRPr="009D1E73">
        <w:rPr>
          <w:rFonts w:ascii="GHEA Grapalat" w:hAnsi="GHEA Grapalat"/>
          <w:b/>
          <w:lang w:val="hy-AM"/>
        </w:rPr>
        <w:t>Հայաստանի Հանրապետության կառավարության 2000 թվականի</w:t>
      </w:r>
      <w:r w:rsidRPr="009D1E73">
        <w:rPr>
          <w:rFonts w:ascii="GHEA Grapalat" w:hAnsi="GHEA Grapalat"/>
          <w:b/>
          <w:lang w:val="it-IT"/>
        </w:rPr>
        <w:t xml:space="preserve"> </w:t>
      </w:r>
      <w:r w:rsidRPr="009D1E73">
        <w:rPr>
          <w:rFonts w:ascii="GHEA Grapalat" w:hAnsi="GHEA Grapalat"/>
          <w:b/>
          <w:lang w:val="hy-AM"/>
        </w:rPr>
        <w:t>հունիսի 15</w:t>
      </w:r>
      <w:r w:rsidRPr="009D1E73">
        <w:rPr>
          <w:rFonts w:ascii="GHEA Grapalat" w:hAnsi="GHEA Grapalat"/>
          <w:b/>
          <w:lang w:val="it-IT"/>
        </w:rPr>
        <w:t>-ի</w:t>
      </w:r>
      <w:r w:rsidRPr="009D1E73">
        <w:rPr>
          <w:rFonts w:ascii="GHEA Grapalat" w:hAnsi="GHEA Grapalat"/>
          <w:b/>
          <w:lang w:val="hy-AM"/>
        </w:rPr>
        <w:t xml:space="preserve"> N 320</w:t>
      </w:r>
      <w:r w:rsidRPr="009D1E73">
        <w:rPr>
          <w:rFonts w:ascii="GHEA Grapalat" w:hAnsi="GHEA Grapalat"/>
          <w:b/>
          <w:lang w:val="it-IT"/>
        </w:rPr>
        <w:t xml:space="preserve"> </w:t>
      </w:r>
      <w:r w:rsidRPr="009D1E73">
        <w:rPr>
          <w:rStyle w:val="ab"/>
          <w:rFonts w:ascii="GHEA Grapalat" w:hAnsi="GHEA Grapalat"/>
          <w:lang w:val="hy-AM"/>
        </w:rPr>
        <w:t>որոշման մեջ փոփոխություններ կատարելու մասին</w:t>
      </w:r>
      <w:r w:rsidRPr="009D1E73">
        <w:rPr>
          <w:rFonts w:ascii="GHEA Grapalat" w:hAnsi="GHEA Grapalat"/>
          <w:lang w:val="is-IS"/>
        </w:rPr>
        <w:t>»</w:t>
      </w:r>
      <w:r w:rsidRPr="009D1E73">
        <w:rPr>
          <w:rFonts w:ascii="GHEA Grapalat" w:hAnsi="GHEA Grapalat"/>
          <w:b/>
          <w:lang w:val="is-IS"/>
        </w:rPr>
        <w:t xml:space="preserve"> </w:t>
      </w:r>
      <w:r w:rsidRPr="009D1E73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9D1E73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9D1E73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9D1E73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9D1E73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Pr="009D1E73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9D1E73">
        <w:rPr>
          <w:rFonts w:ascii="GHEA Grapalat" w:eastAsia="GHEA Grapalat" w:hAnsi="GHEA Grapalat" w:cs="GHEA Grapalat"/>
          <w:b/>
          <w:lang w:val="hy-AM"/>
        </w:rPr>
        <w:t>որոշման</w:t>
      </w:r>
      <w:r w:rsidRPr="009D1E73">
        <w:rPr>
          <w:rFonts w:ascii="GHEA Grapalat" w:hAnsi="GHEA Grapalat"/>
          <w:b/>
          <w:lang w:val="hy-AM"/>
        </w:rPr>
        <w:t xml:space="preserve"> նախագ</w:t>
      </w:r>
      <w:r w:rsidRPr="009D1E73">
        <w:rPr>
          <w:rFonts w:ascii="GHEA Grapalat" w:hAnsi="GHEA Grapalat"/>
          <w:b/>
          <w:lang w:val="ru-RU"/>
        </w:rPr>
        <w:t>ծի</w:t>
      </w:r>
      <w:r w:rsidRPr="009D1E73">
        <w:rPr>
          <w:rFonts w:ascii="GHEA Grapalat" w:hAnsi="GHEA Grapalat"/>
          <w:b/>
          <w:lang w:val="af-ZA"/>
        </w:rPr>
        <w:t xml:space="preserve"> </w:t>
      </w:r>
      <w:proofErr w:type="spellStart"/>
      <w:r w:rsidR="00BE2163" w:rsidRPr="009D1E73">
        <w:rPr>
          <w:rFonts w:ascii="GHEA Grapalat" w:eastAsia="Times New Roman" w:hAnsi="GHEA Grapalat"/>
          <w:b/>
          <w:lang w:eastAsia="en-GB"/>
        </w:rPr>
        <w:t>ընդունումը</w:t>
      </w:r>
      <w:proofErr w:type="spellEnd"/>
      <w:r w:rsidR="00BE2163" w:rsidRPr="009D1E73">
        <w:rPr>
          <w:rFonts w:ascii="GHEA Grapalat" w:eastAsia="Times New Roman" w:hAnsi="GHEA Grapalat"/>
          <w:b/>
          <w:lang w:val="fr-FR" w:eastAsia="en-GB"/>
        </w:rPr>
        <w:t xml:space="preserve"> </w:t>
      </w:r>
      <w:proofErr w:type="spellStart"/>
      <w:r w:rsidR="00721760" w:rsidRPr="009D1E73">
        <w:rPr>
          <w:rFonts w:ascii="GHEA Grapalat" w:eastAsia="Times New Roman" w:hAnsi="GHEA Grapalat"/>
          <w:b/>
          <w:lang w:eastAsia="en-GB"/>
        </w:rPr>
        <w:t>նախատեսում</w:t>
      </w:r>
      <w:proofErr w:type="spellEnd"/>
      <w:r w:rsidR="00721760" w:rsidRPr="009D1E73">
        <w:rPr>
          <w:rFonts w:ascii="GHEA Grapalat" w:eastAsia="Times New Roman" w:hAnsi="GHEA Grapalat"/>
          <w:b/>
          <w:lang w:val="af-ZA" w:eastAsia="en-GB"/>
        </w:rPr>
        <w:t xml:space="preserve"> </w:t>
      </w:r>
      <w:r w:rsidR="00721760" w:rsidRPr="009D1E73">
        <w:rPr>
          <w:rFonts w:ascii="GHEA Grapalat" w:eastAsia="Times New Roman" w:hAnsi="GHEA Grapalat"/>
          <w:b/>
          <w:lang w:val="ru-RU" w:eastAsia="en-GB"/>
        </w:rPr>
        <w:t>է</w:t>
      </w:r>
      <w:r w:rsidR="00721760" w:rsidRPr="009D1E73">
        <w:rPr>
          <w:rFonts w:ascii="GHEA Grapalat" w:eastAsia="Times New Roman" w:hAnsi="GHEA Grapalat"/>
          <w:b/>
          <w:lang w:val="af-ZA" w:eastAsia="en-GB"/>
        </w:rPr>
        <w:t xml:space="preserve"> </w:t>
      </w:r>
      <w:proofErr w:type="spellStart"/>
      <w:r w:rsidR="00BE2163" w:rsidRPr="009D1E73">
        <w:rPr>
          <w:rFonts w:ascii="GHEA Grapalat" w:eastAsia="Times New Roman" w:hAnsi="GHEA Grapalat"/>
          <w:b/>
          <w:lang w:eastAsia="en-GB"/>
        </w:rPr>
        <w:t>պետական</w:t>
      </w:r>
      <w:proofErr w:type="spellEnd"/>
      <w:r w:rsidR="00BE2163" w:rsidRPr="009D1E73">
        <w:rPr>
          <w:rFonts w:ascii="GHEA Grapalat" w:eastAsia="Times New Roman" w:hAnsi="GHEA Grapalat"/>
          <w:b/>
          <w:lang w:val="fr-FR" w:eastAsia="en-GB"/>
        </w:rPr>
        <w:t xml:space="preserve"> </w:t>
      </w:r>
      <w:proofErr w:type="spellStart"/>
      <w:r w:rsidR="00BE2163" w:rsidRPr="009D1E73">
        <w:rPr>
          <w:rFonts w:ascii="GHEA Grapalat" w:eastAsia="Times New Roman" w:hAnsi="GHEA Grapalat"/>
          <w:b/>
          <w:lang w:eastAsia="en-GB"/>
        </w:rPr>
        <w:t>բյուջեի</w:t>
      </w:r>
      <w:proofErr w:type="spellEnd"/>
      <w:r w:rsidR="00BE2163" w:rsidRPr="009D1E73">
        <w:rPr>
          <w:rFonts w:ascii="GHEA Grapalat" w:eastAsia="Times New Roman" w:hAnsi="GHEA Grapalat"/>
          <w:b/>
          <w:lang w:val="fr-FR" w:eastAsia="en-GB"/>
        </w:rPr>
        <w:t xml:space="preserve"> </w:t>
      </w:r>
      <w:r w:rsidR="009F52A8" w:rsidRPr="009D1E73">
        <w:rPr>
          <w:rFonts w:ascii="GHEA Grapalat" w:eastAsia="Times New Roman" w:hAnsi="GHEA Grapalat"/>
          <w:b/>
          <w:lang w:val="ru-RU" w:eastAsia="en-GB"/>
        </w:rPr>
        <w:t>ծախսեր</w:t>
      </w:r>
      <w:r w:rsidR="008E1864" w:rsidRPr="009D1E73">
        <w:rPr>
          <w:rFonts w:ascii="GHEA Grapalat" w:eastAsia="Times New Roman" w:hAnsi="GHEA Grapalat"/>
          <w:b/>
          <w:lang w:val="ru-RU" w:eastAsia="en-GB"/>
        </w:rPr>
        <w:t>ի</w:t>
      </w:r>
      <w:r w:rsidR="00BE2163" w:rsidRPr="009D1E73">
        <w:rPr>
          <w:rFonts w:ascii="GHEA Grapalat" w:eastAsia="Times New Roman" w:hAnsi="GHEA Grapalat"/>
          <w:b/>
          <w:lang w:val="fr-FR" w:eastAsia="en-GB"/>
        </w:rPr>
        <w:t xml:space="preserve"> </w:t>
      </w:r>
      <w:proofErr w:type="spellStart"/>
      <w:r w:rsidR="00BE2163" w:rsidRPr="009D1E73">
        <w:rPr>
          <w:rFonts w:ascii="GHEA Grapalat" w:eastAsia="Times New Roman" w:hAnsi="GHEA Grapalat"/>
          <w:b/>
          <w:lang w:eastAsia="en-GB"/>
        </w:rPr>
        <w:t>նվա</w:t>
      </w:r>
      <w:proofErr w:type="spellEnd"/>
      <w:r w:rsidR="00BE2163" w:rsidRPr="009D1E73">
        <w:rPr>
          <w:rFonts w:ascii="GHEA Grapalat" w:eastAsia="Times New Roman" w:hAnsi="GHEA Grapalat"/>
          <w:b/>
          <w:lang w:val="fr-FR" w:eastAsia="en-GB"/>
        </w:rPr>
        <w:softHyphen/>
      </w:r>
      <w:proofErr w:type="spellStart"/>
      <w:r w:rsidR="00BE2163" w:rsidRPr="009D1E73">
        <w:rPr>
          <w:rFonts w:ascii="GHEA Grapalat" w:eastAsia="Times New Roman" w:hAnsi="GHEA Grapalat"/>
          <w:b/>
          <w:lang w:eastAsia="en-GB"/>
        </w:rPr>
        <w:t>զեց</w:t>
      </w:r>
      <w:proofErr w:type="spellEnd"/>
      <w:r w:rsidR="00BE2163" w:rsidRPr="009D1E73">
        <w:rPr>
          <w:rFonts w:ascii="GHEA Grapalat" w:eastAsia="Times New Roman" w:hAnsi="GHEA Grapalat"/>
          <w:b/>
          <w:lang w:val="fr-FR" w:eastAsia="en-GB"/>
        </w:rPr>
        <w:softHyphen/>
      </w:r>
      <w:proofErr w:type="spellStart"/>
      <w:r w:rsidR="00BE2163" w:rsidRPr="009D1E73">
        <w:rPr>
          <w:rFonts w:ascii="GHEA Grapalat" w:eastAsia="Times New Roman" w:hAnsi="GHEA Grapalat"/>
          <w:b/>
          <w:lang w:eastAsia="en-GB"/>
        </w:rPr>
        <w:t>ում</w:t>
      </w:r>
      <w:proofErr w:type="spellEnd"/>
      <w:r w:rsidR="00BE2163" w:rsidRPr="009D1E73">
        <w:rPr>
          <w:rFonts w:ascii="GHEA Grapalat" w:eastAsia="Times New Roman" w:hAnsi="GHEA Grapalat"/>
          <w:b/>
          <w:lang w:val="fr-FR" w:eastAsia="en-GB"/>
        </w:rPr>
        <w:t>:</w:t>
      </w:r>
    </w:p>
    <w:p w:rsidR="00830331" w:rsidRPr="009D1E73" w:rsidRDefault="00830331" w:rsidP="003B5D65">
      <w:pPr>
        <w:spacing w:after="200" w:line="276" w:lineRule="auto"/>
        <w:ind w:firstLine="540"/>
        <w:jc w:val="both"/>
        <w:rPr>
          <w:rFonts w:ascii="GHEA Grapalat" w:eastAsia="Times New Roman" w:hAnsi="GHEA Grapalat"/>
          <w:b/>
          <w:lang w:val="af-ZA" w:eastAsia="en-GB"/>
        </w:rPr>
      </w:pPr>
    </w:p>
    <w:p w:rsidR="00E1725D" w:rsidRPr="009D1E73" w:rsidRDefault="00E1725D" w:rsidP="00E1725D">
      <w:pPr>
        <w:spacing w:after="200" w:line="360" w:lineRule="auto"/>
        <w:ind w:firstLine="540"/>
        <w:jc w:val="both"/>
        <w:rPr>
          <w:rFonts w:ascii="GHEA Grapalat" w:eastAsia="Times New Roman" w:hAnsi="GHEA Grapalat"/>
          <w:b/>
          <w:lang w:val="hy-AM" w:eastAsia="en-GB"/>
        </w:rPr>
      </w:pPr>
      <w:r w:rsidRPr="009D1E73">
        <w:rPr>
          <w:rFonts w:ascii="GHEA Grapalat" w:eastAsia="Times New Roman" w:hAnsi="GHEA Grapalat"/>
          <w:b/>
          <w:lang w:val="hy-AM" w:eastAsia="en-GB"/>
        </w:rPr>
        <w:t>Իրավական ակտի մշակման գործընթացում ներգրավված ինստիտուտները, անձինք:</w:t>
      </w:r>
    </w:p>
    <w:p w:rsidR="00E1725D" w:rsidRPr="009D1E73" w:rsidRDefault="00E1725D" w:rsidP="00E1725D">
      <w:pPr>
        <w:spacing w:after="200" w:line="360" w:lineRule="auto"/>
        <w:ind w:firstLine="540"/>
        <w:jc w:val="both"/>
        <w:rPr>
          <w:rFonts w:ascii="GHEA Grapalat" w:eastAsia="Times New Roman" w:hAnsi="GHEA Grapalat"/>
          <w:lang w:val="hy-AM" w:eastAsia="en-GB"/>
        </w:rPr>
      </w:pPr>
      <w:r w:rsidRPr="009D1E73">
        <w:rPr>
          <w:rFonts w:ascii="GHEA Grapalat" w:hAnsi="GHEA Grapalat" w:cs="Times Armenian"/>
          <w:lang w:val="hy-AM"/>
        </w:rPr>
        <w:t>ՀՀ կրթության, գիտության, մշակույթի և սպորտի նախարարություն</w:t>
      </w:r>
      <w:r w:rsidR="0071266C" w:rsidRPr="009D1E73">
        <w:rPr>
          <w:rFonts w:ascii="GHEA Grapalat" w:hAnsi="GHEA Grapalat" w:cs="Times Armenian"/>
          <w:lang w:val="hy-AM"/>
        </w:rPr>
        <w:t xml:space="preserve">, </w:t>
      </w:r>
      <w:r w:rsidR="006C2F27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>«</w:t>
      </w:r>
      <w:r w:rsidR="006C2F27" w:rsidRPr="009D1E73">
        <w:rPr>
          <w:rFonts w:ascii="GHEA Grapalat" w:eastAsia="CIDFont+F2" w:hAnsi="GHEA Grapalat" w:cs="Sylfaen"/>
          <w:bdr w:val="none" w:sz="0" w:space="0" w:color="auto"/>
          <w:lang w:val="hy-AM"/>
        </w:rPr>
        <w:t>Կրթական տեխնոլոգիաների ազգային կենտրոն</w:t>
      </w:r>
      <w:r w:rsidR="006C2F27" w:rsidRPr="009D1E73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» ՊՈԱԿ </w:t>
      </w:r>
      <w:r w:rsidR="006C2F27" w:rsidRPr="009D1E73">
        <w:rPr>
          <w:rFonts w:ascii="GHEA Grapalat" w:eastAsia="CIDFont+F2" w:hAnsi="GHEA Grapalat" w:cs="CIDFont+F2"/>
          <w:bdr w:val="none" w:sz="0" w:space="0" w:color="auto"/>
          <w:lang w:val="hy-AM"/>
        </w:rPr>
        <w:t>(ԿՏԱԿ)</w:t>
      </w:r>
    </w:p>
    <w:p w:rsidR="00830331" w:rsidRPr="009D1E73" w:rsidRDefault="00830331" w:rsidP="00C74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ascii="GHEA Grapalat" w:eastAsia="Times New Roman" w:hAnsi="GHEA Grapalat"/>
          <w:b/>
          <w:lang w:val="hy-AM" w:eastAsia="en-GB"/>
        </w:rPr>
      </w:pPr>
    </w:p>
    <w:sectPr w:rsidR="00830331" w:rsidRPr="009D1E73" w:rsidSect="00266610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3B8" w:rsidRDefault="007673B8" w:rsidP="00A94BEA">
      <w:r>
        <w:separator/>
      </w:r>
    </w:p>
  </w:endnote>
  <w:endnote w:type="continuationSeparator" w:id="0">
    <w:p w:rsidR="007673B8" w:rsidRDefault="007673B8" w:rsidP="00A94B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IDFont+F10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3B8" w:rsidRDefault="007673B8" w:rsidP="00A94BEA">
      <w:r>
        <w:separator/>
      </w:r>
    </w:p>
  </w:footnote>
  <w:footnote w:type="continuationSeparator" w:id="0">
    <w:p w:rsidR="007673B8" w:rsidRDefault="007673B8" w:rsidP="00A94B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3DE6"/>
    <w:rsid w:val="00020E75"/>
    <w:rsid w:val="000234C0"/>
    <w:rsid w:val="00025269"/>
    <w:rsid w:val="00033488"/>
    <w:rsid w:val="00043DE6"/>
    <w:rsid w:val="000527F3"/>
    <w:rsid w:val="00054969"/>
    <w:rsid w:val="00064169"/>
    <w:rsid w:val="00067D19"/>
    <w:rsid w:val="00074A1F"/>
    <w:rsid w:val="000B57A3"/>
    <w:rsid w:val="000B70A1"/>
    <w:rsid w:val="000C146D"/>
    <w:rsid w:val="000C61DA"/>
    <w:rsid w:val="000C6AA2"/>
    <w:rsid w:val="000C6C99"/>
    <w:rsid w:val="000C6F68"/>
    <w:rsid w:val="000D47E4"/>
    <w:rsid w:val="000E3270"/>
    <w:rsid w:val="00106534"/>
    <w:rsid w:val="00107DA1"/>
    <w:rsid w:val="00113132"/>
    <w:rsid w:val="00121918"/>
    <w:rsid w:val="001575BF"/>
    <w:rsid w:val="0015780C"/>
    <w:rsid w:val="00160D6A"/>
    <w:rsid w:val="00163066"/>
    <w:rsid w:val="0016621D"/>
    <w:rsid w:val="0017503B"/>
    <w:rsid w:val="00180994"/>
    <w:rsid w:val="001818D8"/>
    <w:rsid w:val="001B199F"/>
    <w:rsid w:val="001B1F6A"/>
    <w:rsid w:val="001B5B71"/>
    <w:rsid w:val="001B7735"/>
    <w:rsid w:val="001D4180"/>
    <w:rsid w:val="001D4A4C"/>
    <w:rsid w:val="001D702A"/>
    <w:rsid w:val="001D76AC"/>
    <w:rsid w:val="001E0EF1"/>
    <w:rsid w:val="00201732"/>
    <w:rsid w:val="00221876"/>
    <w:rsid w:val="00231C5E"/>
    <w:rsid w:val="00252B36"/>
    <w:rsid w:val="002555E2"/>
    <w:rsid w:val="00266610"/>
    <w:rsid w:val="002828D0"/>
    <w:rsid w:val="002A677D"/>
    <w:rsid w:val="002C66E3"/>
    <w:rsid w:val="002D3651"/>
    <w:rsid w:val="002F226E"/>
    <w:rsid w:val="003042A9"/>
    <w:rsid w:val="00322B42"/>
    <w:rsid w:val="00323089"/>
    <w:rsid w:val="00350C7E"/>
    <w:rsid w:val="003538BA"/>
    <w:rsid w:val="003659BF"/>
    <w:rsid w:val="00376443"/>
    <w:rsid w:val="00384D41"/>
    <w:rsid w:val="00391D04"/>
    <w:rsid w:val="00394336"/>
    <w:rsid w:val="00396878"/>
    <w:rsid w:val="003A0B55"/>
    <w:rsid w:val="003B5D65"/>
    <w:rsid w:val="003D4D27"/>
    <w:rsid w:val="003D7C5D"/>
    <w:rsid w:val="003F3B4F"/>
    <w:rsid w:val="00410F2A"/>
    <w:rsid w:val="0041466A"/>
    <w:rsid w:val="00430D67"/>
    <w:rsid w:val="0043384B"/>
    <w:rsid w:val="004379A2"/>
    <w:rsid w:val="00445E70"/>
    <w:rsid w:val="0045516A"/>
    <w:rsid w:val="00467DF3"/>
    <w:rsid w:val="004759B3"/>
    <w:rsid w:val="004C668C"/>
    <w:rsid w:val="004E3F5A"/>
    <w:rsid w:val="004E7B5E"/>
    <w:rsid w:val="004F565C"/>
    <w:rsid w:val="005306AA"/>
    <w:rsid w:val="00553E93"/>
    <w:rsid w:val="005542DF"/>
    <w:rsid w:val="005A0C0F"/>
    <w:rsid w:val="005A57F8"/>
    <w:rsid w:val="005C024C"/>
    <w:rsid w:val="00617428"/>
    <w:rsid w:val="006C2F27"/>
    <w:rsid w:val="006C5ECC"/>
    <w:rsid w:val="006D71C8"/>
    <w:rsid w:val="006E3C7A"/>
    <w:rsid w:val="006E7160"/>
    <w:rsid w:val="006F371A"/>
    <w:rsid w:val="006F5307"/>
    <w:rsid w:val="007025CF"/>
    <w:rsid w:val="0071266C"/>
    <w:rsid w:val="007142DE"/>
    <w:rsid w:val="00721760"/>
    <w:rsid w:val="00721B0B"/>
    <w:rsid w:val="007456C8"/>
    <w:rsid w:val="00750C51"/>
    <w:rsid w:val="00754157"/>
    <w:rsid w:val="00765CB0"/>
    <w:rsid w:val="007673B8"/>
    <w:rsid w:val="0079603B"/>
    <w:rsid w:val="007A03BF"/>
    <w:rsid w:val="007A1C92"/>
    <w:rsid w:val="007D7A66"/>
    <w:rsid w:val="007F0CE6"/>
    <w:rsid w:val="00824111"/>
    <w:rsid w:val="00830331"/>
    <w:rsid w:val="00840402"/>
    <w:rsid w:val="00841413"/>
    <w:rsid w:val="008416C5"/>
    <w:rsid w:val="00843916"/>
    <w:rsid w:val="00860815"/>
    <w:rsid w:val="00867CA4"/>
    <w:rsid w:val="00872B55"/>
    <w:rsid w:val="00873578"/>
    <w:rsid w:val="00877C3F"/>
    <w:rsid w:val="008817FD"/>
    <w:rsid w:val="008A45A0"/>
    <w:rsid w:val="008A6AE7"/>
    <w:rsid w:val="008B242E"/>
    <w:rsid w:val="008E1864"/>
    <w:rsid w:val="008E39FF"/>
    <w:rsid w:val="008F0978"/>
    <w:rsid w:val="00902D11"/>
    <w:rsid w:val="00910FBB"/>
    <w:rsid w:val="009172AA"/>
    <w:rsid w:val="00941558"/>
    <w:rsid w:val="009501E0"/>
    <w:rsid w:val="00953BF2"/>
    <w:rsid w:val="009824CD"/>
    <w:rsid w:val="00987B26"/>
    <w:rsid w:val="009A26A8"/>
    <w:rsid w:val="009A6934"/>
    <w:rsid w:val="009B160F"/>
    <w:rsid w:val="009B59C3"/>
    <w:rsid w:val="009D1E73"/>
    <w:rsid w:val="009D31C6"/>
    <w:rsid w:val="009D3B2D"/>
    <w:rsid w:val="009E0FDC"/>
    <w:rsid w:val="009F52A8"/>
    <w:rsid w:val="009F605E"/>
    <w:rsid w:val="00A52C40"/>
    <w:rsid w:val="00A60D59"/>
    <w:rsid w:val="00A628E0"/>
    <w:rsid w:val="00A6375B"/>
    <w:rsid w:val="00A67794"/>
    <w:rsid w:val="00A81E4A"/>
    <w:rsid w:val="00A94BEA"/>
    <w:rsid w:val="00AB1AA8"/>
    <w:rsid w:val="00AC3A49"/>
    <w:rsid w:val="00AD6208"/>
    <w:rsid w:val="00B427FA"/>
    <w:rsid w:val="00B85BCA"/>
    <w:rsid w:val="00BC78A3"/>
    <w:rsid w:val="00BC7C53"/>
    <w:rsid w:val="00BD151E"/>
    <w:rsid w:val="00BE19A0"/>
    <w:rsid w:val="00BE2163"/>
    <w:rsid w:val="00BE5A20"/>
    <w:rsid w:val="00BF316A"/>
    <w:rsid w:val="00C01AFA"/>
    <w:rsid w:val="00C15FF2"/>
    <w:rsid w:val="00C665FD"/>
    <w:rsid w:val="00C679D1"/>
    <w:rsid w:val="00C74A39"/>
    <w:rsid w:val="00C7773E"/>
    <w:rsid w:val="00C86308"/>
    <w:rsid w:val="00C869A8"/>
    <w:rsid w:val="00C962EF"/>
    <w:rsid w:val="00CA409B"/>
    <w:rsid w:val="00D10BCD"/>
    <w:rsid w:val="00D22A6B"/>
    <w:rsid w:val="00D3403F"/>
    <w:rsid w:val="00D43E08"/>
    <w:rsid w:val="00D619AE"/>
    <w:rsid w:val="00D83EBB"/>
    <w:rsid w:val="00D85D5C"/>
    <w:rsid w:val="00D957D8"/>
    <w:rsid w:val="00DA1E95"/>
    <w:rsid w:val="00DC47D3"/>
    <w:rsid w:val="00DC7E78"/>
    <w:rsid w:val="00DD13E6"/>
    <w:rsid w:val="00E06BF7"/>
    <w:rsid w:val="00E06F8D"/>
    <w:rsid w:val="00E15E5D"/>
    <w:rsid w:val="00E16BDE"/>
    <w:rsid w:val="00E1725D"/>
    <w:rsid w:val="00E21C76"/>
    <w:rsid w:val="00E30FF5"/>
    <w:rsid w:val="00E54E0B"/>
    <w:rsid w:val="00EA051C"/>
    <w:rsid w:val="00EB33B1"/>
    <w:rsid w:val="00ED41A0"/>
    <w:rsid w:val="00EE558C"/>
    <w:rsid w:val="00F0456A"/>
    <w:rsid w:val="00F307F9"/>
    <w:rsid w:val="00F32949"/>
    <w:rsid w:val="00F53B0C"/>
    <w:rsid w:val="00F63052"/>
    <w:rsid w:val="00F65BDD"/>
    <w:rsid w:val="00F87281"/>
    <w:rsid w:val="00F933C7"/>
    <w:rsid w:val="00F93A7F"/>
    <w:rsid w:val="00F96889"/>
    <w:rsid w:val="00FB6478"/>
    <w:rsid w:val="00FC09BC"/>
    <w:rsid w:val="00FC128B"/>
    <w:rsid w:val="00FC5FB0"/>
    <w:rsid w:val="00FE3535"/>
    <w:rsid w:val="00FF2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a4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a5">
    <w:name w:val="header"/>
    <w:basedOn w:val="a"/>
    <w:link w:val="a6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9">
    <w:name w:val="Body Text"/>
    <w:basedOn w:val="a"/>
    <w:link w:val="aa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aa">
    <w:name w:val="Основной текст Знак"/>
    <w:basedOn w:val="a0"/>
    <w:link w:val="a9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2">
    <w:name w:val="Обычный2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ab">
    <w:name w:val="Strong"/>
    <w:basedOn w:val="a0"/>
    <w:uiPriority w:val="22"/>
    <w:qFormat/>
    <w:rsid w:val="006E71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1163B5-9A90-4882-8A83-9C3F614C2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dcterms:created xsi:type="dcterms:W3CDTF">2022-03-22T06:07:00Z</dcterms:created>
  <dcterms:modified xsi:type="dcterms:W3CDTF">2022-03-22T06:35:00Z</dcterms:modified>
</cp:coreProperties>
</file>