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36" w:rsidRPr="008C4506" w:rsidRDefault="00F56F36" w:rsidP="00F56F36">
      <w:pPr>
        <w:pStyle w:val="mechtex"/>
        <w:jc w:val="right"/>
        <w:rPr>
          <w:rFonts w:ascii="GHEA Grapalat" w:hAnsi="GHEA Grapalat"/>
          <w:u w:val="single"/>
        </w:rPr>
      </w:pPr>
      <w:r w:rsidRPr="008C4506">
        <w:rPr>
          <w:rFonts w:ascii="GHEA Grapalat" w:hAnsi="GHEA Grapalat"/>
          <w:u w:val="single"/>
        </w:rPr>
        <w:t>ՆԱԽԱԳԻԾ</w:t>
      </w:r>
    </w:p>
    <w:p w:rsidR="00F56F36" w:rsidRPr="008C4506" w:rsidRDefault="00F56F36" w:rsidP="00F56F36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F56F36" w:rsidRPr="008C4506" w:rsidRDefault="00F56F36" w:rsidP="00F56F36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F56F36" w:rsidRPr="008C4506" w:rsidRDefault="00F56F36" w:rsidP="00F56F36">
      <w:pPr>
        <w:ind w:hanging="9"/>
        <w:jc w:val="center"/>
        <w:rPr>
          <w:rFonts w:ascii="GHEA Grapalat" w:hAnsi="GHEA Grapalat"/>
          <w:lang w:eastAsia="en-GB"/>
        </w:rPr>
      </w:pPr>
      <w:r w:rsidRPr="008C4506">
        <w:rPr>
          <w:rFonts w:ascii="GHEA Grapalat" w:hAnsi="GHEA Grapalat" w:cs="Sylfaen"/>
          <w:b/>
          <w:bCs/>
          <w:lang w:eastAsia="en-GB"/>
        </w:rPr>
        <w:t>ՀԱՅԱՍՏԱՆԻ</w:t>
      </w:r>
      <w:r w:rsidR="000063CA" w:rsidRPr="008C4506">
        <w:rPr>
          <w:rFonts w:ascii="GHEA Grapalat" w:hAnsi="GHEA Grapalat" w:cs="Sylfaen"/>
          <w:b/>
          <w:bCs/>
          <w:lang w:eastAsia="en-GB"/>
        </w:rPr>
        <w:t xml:space="preserve"> </w:t>
      </w:r>
      <w:r w:rsidRPr="008C4506">
        <w:rPr>
          <w:rFonts w:ascii="GHEA Grapalat" w:hAnsi="GHEA Grapalat" w:cs="Sylfaen"/>
          <w:b/>
          <w:bCs/>
          <w:lang w:eastAsia="en-GB"/>
        </w:rPr>
        <w:t>ՀԱՆՐԱՊԵՏՈՒԹՅԱՆ</w:t>
      </w:r>
      <w:r w:rsidR="000063CA" w:rsidRPr="008C4506">
        <w:rPr>
          <w:rFonts w:ascii="GHEA Grapalat" w:hAnsi="GHEA Grapalat" w:cs="Sylfaen"/>
          <w:b/>
          <w:bCs/>
          <w:lang w:eastAsia="en-GB"/>
        </w:rPr>
        <w:t xml:space="preserve"> </w:t>
      </w:r>
      <w:r w:rsidRPr="008C4506">
        <w:rPr>
          <w:rFonts w:ascii="GHEA Grapalat" w:hAnsi="GHEA Grapalat" w:cs="Sylfaen"/>
          <w:b/>
          <w:bCs/>
          <w:lang w:eastAsia="en-GB"/>
        </w:rPr>
        <w:t>ԿԱՌԱՎԱՐՈՒԹՅՈՒ</w:t>
      </w:r>
      <w:r w:rsidRPr="008C4506">
        <w:rPr>
          <w:rFonts w:ascii="GHEA Grapalat" w:hAnsi="GHEA Grapalat"/>
          <w:b/>
          <w:bCs/>
          <w:lang w:eastAsia="en-GB"/>
        </w:rPr>
        <w:t>Ն</w:t>
      </w:r>
    </w:p>
    <w:p w:rsidR="00F56F36" w:rsidRPr="008C4506" w:rsidRDefault="00F56F36" w:rsidP="00F56F36">
      <w:pPr>
        <w:ind w:hanging="9"/>
        <w:jc w:val="center"/>
        <w:rPr>
          <w:rFonts w:ascii="GHEA Grapalat" w:hAnsi="GHEA Grapalat"/>
          <w:lang w:eastAsia="en-GB"/>
        </w:rPr>
      </w:pPr>
      <w:r w:rsidRPr="008C4506">
        <w:rPr>
          <w:rFonts w:ascii="Calibri" w:hAnsi="Calibri" w:cs="Calibri"/>
          <w:lang w:eastAsia="en-GB"/>
        </w:rPr>
        <w:t> </w:t>
      </w:r>
      <w:r w:rsidRPr="008C4506">
        <w:rPr>
          <w:rFonts w:ascii="Calibri" w:hAnsi="Calibri" w:cs="Calibri"/>
          <w:b/>
          <w:bCs/>
          <w:lang w:eastAsia="en-GB"/>
        </w:rPr>
        <w:t> </w:t>
      </w:r>
      <w:r w:rsidRPr="008C4506">
        <w:rPr>
          <w:rFonts w:ascii="GHEA Grapalat" w:hAnsi="GHEA Grapalat"/>
          <w:b/>
          <w:bCs/>
          <w:lang w:eastAsia="en-GB"/>
        </w:rPr>
        <w:t xml:space="preserve"> Ո Ր Ո Շ ՈՒ Մ</w:t>
      </w:r>
    </w:p>
    <w:p w:rsidR="00F56F36" w:rsidRPr="008C4506" w:rsidRDefault="00F56F36" w:rsidP="00F56F36">
      <w:pPr>
        <w:pStyle w:val="mechtex"/>
        <w:rPr>
          <w:rFonts w:ascii="GHEA Grapalat" w:hAnsi="GHEA Grapalat"/>
        </w:rPr>
      </w:pPr>
    </w:p>
    <w:p w:rsidR="00F56F36" w:rsidRPr="008C4506" w:rsidRDefault="00F56F36" w:rsidP="00F56F36">
      <w:pPr>
        <w:pStyle w:val="mechtex"/>
        <w:rPr>
          <w:rFonts w:ascii="GHEA Grapalat" w:hAnsi="GHEA Grapalat"/>
        </w:rPr>
      </w:pPr>
    </w:p>
    <w:p w:rsidR="00F56F36" w:rsidRPr="008C4506" w:rsidRDefault="00F56F36" w:rsidP="00F56F36">
      <w:pPr>
        <w:jc w:val="center"/>
        <w:rPr>
          <w:rFonts w:ascii="GHEA Grapalat" w:hAnsi="GHEA Grapalat"/>
        </w:rPr>
      </w:pPr>
      <w:r w:rsidRPr="008C4506">
        <w:rPr>
          <w:rFonts w:ascii="GHEA Grapalat" w:hAnsi="GHEA Grapalat" w:cs="Sylfaen"/>
        </w:rPr>
        <w:t xml:space="preserve">   _</w:t>
      </w:r>
      <w:r w:rsidR="008C4506" w:rsidRPr="008C4506">
        <w:rPr>
          <w:rFonts w:ascii="GHEA Grapalat" w:hAnsi="GHEA Grapalat" w:cs="Sylfaen"/>
          <w:lang w:val="hy-AM"/>
        </w:rPr>
        <w:t>մարտի</w:t>
      </w:r>
      <w:r w:rsidR="008C4506" w:rsidRPr="008C4506">
        <w:rPr>
          <w:rFonts w:ascii="GHEA Grapalat" w:hAnsi="GHEA Grapalat"/>
        </w:rPr>
        <w:t xml:space="preserve"> 2022</w:t>
      </w:r>
      <w:r w:rsidR="000063CA" w:rsidRPr="008C4506">
        <w:rPr>
          <w:rFonts w:ascii="GHEA Grapalat" w:hAnsi="GHEA Grapalat"/>
        </w:rPr>
        <w:t xml:space="preserve"> </w:t>
      </w:r>
      <w:proofErr w:type="spellStart"/>
      <w:proofErr w:type="gramStart"/>
      <w:r w:rsidRPr="008C4506">
        <w:rPr>
          <w:rFonts w:ascii="GHEA Grapalat" w:hAnsi="GHEA Grapalat"/>
        </w:rPr>
        <w:t>թվականի</w:t>
      </w:r>
      <w:proofErr w:type="spellEnd"/>
      <w:r w:rsidRPr="008C4506">
        <w:rPr>
          <w:rFonts w:ascii="GHEA Grapalat" w:hAnsi="GHEA Grapalat"/>
        </w:rPr>
        <w:t xml:space="preserve">  N</w:t>
      </w:r>
      <w:proofErr w:type="gramEnd"/>
      <w:r w:rsidRPr="008C4506">
        <w:rPr>
          <w:rFonts w:ascii="GHEA Grapalat" w:hAnsi="GHEA Grapalat"/>
        </w:rPr>
        <w:t xml:space="preserve">             - Լ</w:t>
      </w:r>
    </w:p>
    <w:p w:rsidR="00F56F36" w:rsidRPr="008C4506" w:rsidRDefault="00F56F36" w:rsidP="00F56F36">
      <w:pPr>
        <w:rPr>
          <w:rFonts w:ascii="GHEA Grapalat" w:hAnsi="GHEA Grapalat" w:cs="Sylfaen"/>
          <w:spacing w:val="10"/>
          <w:lang w:val="af-ZA"/>
        </w:rPr>
      </w:pPr>
    </w:p>
    <w:p w:rsidR="00F56F36" w:rsidRPr="008C4506" w:rsidRDefault="008C4506" w:rsidP="008C4506">
      <w:pPr>
        <w:spacing w:after="0" w:line="240" w:lineRule="auto"/>
        <w:ind w:left="709" w:right="429"/>
        <w:jc w:val="center"/>
        <w:rPr>
          <w:rFonts w:ascii="GHEA Grapalat" w:eastAsia="Times New Roman" w:hAnsi="GHEA Grapalat" w:cs="Times New Roman"/>
          <w:lang w:val="af-ZA"/>
        </w:rPr>
      </w:pPr>
      <w:r w:rsidRPr="008C4506">
        <w:rPr>
          <w:rFonts w:ascii="GHEA Grapalat" w:hAnsi="GHEA Grapalat" w:cs="Times New Roman"/>
          <w:lang w:val="hy-AM"/>
        </w:rPr>
        <w:t>«ՀԱՅԱՍՏԱՆԻ ՀԱՆՐԱՊԵՏՈՒԹՅԱՆ ԸՆՏՐԱԿԱՆ ՕՐԵՆՍԳԻՐՔ» ՍԱՀ</w:t>
      </w:r>
      <w:r w:rsidRPr="008C4506">
        <w:rPr>
          <w:rFonts w:ascii="GHEA Grapalat" w:hAnsi="GHEA Grapalat" w:cs="Times New Roman"/>
          <w:lang w:val="hy-AM"/>
        </w:rPr>
        <w:softHyphen/>
        <w:t>ՄԱ</w:t>
      </w:r>
      <w:r w:rsidRPr="008C4506">
        <w:rPr>
          <w:rFonts w:ascii="GHEA Grapalat" w:hAnsi="GHEA Grapalat" w:cs="Times New Roman"/>
          <w:lang w:val="hy-AM"/>
        </w:rPr>
        <w:softHyphen/>
        <w:t>ՆԱ</w:t>
      </w:r>
      <w:r w:rsidRPr="008C4506">
        <w:rPr>
          <w:rFonts w:ascii="GHEA Grapalat" w:hAnsi="GHEA Grapalat" w:cs="Times New Roman"/>
          <w:lang w:val="hy-AM"/>
        </w:rPr>
        <w:softHyphen/>
        <w:t>ԴՐԱԿԱՆ ՕՐԵՆՔՈՒՄ ՓՈՓՈԽՈՒԹՅՈՒՆՆԵՐ</w:t>
      </w:r>
      <w:r w:rsidRPr="008C4506">
        <w:rPr>
          <w:rFonts w:ascii="GHEA Grapalat" w:hAnsi="GHEA Grapalat" w:cs="Times New Roman"/>
          <w:lang w:val="af-ZA"/>
        </w:rPr>
        <w:t xml:space="preserve"> </w:t>
      </w:r>
      <w:r w:rsidRPr="008C4506">
        <w:rPr>
          <w:rFonts w:ascii="GHEA Grapalat" w:hAnsi="GHEA Grapalat" w:cs="Times New Roman"/>
        </w:rPr>
        <w:t>ԵՎ</w:t>
      </w:r>
      <w:r w:rsidRPr="008C4506">
        <w:rPr>
          <w:rFonts w:ascii="GHEA Grapalat" w:hAnsi="GHEA Grapalat" w:cs="Times New Roman"/>
          <w:lang w:val="af-ZA"/>
        </w:rPr>
        <w:t xml:space="preserve"> </w:t>
      </w:r>
      <w:r w:rsidRPr="008C4506">
        <w:rPr>
          <w:rFonts w:ascii="GHEA Grapalat" w:eastAsia="Times New Roman" w:hAnsi="GHEA Grapalat" w:cs="Times New Roman"/>
          <w:lang w:val="hy-AM"/>
        </w:rPr>
        <w:t>ԼՐԱՑՈՒՄՆԵՐ</w:t>
      </w:r>
      <w:r w:rsidRPr="008C4506">
        <w:rPr>
          <w:rFonts w:ascii="GHEA Grapalat" w:hAnsi="GHEA Grapalat" w:cs="Times New Roman"/>
          <w:lang w:val="hy-AM"/>
        </w:rPr>
        <w:t xml:space="preserve"> ԿԱՏԱՐԵ</w:t>
      </w:r>
      <w:r w:rsidRPr="008C4506">
        <w:rPr>
          <w:rFonts w:ascii="GHEA Grapalat" w:hAnsi="GHEA Grapalat" w:cs="Times New Roman"/>
          <w:lang w:val="hy-AM"/>
        </w:rPr>
        <w:softHyphen/>
        <w:t>ԼՈՒ ՄԱՍԻՆ»</w:t>
      </w:r>
      <w:r w:rsidRPr="008C4506">
        <w:rPr>
          <w:rFonts w:ascii="GHEA Grapalat" w:hAnsi="GHEA Grapalat" w:cs="Times New Roman"/>
          <w:lang w:val="af-ZA"/>
        </w:rPr>
        <w:t xml:space="preserve"> </w:t>
      </w:r>
      <w:r w:rsidRPr="008C4506">
        <w:rPr>
          <w:rFonts w:ascii="GHEA Grapalat" w:hAnsi="GHEA Grapalat" w:cs="Times New Roman"/>
        </w:rPr>
        <w:t>ԵՎ</w:t>
      </w:r>
      <w:r w:rsidRPr="008C4506">
        <w:rPr>
          <w:rFonts w:ascii="GHEA Grapalat" w:hAnsi="GHEA Grapalat" w:cs="Times New Roman"/>
          <w:lang w:val="af-ZA"/>
        </w:rPr>
        <w:t xml:space="preserve"> </w:t>
      </w:r>
      <w:r w:rsidRPr="008C4506">
        <w:rPr>
          <w:rFonts w:ascii="GHEA Grapalat" w:eastAsia="Times New Roman" w:hAnsi="GHEA Grapalat" w:cs="Times New Roman"/>
          <w:bCs/>
          <w:iCs/>
          <w:color w:val="000000"/>
          <w:shd w:val="clear" w:color="auto" w:fill="FFFFFF"/>
          <w:lang w:val="hy-AM" w:eastAsia="ru-RU"/>
        </w:rPr>
        <w:t xml:space="preserve">«ՏԵՂԱԿԱՆ ԻՆՔՆԱԿԱՌԱՎԱՐՄԱՆ ՄԱՍԻՆ» </w:t>
      </w:r>
      <w:r w:rsidRPr="008C4506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t>ՀԱՅԱՍՏԱՆԻ ՀԱՆՐԱՊԵՏՈՒԹՅԱՆ</w:t>
      </w:r>
      <w:r w:rsidRPr="008C4506">
        <w:rPr>
          <w:rFonts w:ascii="GHEA Grapalat" w:eastAsia="Times New Roman" w:hAnsi="GHEA Grapalat" w:cs="Times New Roman"/>
          <w:bCs/>
          <w:iCs/>
          <w:color w:val="000000"/>
          <w:shd w:val="clear" w:color="auto" w:fill="FFFFFF"/>
          <w:lang w:val="hy-AM" w:eastAsia="ru-RU"/>
        </w:rPr>
        <w:t xml:space="preserve"> ՕՐԵՆՔՈՒՄ ԼՐԱՑՈՒՄ ԿԱՏԱՐԵԼՈՒ ՄԱՍԻՆ»</w:t>
      </w:r>
      <w:r w:rsidRPr="008C4506">
        <w:rPr>
          <w:rFonts w:ascii="GHEA Grapalat" w:eastAsia="Times New Roman" w:hAnsi="GHEA Grapalat" w:cs="Times New Roman"/>
          <w:bCs/>
          <w:iCs/>
          <w:color w:val="000000"/>
          <w:shd w:val="clear" w:color="auto" w:fill="FFFFFF"/>
          <w:lang w:val="af-ZA" w:eastAsia="ru-RU"/>
        </w:rPr>
        <w:t xml:space="preserve"> </w:t>
      </w:r>
      <w:r w:rsidR="00F56F36" w:rsidRPr="008C4506">
        <w:rPr>
          <w:rFonts w:ascii="GHEA Grapalat" w:hAnsi="GHEA Grapalat" w:cs="Sylfaen"/>
          <w:spacing w:val="10"/>
          <w:lang w:val="af-ZA"/>
        </w:rPr>
        <w:t>ՀԱՅԱՍ</w:t>
      </w:r>
      <w:r w:rsidRPr="008C4506">
        <w:rPr>
          <w:rFonts w:ascii="GHEA Grapalat" w:hAnsi="GHEA Grapalat" w:cs="Sylfaen"/>
          <w:spacing w:val="10"/>
          <w:lang w:val="af-ZA"/>
        </w:rPr>
        <w:softHyphen/>
      </w:r>
      <w:r w:rsidR="00F56F36" w:rsidRPr="008C4506">
        <w:rPr>
          <w:rFonts w:ascii="GHEA Grapalat" w:hAnsi="GHEA Grapalat" w:cs="Sylfaen"/>
          <w:spacing w:val="10"/>
          <w:lang w:val="af-ZA"/>
        </w:rPr>
        <w:t>ՏԱ</w:t>
      </w:r>
      <w:r w:rsidR="00F56F36" w:rsidRPr="008C4506">
        <w:rPr>
          <w:rFonts w:ascii="GHEA Grapalat" w:hAnsi="GHEA Grapalat" w:cs="Sylfaen"/>
          <w:spacing w:val="10"/>
          <w:lang w:val="af-ZA"/>
        </w:rPr>
        <w:softHyphen/>
        <w:t>ՆԻ ՀԱՆՐԱՊԵՏՈՒԹՅԱՆ ՕՐԵՆՔ</w:t>
      </w:r>
      <w:r w:rsidRPr="008C4506">
        <w:rPr>
          <w:rFonts w:ascii="GHEA Grapalat" w:hAnsi="GHEA Grapalat" w:cs="Sylfaen"/>
          <w:spacing w:val="10"/>
          <w:lang w:val="hy-AM"/>
        </w:rPr>
        <w:t>ՆԵՐ</w:t>
      </w:r>
      <w:r w:rsidR="00F56F36" w:rsidRPr="008C4506">
        <w:rPr>
          <w:rFonts w:ascii="GHEA Grapalat" w:hAnsi="GHEA Grapalat" w:cs="Sylfaen"/>
          <w:spacing w:val="10"/>
          <w:lang w:val="af-ZA"/>
        </w:rPr>
        <w:t>Ի ՆԱԽԱԳԾ</w:t>
      </w:r>
      <w:r w:rsidRPr="008C4506">
        <w:rPr>
          <w:rFonts w:ascii="GHEA Grapalat" w:hAnsi="GHEA Grapalat" w:cs="Sylfaen"/>
          <w:spacing w:val="10"/>
          <w:lang w:val="hy-AM"/>
        </w:rPr>
        <w:t>ԵՐ</w:t>
      </w:r>
      <w:r w:rsidR="00F56F36" w:rsidRPr="008C4506">
        <w:rPr>
          <w:rFonts w:ascii="GHEA Grapalat" w:hAnsi="GHEA Grapalat" w:cs="Sylfaen"/>
          <w:spacing w:val="10"/>
          <w:lang w:val="af-ZA"/>
        </w:rPr>
        <w:t>Ի</w:t>
      </w:r>
      <w:r w:rsidR="000063CA" w:rsidRPr="008C4506">
        <w:rPr>
          <w:rFonts w:ascii="GHEA Grapalat" w:eastAsia="Times New Roman" w:hAnsi="GHEA Grapalat" w:cs="Times New Roman"/>
          <w:iCs/>
          <w:lang w:val="af-ZA"/>
        </w:rPr>
        <w:t xml:space="preserve"> </w:t>
      </w:r>
      <w:r w:rsidRPr="008C4506">
        <w:rPr>
          <w:rFonts w:ascii="GHEA Grapalat" w:eastAsia="Times New Roman" w:hAnsi="GHEA Grapalat" w:cs="Times New Roman"/>
          <w:iCs/>
          <w:lang w:val="hy-AM"/>
        </w:rPr>
        <w:t xml:space="preserve">ՓԱԹԵԹԻ </w:t>
      </w:r>
      <w:r w:rsidR="00501F2E" w:rsidRPr="008C4506">
        <w:rPr>
          <w:rFonts w:ascii="GHEA Grapalat" w:hAnsi="GHEA Grapalat" w:cs="Tahoma"/>
          <w:spacing w:val="-4"/>
          <w:lang w:val="af-ZA"/>
        </w:rPr>
        <w:t xml:space="preserve">ՎԵՐԱԲԵՐՅԱԼ </w:t>
      </w:r>
      <w:r w:rsidR="00F56F36" w:rsidRPr="008C4506">
        <w:rPr>
          <w:rFonts w:ascii="GHEA Grapalat" w:hAnsi="GHEA Grapalat" w:cs="Tahoma"/>
          <w:spacing w:val="-4"/>
          <w:lang w:val="af-ZA"/>
        </w:rPr>
        <w:t>ՀԱՅԱՍ</w:t>
      </w:r>
      <w:r w:rsidRPr="008C4506">
        <w:rPr>
          <w:rFonts w:ascii="GHEA Grapalat" w:hAnsi="GHEA Grapalat" w:cs="Tahoma"/>
          <w:spacing w:val="-4"/>
          <w:lang w:val="af-ZA"/>
        </w:rPr>
        <w:softHyphen/>
      </w:r>
      <w:r w:rsidR="00F56F36" w:rsidRPr="008C4506">
        <w:rPr>
          <w:rFonts w:ascii="GHEA Grapalat" w:hAnsi="GHEA Grapalat" w:cs="Tahoma"/>
          <w:spacing w:val="-4"/>
          <w:lang w:val="af-ZA"/>
        </w:rPr>
        <w:t xml:space="preserve">ՏԱՆԻ ՀԱՆՐԱՊԵՏՈՒԹՅԱՆ ԿԱՌԱՎԱՐՈՒԹՅԱՆ </w:t>
      </w:r>
      <w:r w:rsidRPr="008C4506">
        <w:rPr>
          <w:rFonts w:ascii="GHEA Grapalat" w:hAnsi="GHEA Grapalat" w:cs="Tahoma"/>
          <w:spacing w:val="-4"/>
          <w:lang w:val="af-ZA"/>
        </w:rPr>
        <w:t>ԱՌԱՋԱՐԿՈՒԹՅՈՒՆ</w:t>
      </w:r>
      <w:r w:rsidRPr="008C4506">
        <w:rPr>
          <w:rFonts w:ascii="GHEA Grapalat" w:hAnsi="GHEA Grapalat" w:cs="Tahoma"/>
          <w:spacing w:val="-4"/>
          <w:lang w:val="af-ZA"/>
        </w:rPr>
        <w:softHyphen/>
        <w:t>ՆԵՐ</w:t>
      </w:r>
      <w:r w:rsidRPr="008C4506">
        <w:rPr>
          <w:rFonts w:ascii="GHEA Grapalat" w:hAnsi="GHEA Grapalat" w:cs="Tahoma"/>
          <w:spacing w:val="-4"/>
          <w:lang w:val="hy-AM"/>
        </w:rPr>
        <w:t>Ի</w:t>
      </w:r>
      <w:r w:rsidR="00F56F36" w:rsidRPr="008C4506">
        <w:rPr>
          <w:rFonts w:ascii="GHEA Grapalat" w:hAnsi="GHEA Grapalat" w:cs="Tahoma"/>
          <w:spacing w:val="-4"/>
          <w:lang w:val="af-ZA"/>
        </w:rPr>
        <w:t xml:space="preserve"> ՄԱՍԻՆ</w:t>
      </w:r>
    </w:p>
    <w:p w:rsidR="00F56F36" w:rsidRPr="008C4506" w:rsidRDefault="00F56F36" w:rsidP="00F56F36">
      <w:pPr>
        <w:pStyle w:val="mechtex"/>
        <w:rPr>
          <w:rFonts w:ascii="GHEA Grapalat" w:hAnsi="GHEA Grapalat"/>
          <w:caps/>
          <w:lang w:val="af-ZA"/>
        </w:rPr>
      </w:pPr>
      <w:r w:rsidRPr="008C4506">
        <w:rPr>
          <w:rFonts w:ascii="GHEA Grapalat" w:hAnsi="GHEA Grapalat"/>
          <w:caps/>
          <w:lang w:val="af-ZA"/>
        </w:rPr>
        <w:t xml:space="preserve">      -------------------------------------------------------------------------------------------------------</w:t>
      </w:r>
    </w:p>
    <w:p w:rsidR="00F56F36" w:rsidRPr="008C4506" w:rsidRDefault="00F56F36" w:rsidP="00F56F36">
      <w:pPr>
        <w:pStyle w:val="mechtex"/>
        <w:rPr>
          <w:rFonts w:ascii="GHEA Grapalat" w:hAnsi="GHEA Grapalat"/>
          <w:lang w:val="af-ZA"/>
        </w:rPr>
      </w:pPr>
    </w:p>
    <w:p w:rsidR="00F56F36" w:rsidRPr="008C4506" w:rsidRDefault="00F56F36" w:rsidP="00F56F36">
      <w:pPr>
        <w:pStyle w:val="mechtex"/>
        <w:rPr>
          <w:rFonts w:ascii="GHEA Grapalat" w:hAnsi="GHEA Grapalat"/>
          <w:lang w:val="af-ZA"/>
        </w:rPr>
      </w:pPr>
    </w:p>
    <w:p w:rsidR="008C4506" w:rsidRPr="008C4506" w:rsidRDefault="00F56F36" w:rsidP="008C450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proofErr w:type="spellStart"/>
      <w:r w:rsidRPr="008C4506">
        <w:rPr>
          <w:rFonts w:ascii="GHEA Grapalat" w:hAnsi="GHEA Grapalat" w:cs="Tahoma"/>
          <w:szCs w:val="22"/>
        </w:rPr>
        <w:t>Հիմք</w:t>
      </w:r>
      <w:proofErr w:type="spellEnd"/>
      <w:r w:rsidR="000063CA" w:rsidRPr="008C450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C4506">
        <w:rPr>
          <w:rFonts w:ascii="GHEA Grapalat" w:hAnsi="GHEA Grapalat" w:cs="Tahoma"/>
          <w:szCs w:val="22"/>
        </w:rPr>
        <w:t>ընդունելով</w:t>
      </w:r>
      <w:proofErr w:type="spellEnd"/>
      <w:r w:rsidRPr="008C4506">
        <w:rPr>
          <w:rFonts w:ascii="GHEA Grapalat" w:hAnsi="GHEA Grapalat"/>
          <w:szCs w:val="22"/>
          <w:lang w:val="af-ZA"/>
        </w:rPr>
        <w:t xml:space="preserve"> «</w:t>
      </w:r>
      <w:proofErr w:type="spellStart"/>
      <w:r w:rsidRPr="008C4506">
        <w:rPr>
          <w:rFonts w:ascii="GHEA Grapalat" w:hAnsi="GHEA Grapalat" w:cs="Tahoma"/>
          <w:szCs w:val="22"/>
        </w:rPr>
        <w:t>Ազգային</w:t>
      </w:r>
      <w:proofErr w:type="spellEnd"/>
      <w:r w:rsidR="000063CA" w:rsidRPr="008C450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C4506">
        <w:rPr>
          <w:rFonts w:ascii="GHEA Grapalat" w:hAnsi="GHEA Grapalat" w:cs="Tahoma"/>
          <w:szCs w:val="22"/>
        </w:rPr>
        <w:t>ժողովի</w:t>
      </w:r>
      <w:proofErr w:type="spellEnd"/>
      <w:r w:rsidR="000063CA" w:rsidRPr="008C450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C4506">
        <w:rPr>
          <w:rFonts w:ascii="GHEA Grapalat" w:hAnsi="GHEA Grapalat" w:cs="Tahoma"/>
          <w:szCs w:val="22"/>
        </w:rPr>
        <w:t>կանոնակարգ</w:t>
      </w:r>
      <w:proofErr w:type="spellEnd"/>
      <w:r w:rsidRPr="008C4506">
        <w:rPr>
          <w:rFonts w:ascii="GHEA Grapalat" w:hAnsi="GHEA Grapalat" w:cs="Tahoma"/>
          <w:szCs w:val="22"/>
          <w:lang w:val="af-ZA"/>
        </w:rPr>
        <w:t xml:space="preserve">» </w:t>
      </w:r>
      <w:proofErr w:type="spellStart"/>
      <w:r w:rsidRPr="008C4506">
        <w:rPr>
          <w:rFonts w:ascii="GHEA Grapalat" w:hAnsi="GHEA Grapalat" w:cs="Tahoma"/>
          <w:szCs w:val="22"/>
        </w:rPr>
        <w:t>սահմանադրական</w:t>
      </w:r>
      <w:proofErr w:type="spellEnd"/>
      <w:r w:rsidR="000063CA" w:rsidRPr="008C450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C4506">
        <w:rPr>
          <w:rFonts w:ascii="GHEA Grapalat" w:hAnsi="GHEA Grapalat" w:cs="Tahoma"/>
          <w:szCs w:val="22"/>
        </w:rPr>
        <w:t>օրենքի</w:t>
      </w:r>
      <w:proofErr w:type="spellEnd"/>
      <w:r w:rsidRPr="008C4506">
        <w:rPr>
          <w:rFonts w:ascii="GHEA Grapalat" w:hAnsi="GHEA Grapalat" w:cs="Tahoma"/>
          <w:szCs w:val="22"/>
          <w:lang w:val="af-ZA"/>
        </w:rPr>
        <w:t xml:space="preserve"> 77-</w:t>
      </w:r>
      <w:proofErr w:type="spellStart"/>
      <w:r w:rsidRPr="008C4506">
        <w:rPr>
          <w:rFonts w:ascii="GHEA Grapalat" w:hAnsi="GHEA Grapalat" w:cs="Tahoma"/>
          <w:szCs w:val="22"/>
        </w:rPr>
        <w:t>րդ</w:t>
      </w:r>
      <w:proofErr w:type="spellEnd"/>
      <w:r w:rsidR="000063CA" w:rsidRPr="008C450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C4506">
        <w:rPr>
          <w:rFonts w:ascii="GHEA Grapalat" w:hAnsi="GHEA Grapalat" w:cs="Tahoma"/>
          <w:szCs w:val="22"/>
        </w:rPr>
        <w:t>հոդվածի</w:t>
      </w:r>
      <w:proofErr w:type="spellEnd"/>
      <w:r w:rsidRPr="008C4506">
        <w:rPr>
          <w:rFonts w:ascii="GHEA Grapalat" w:hAnsi="GHEA Grapalat" w:cs="Tahoma"/>
          <w:szCs w:val="22"/>
          <w:lang w:val="af-ZA"/>
        </w:rPr>
        <w:t xml:space="preserve"> 1-</w:t>
      </w:r>
      <w:proofErr w:type="spellStart"/>
      <w:r w:rsidRPr="008C4506">
        <w:rPr>
          <w:rFonts w:ascii="GHEA Grapalat" w:hAnsi="GHEA Grapalat" w:cs="Tahoma"/>
          <w:szCs w:val="22"/>
        </w:rPr>
        <w:t>ին</w:t>
      </w:r>
      <w:proofErr w:type="spellEnd"/>
      <w:r w:rsidR="000063CA" w:rsidRPr="008C450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C4506">
        <w:rPr>
          <w:rFonts w:ascii="GHEA Grapalat" w:hAnsi="GHEA Grapalat" w:cs="Tahoma"/>
          <w:szCs w:val="22"/>
        </w:rPr>
        <w:t>մասը</w:t>
      </w:r>
      <w:proofErr w:type="spellEnd"/>
      <w:r w:rsidRPr="008C4506">
        <w:rPr>
          <w:rFonts w:ascii="GHEA Grapalat" w:hAnsi="GHEA Grapalat" w:cs="Tahoma"/>
          <w:szCs w:val="22"/>
        </w:rPr>
        <w:t>՝</w:t>
      </w:r>
      <w:r w:rsidR="000063CA" w:rsidRPr="008C450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C4506">
        <w:rPr>
          <w:rFonts w:ascii="GHEA Grapalat" w:hAnsi="GHEA Grapalat" w:cs="Tahoma"/>
          <w:szCs w:val="22"/>
        </w:rPr>
        <w:t>Հայաստանի</w:t>
      </w:r>
      <w:proofErr w:type="spellEnd"/>
      <w:r w:rsidR="000063CA" w:rsidRPr="008C450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C4506">
        <w:rPr>
          <w:rFonts w:ascii="GHEA Grapalat" w:hAnsi="GHEA Grapalat" w:cs="Tahoma"/>
          <w:szCs w:val="22"/>
        </w:rPr>
        <w:t>Հանրապետության</w:t>
      </w:r>
      <w:proofErr w:type="spellEnd"/>
      <w:r w:rsidR="000063CA" w:rsidRPr="008C450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C4506">
        <w:rPr>
          <w:rFonts w:ascii="GHEA Grapalat" w:hAnsi="GHEA Grapalat" w:cs="Tahoma"/>
          <w:szCs w:val="22"/>
        </w:rPr>
        <w:t>կառավարությունը</w:t>
      </w:r>
      <w:proofErr w:type="spellEnd"/>
      <w:r w:rsidR="000063CA" w:rsidRPr="008C450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C4506">
        <w:rPr>
          <w:rFonts w:ascii="GHEA Grapalat" w:hAnsi="GHEA Grapalat" w:cs="Tahoma"/>
          <w:szCs w:val="22"/>
        </w:rPr>
        <w:t>որոշում</w:t>
      </w:r>
      <w:proofErr w:type="spellEnd"/>
      <w:r w:rsidR="000063CA" w:rsidRPr="008C4506">
        <w:rPr>
          <w:rFonts w:ascii="GHEA Grapalat" w:hAnsi="GHEA Grapalat" w:cs="Tahoma"/>
          <w:szCs w:val="22"/>
          <w:lang w:val="af-ZA"/>
        </w:rPr>
        <w:t xml:space="preserve"> </w:t>
      </w:r>
      <w:r w:rsidRPr="008C4506">
        <w:rPr>
          <w:rFonts w:ascii="GHEA Grapalat" w:hAnsi="GHEA Grapalat" w:cs="Tahoma"/>
          <w:szCs w:val="22"/>
        </w:rPr>
        <w:t>է</w:t>
      </w:r>
      <w:r w:rsidRPr="008C4506">
        <w:rPr>
          <w:rFonts w:ascii="GHEA Grapalat" w:hAnsi="GHEA Grapalat" w:cs="Tahoma"/>
          <w:szCs w:val="22"/>
          <w:lang w:val="af-ZA"/>
        </w:rPr>
        <w:t>.</w:t>
      </w:r>
    </w:p>
    <w:p w:rsidR="00F56F36" w:rsidRPr="008C4506" w:rsidRDefault="00F56F36" w:rsidP="008C450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 w:rsidRPr="008C4506">
        <w:rPr>
          <w:rFonts w:ascii="GHEA Grapalat" w:hAnsi="GHEA Grapalat" w:cs="Tahoma"/>
          <w:szCs w:val="22"/>
          <w:lang w:val="af-ZA"/>
        </w:rPr>
        <w:t xml:space="preserve">1. </w:t>
      </w:r>
      <w:proofErr w:type="spellStart"/>
      <w:r w:rsidRPr="008C4506">
        <w:rPr>
          <w:rFonts w:ascii="GHEA Grapalat" w:hAnsi="GHEA Grapalat" w:cs="Tahoma"/>
          <w:szCs w:val="22"/>
        </w:rPr>
        <w:t>Հավանություն</w:t>
      </w:r>
      <w:proofErr w:type="spellEnd"/>
      <w:r w:rsidR="000063CA" w:rsidRPr="008C450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C4506">
        <w:rPr>
          <w:rFonts w:ascii="GHEA Grapalat" w:hAnsi="GHEA Grapalat" w:cs="Tahoma"/>
          <w:szCs w:val="22"/>
        </w:rPr>
        <w:t>տալ</w:t>
      </w:r>
      <w:proofErr w:type="spellEnd"/>
      <w:r w:rsidR="000063CA" w:rsidRPr="008C4506">
        <w:rPr>
          <w:rFonts w:ascii="GHEA Grapalat" w:hAnsi="GHEA Grapalat" w:cs="Tahoma"/>
          <w:szCs w:val="22"/>
          <w:lang w:val="af-ZA"/>
        </w:rPr>
        <w:t xml:space="preserve"> </w:t>
      </w:r>
      <w:r w:rsidR="008C4506" w:rsidRPr="008C4506">
        <w:rPr>
          <w:rFonts w:ascii="GHEA Grapalat" w:hAnsi="GHEA Grapalat"/>
          <w:szCs w:val="22"/>
          <w:lang w:val="hy-AM"/>
        </w:rPr>
        <w:t>«Հայաստանի Հանրապետության ընտրական օրենսգիրք» սահ</w:t>
      </w:r>
      <w:r w:rsidR="008C4506" w:rsidRPr="008C4506">
        <w:rPr>
          <w:rFonts w:ascii="GHEA Grapalat" w:hAnsi="GHEA Grapalat"/>
          <w:szCs w:val="22"/>
          <w:lang w:val="hy-AM"/>
        </w:rPr>
        <w:softHyphen/>
        <w:t>մա</w:t>
      </w:r>
      <w:r w:rsidR="008C4506" w:rsidRPr="008C4506">
        <w:rPr>
          <w:rFonts w:ascii="GHEA Grapalat" w:hAnsi="GHEA Grapalat"/>
          <w:szCs w:val="22"/>
          <w:lang w:val="hy-AM"/>
        </w:rPr>
        <w:softHyphen/>
        <w:t>նա</w:t>
      </w:r>
      <w:r w:rsidR="008C4506" w:rsidRPr="008C4506">
        <w:rPr>
          <w:rFonts w:ascii="GHEA Grapalat" w:hAnsi="GHEA Grapalat"/>
          <w:szCs w:val="22"/>
          <w:lang w:val="hy-AM"/>
        </w:rPr>
        <w:softHyphen/>
        <w:t>դրական օրենքում փոփոխություններ</w:t>
      </w:r>
      <w:r w:rsidR="008C4506" w:rsidRPr="008C4506">
        <w:rPr>
          <w:rFonts w:ascii="GHEA Grapalat" w:hAnsi="GHEA Grapalat"/>
          <w:szCs w:val="22"/>
          <w:lang w:val="af-ZA"/>
        </w:rPr>
        <w:t xml:space="preserve"> </w:t>
      </w:r>
      <w:r w:rsidR="008C4506" w:rsidRPr="008C4506">
        <w:rPr>
          <w:rFonts w:ascii="GHEA Grapalat" w:hAnsi="GHEA Grapalat"/>
          <w:szCs w:val="22"/>
        </w:rPr>
        <w:t>և</w:t>
      </w:r>
      <w:r w:rsidR="008C4506" w:rsidRPr="008C4506">
        <w:rPr>
          <w:rFonts w:ascii="GHEA Grapalat" w:hAnsi="GHEA Grapalat"/>
          <w:szCs w:val="22"/>
          <w:lang w:val="af-ZA"/>
        </w:rPr>
        <w:t xml:space="preserve"> </w:t>
      </w:r>
      <w:r w:rsidR="008C4506" w:rsidRPr="008C4506">
        <w:rPr>
          <w:rFonts w:ascii="GHEA Grapalat" w:hAnsi="GHEA Grapalat"/>
          <w:szCs w:val="22"/>
          <w:lang w:val="hy-AM"/>
        </w:rPr>
        <w:t>լրացումներ կատարելու մասին»</w:t>
      </w:r>
      <w:r w:rsidR="008C4506" w:rsidRPr="008C4506">
        <w:rPr>
          <w:rFonts w:ascii="GHEA Grapalat" w:hAnsi="GHEA Grapalat"/>
          <w:szCs w:val="22"/>
          <w:lang w:val="af-ZA"/>
        </w:rPr>
        <w:t xml:space="preserve"> </w:t>
      </w:r>
      <w:r w:rsidR="008C4506" w:rsidRPr="008C4506">
        <w:rPr>
          <w:rFonts w:ascii="GHEA Grapalat" w:hAnsi="GHEA Grapalat"/>
          <w:szCs w:val="22"/>
        </w:rPr>
        <w:t>և</w:t>
      </w:r>
      <w:r w:rsidR="008C4506" w:rsidRPr="008C4506">
        <w:rPr>
          <w:rFonts w:ascii="GHEA Grapalat" w:hAnsi="GHEA Grapalat"/>
          <w:szCs w:val="22"/>
          <w:lang w:val="af-ZA"/>
        </w:rPr>
        <w:t xml:space="preserve"> </w:t>
      </w:r>
      <w:r w:rsidR="008C4506" w:rsidRPr="008C4506">
        <w:rPr>
          <w:rFonts w:ascii="GHEA Grapalat" w:hAnsi="GHEA Grapalat"/>
          <w:bCs/>
          <w:iCs/>
          <w:color w:val="000000"/>
          <w:szCs w:val="22"/>
          <w:shd w:val="clear" w:color="auto" w:fill="FFFFFF"/>
          <w:lang w:val="hy-AM"/>
        </w:rPr>
        <w:t>«Տեղական ինքնակառավարման մասին» Հայաստանի Հանրապետության օրենքում լրացում կատարելու մասին»</w:t>
      </w:r>
      <w:r w:rsidR="008C4506" w:rsidRPr="008C4506">
        <w:rPr>
          <w:rFonts w:ascii="GHEA Grapalat" w:hAnsi="GHEA Grapalat"/>
          <w:bCs/>
          <w:iCs/>
          <w:color w:val="000000"/>
          <w:szCs w:val="22"/>
          <w:shd w:val="clear" w:color="auto" w:fill="FFFFFF"/>
          <w:lang w:val="af-ZA"/>
        </w:rPr>
        <w:t xml:space="preserve"> </w:t>
      </w:r>
      <w:proofErr w:type="spellStart"/>
      <w:r w:rsidR="008C4506" w:rsidRPr="008C4506">
        <w:rPr>
          <w:rFonts w:ascii="GHEA Grapalat" w:hAnsi="GHEA Grapalat" w:cs="Sylfaen"/>
          <w:spacing w:val="10"/>
          <w:szCs w:val="22"/>
          <w:lang w:val="af-ZA"/>
        </w:rPr>
        <w:t>Հայաստանի</w:t>
      </w:r>
      <w:proofErr w:type="spellEnd"/>
      <w:r w:rsidR="008C4506" w:rsidRPr="008C4506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8C4506" w:rsidRPr="008C4506">
        <w:rPr>
          <w:rFonts w:ascii="GHEA Grapalat" w:hAnsi="GHEA Grapalat" w:cs="Sylfaen"/>
          <w:spacing w:val="10"/>
          <w:szCs w:val="22"/>
          <w:lang w:val="af-ZA"/>
        </w:rPr>
        <w:t>Հանրապետության</w:t>
      </w:r>
      <w:proofErr w:type="spellEnd"/>
      <w:r w:rsidR="008C4506" w:rsidRPr="008C4506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8C4506" w:rsidRPr="008C4506">
        <w:rPr>
          <w:rFonts w:ascii="GHEA Grapalat" w:hAnsi="GHEA Grapalat" w:cs="Sylfaen"/>
          <w:spacing w:val="10"/>
          <w:szCs w:val="22"/>
          <w:lang w:val="af-ZA"/>
        </w:rPr>
        <w:t>օրենք</w:t>
      </w:r>
      <w:proofErr w:type="spellEnd"/>
      <w:r w:rsidR="008C4506" w:rsidRPr="008C4506">
        <w:rPr>
          <w:rFonts w:ascii="GHEA Grapalat" w:hAnsi="GHEA Grapalat" w:cs="Sylfaen"/>
          <w:spacing w:val="10"/>
          <w:szCs w:val="22"/>
          <w:lang w:val="hy-AM"/>
        </w:rPr>
        <w:t>ներ</w:t>
      </w:r>
      <w:r w:rsidR="008C4506" w:rsidRPr="008C4506">
        <w:rPr>
          <w:rFonts w:ascii="GHEA Grapalat" w:hAnsi="GHEA Grapalat" w:cs="Sylfaen"/>
          <w:spacing w:val="10"/>
          <w:szCs w:val="22"/>
          <w:lang w:val="af-ZA"/>
        </w:rPr>
        <w:t xml:space="preserve">ի </w:t>
      </w:r>
      <w:proofErr w:type="spellStart"/>
      <w:r w:rsidR="008C4506" w:rsidRPr="008C4506">
        <w:rPr>
          <w:rFonts w:ascii="GHEA Grapalat" w:hAnsi="GHEA Grapalat" w:cs="Sylfaen"/>
          <w:spacing w:val="10"/>
          <w:szCs w:val="22"/>
          <w:lang w:val="af-ZA"/>
        </w:rPr>
        <w:t>նախագծ</w:t>
      </w:r>
      <w:proofErr w:type="spellEnd"/>
      <w:r w:rsidR="008C4506" w:rsidRPr="008C4506">
        <w:rPr>
          <w:rFonts w:ascii="GHEA Grapalat" w:hAnsi="GHEA Grapalat" w:cs="Sylfaen"/>
          <w:spacing w:val="10"/>
          <w:szCs w:val="22"/>
          <w:lang w:val="hy-AM"/>
        </w:rPr>
        <w:t>եր</w:t>
      </w:r>
      <w:r w:rsidR="008C4506" w:rsidRPr="008C4506">
        <w:rPr>
          <w:rFonts w:ascii="GHEA Grapalat" w:hAnsi="GHEA Grapalat" w:cs="Sylfaen"/>
          <w:spacing w:val="10"/>
          <w:szCs w:val="22"/>
          <w:lang w:val="af-ZA"/>
        </w:rPr>
        <w:t xml:space="preserve">ի </w:t>
      </w:r>
      <w:r w:rsidR="008C4506" w:rsidRPr="008C4506">
        <w:rPr>
          <w:rFonts w:ascii="GHEA Grapalat" w:hAnsi="GHEA Grapalat" w:cs="Sylfaen"/>
          <w:spacing w:val="10"/>
          <w:szCs w:val="22"/>
          <w:lang w:val="hy-AM"/>
        </w:rPr>
        <w:t xml:space="preserve">փաթեթի </w:t>
      </w:r>
      <w:r w:rsidRPr="008C4506">
        <w:rPr>
          <w:rFonts w:ascii="GHEA Grapalat" w:hAnsi="GHEA Grapalat" w:cs="Sylfaen"/>
          <w:spacing w:val="10"/>
          <w:szCs w:val="22"/>
          <w:lang w:val="af-ZA"/>
        </w:rPr>
        <w:t>(</w:t>
      </w:r>
      <w:r w:rsidR="008C4506" w:rsidRPr="008C4506">
        <w:rPr>
          <w:rFonts w:ascii="GHEA Grapalat" w:hAnsi="GHEA Grapalat"/>
          <w:i/>
          <w:iCs/>
          <w:szCs w:val="22"/>
        </w:rPr>
        <w:t>Պ</w:t>
      </w:r>
      <w:r w:rsidR="008C4506" w:rsidRPr="008C4506">
        <w:rPr>
          <w:rFonts w:ascii="GHEA Grapalat" w:hAnsi="GHEA Grapalat"/>
          <w:i/>
          <w:iCs/>
          <w:szCs w:val="22"/>
          <w:lang w:val="fr-FR"/>
        </w:rPr>
        <w:t>-173-23.02.2022-</w:t>
      </w:r>
      <w:r w:rsidR="008C4506" w:rsidRPr="008C4506">
        <w:rPr>
          <w:rFonts w:ascii="GHEA Grapalat" w:hAnsi="GHEA Grapalat"/>
          <w:i/>
          <w:iCs/>
          <w:szCs w:val="22"/>
        </w:rPr>
        <w:t>ՊԻ</w:t>
      </w:r>
      <w:r w:rsidR="008C4506" w:rsidRPr="008C4506">
        <w:rPr>
          <w:rFonts w:ascii="GHEA Grapalat" w:hAnsi="GHEA Grapalat"/>
          <w:i/>
          <w:iCs/>
          <w:szCs w:val="22"/>
          <w:lang w:val="fr-FR"/>
        </w:rPr>
        <w:t>-011/0</w:t>
      </w:r>
      <w:r w:rsidRPr="008C4506">
        <w:rPr>
          <w:rFonts w:ascii="GHEA Grapalat" w:hAnsi="GHEA Grapalat" w:cs="Sylfaen"/>
          <w:spacing w:val="10"/>
          <w:szCs w:val="22"/>
          <w:lang w:val="af-ZA"/>
        </w:rPr>
        <w:t xml:space="preserve">) </w:t>
      </w:r>
      <w:proofErr w:type="spellStart"/>
      <w:r w:rsidRPr="008C4506">
        <w:rPr>
          <w:rFonts w:ascii="GHEA Grapalat" w:hAnsi="GHEA Grapalat" w:cs="Tahoma"/>
          <w:szCs w:val="22"/>
        </w:rPr>
        <w:t>վերաբերյալ</w:t>
      </w:r>
      <w:proofErr w:type="spellEnd"/>
      <w:r w:rsidR="000063CA" w:rsidRPr="008C450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C4506">
        <w:rPr>
          <w:rFonts w:ascii="GHEA Grapalat" w:hAnsi="GHEA Grapalat" w:cs="Tahoma"/>
          <w:szCs w:val="22"/>
        </w:rPr>
        <w:t>Հայաստանի</w:t>
      </w:r>
      <w:proofErr w:type="spellEnd"/>
      <w:r w:rsidR="000063CA" w:rsidRPr="008C450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C4506">
        <w:rPr>
          <w:rFonts w:ascii="GHEA Grapalat" w:hAnsi="GHEA Grapalat" w:cs="Tahoma"/>
          <w:szCs w:val="22"/>
        </w:rPr>
        <w:t>Հանրապետության</w:t>
      </w:r>
      <w:proofErr w:type="spellEnd"/>
      <w:r w:rsidR="000063CA" w:rsidRPr="008C450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C4506">
        <w:rPr>
          <w:rFonts w:ascii="GHEA Grapalat" w:hAnsi="GHEA Grapalat" w:cs="Tahoma"/>
          <w:szCs w:val="22"/>
        </w:rPr>
        <w:t>կառավարության</w:t>
      </w:r>
      <w:proofErr w:type="spellEnd"/>
      <w:r w:rsidR="000063CA" w:rsidRPr="008C4506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="008C4506" w:rsidRPr="008C4506">
        <w:rPr>
          <w:rFonts w:ascii="GHEA Grapalat" w:hAnsi="GHEA Grapalat" w:cs="Tahoma"/>
          <w:szCs w:val="22"/>
        </w:rPr>
        <w:t>առաջարկություններին</w:t>
      </w:r>
      <w:proofErr w:type="spellEnd"/>
      <w:r w:rsidRPr="008C4506">
        <w:rPr>
          <w:rFonts w:ascii="GHEA Grapalat" w:hAnsi="GHEA Grapalat" w:cs="Tahoma"/>
          <w:szCs w:val="22"/>
          <w:lang w:val="af-ZA"/>
        </w:rPr>
        <w:t xml:space="preserve">: </w:t>
      </w:r>
    </w:p>
    <w:p w:rsidR="00F56F36" w:rsidRPr="008C4506" w:rsidRDefault="00F56F36" w:rsidP="00F56F3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 w:rsidRPr="008C4506">
        <w:rPr>
          <w:rFonts w:ascii="GHEA Grapalat" w:hAnsi="GHEA Grapalat"/>
          <w:szCs w:val="22"/>
          <w:lang w:val="af-ZA"/>
        </w:rPr>
        <w:t xml:space="preserve">2. </w:t>
      </w:r>
      <w:proofErr w:type="spellStart"/>
      <w:r w:rsidRPr="008C4506">
        <w:rPr>
          <w:rFonts w:ascii="GHEA Grapalat" w:hAnsi="GHEA Grapalat"/>
          <w:szCs w:val="22"/>
        </w:rPr>
        <w:t>Հայաստանի</w:t>
      </w:r>
      <w:proofErr w:type="spellEnd"/>
      <w:r w:rsidR="000063CA" w:rsidRPr="008C4506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8C4506">
        <w:rPr>
          <w:rFonts w:ascii="GHEA Grapalat" w:hAnsi="GHEA Grapalat"/>
          <w:szCs w:val="22"/>
        </w:rPr>
        <w:t>Հանրապետության</w:t>
      </w:r>
      <w:proofErr w:type="spellEnd"/>
      <w:r w:rsidR="000063CA" w:rsidRPr="008C4506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8C4506">
        <w:rPr>
          <w:rFonts w:ascii="GHEA Grapalat" w:hAnsi="GHEA Grapalat"/>
          <w:szCs w:val="22"/>
        </w:rPr>
        <w:t>կառավարության</w:t>
      </w:r>
      <w:proofErr w:type="spellEnd"/>
      <w:r w:rsidR="000063CA" w:rsidRPr="008C4506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8C4506">
        <w:rPr>
          <w:rFonts w:ascii="GHEA Grapalat" w:hAnsi="GHEA Grapalat"/>
          <w:szCs w:val="22"/>
        </w:rPr>
        <w:t>առաջարկություն</w:t>
      </w:r>
      <w:proofErr w:type="spellEnd"/>
      <w:r w:rsidR="008C4506" w:rsidRPr="008C4506">
        <w:rPr>
          <w:rFonts w:ascii="GHEA Grapalat" w:hAnsi="GHEA Grapalat"/>
          <w:szCs w:val="22"/>
          <w:lang w:val="hy-AM"/>
        </w:rPr>
        <w:t>ներ</w:t>
      </w:r>
      <w:r w:rsidRPr="008C4506">
        <w:rPr>
          <w:rFonts w:ascii="GHEA Grapalat" w:hAnsi="GHEA Grapalat"/>
          <w:szCs w:val="22"/>
        </w:rPr>
        <w:t>ը</w:t>
      </w:r>
      <w:r w:rsidR="000063CA" w:rsidRPr="008C4506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8C4506">
        <w:rPr>
          <w:rFonts w:ascii="GHEA Grapalat" w:hAnsi="GHEA Grapalat"/>
          <w:szCs w:val="22"/>
        </w:rPr>
        <w:t>սահմանված</w:t>
      </w:r>
      <w:proofErr w:type="spellEnd"/>
      <w:r w:rsidR="000063CA" w:rsidRPr="008C4506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8C4506">
        <w:rPr>
          <w:rFonts w:ascii="GHEA Grapalat" w:hAnsi="GHEA Grapalat"/>
          <w:szCs w:val="22"/>
        </w:rPr>
        <w:t>կարգով</w:t>
      </w:r>
      <w:proofErr w:type="spellEnd"/>
      <w:r w:rsidR="000063CA" w:rsidRPr="008C4506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8C4506">
        <w:rPr>
          <w:rFonts w:ascii="GHEA Grapalat" w:hAnsi="GHEA Grapalat"/>
          <w:szCs w:val="22"/>
        </w:rPr>
        <w:t>ներկայացնել</w:t>
      </w:r>
      <w:proofErr w:type="spellEnd"/>
      <w:r w:rsidR="000063CA" w:rsidRPr="008C4506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8C4506">
        <w:rPr>
          <w:rFonts w:ascii="GHEA Grapalat" w:hAnsi="GHEA Grapalat"/>
          <w:szCs w:val="22"/>
        </w:rPr>
        <w:t>Հայաստանի</w:t>
      </w:r>
      <w:proofErr w:type="spellEnd"/>
      <w:r w:rsidR="000063CA" w:rsidRPr="008C4506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8C4506">
        <w:rPr>
          <w:rFonts w:ascii="GHEA Grapalat" w:hAnsi="GHEA Grapalat"/>
          <w:szCs w:val="22"/>
        </w:rPr>
        <w:t>Հանրապետության</w:t>
      </w:r>
      <w:proofErr w:type="spellEnd"/>
      <w:r w:rsidR="000063CA" w:rsidRPr="008C4506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8C4506">
        <w:rPr>
          <w:rFonts w:ascii="GHEA Grapalat" w:hAnsi="GHEA Grapalat"/>
          <w:szCs w:val="22"/>
        </w:rPr>
        <w:t>Ազգային</w:t>
      </w:r>
      <w:proofErr w:type="spellEnd"/>
      <w:r w:rsidR="000063CA" w:rsidRPr="008C4506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8C4506">
        <w:rPr>
          <w:rFonts w:ascii="GHEA Grapalat" w:hAnsi="GHEA Grapalat"/>
          <w:szCs w:val="22"/>
        </w:rPr>
        <w:t>ժողովի</w:t>
      </w:r>
      <w:proofErr w:type="spellEnd"/>
      <w:r w:rsidR="000063CA" w:rsidRPr="008C4506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8C4506">
        <w:rPr>
          <w:rFonts w:ascii="GHEA Grapalat" w:hAnsi="GHEA Grapalat"/>
          <w:szCs w:val="22"/>
        </w:rPr>
        <w:t>աշխատակազմ</w:t>
      </w:r>
      <w:proofErr w:type="spellEnd"/>
      <w:r w:rsidRPr="008C4506">
        <w:rPr>
          <w:rFonts w:ascii="GHEA Grapalat" w:hAnsi="GHEA Grapalat"/>
          <w:szCs w:val="22"/>
          <w:lang w:val="af-ZA"/>
        </w:rPr>
        <w:t>:</w:t>
      </w:r>
    </w:p>
    <w:p w:rsidR="00F56F36" w:rsidRPr="008C4506" w:rsidRDefault="00F56F36" w:rsidP="00F56F3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</w:p>
    <w:p w:rsidR="00F56F36" w:rsidRPr="008C4506" w:rsidRDefault="00F56F36" w:rsidP="00F56F36">
      <w:pPr>
        <w:pStyle w:val="norm"/>
        <w:spacing w:line="360" w:lineRule="auto"/>
        <w:rPr>
          <w:rFonts w:ascii="GHEA Grapalat" w:hAnsi="GHEA Grapalat" w:cs="Sylfaen"/>
          <w:bCs/>
          <w:caps/>
          <w:color w:val="000000"/>
          <w:spacing w:val="-8"/>
          <w:szCs w:val="22"/>
          <w:lang w:val="fr-FR" w:eastAsia="en-US"/>
        </w:rPr>
      </w:pPr>
    </w:p>
    <w:p w:rsidR="00F56F36" w:rsidRPr="008C4506" w:rsidRDefault="00F56F36" w:rsidP="00F56F36">
      <w:pPr>
        <w:pStyle w:val="mechtex"/>
        <w:jc w:val="left"/>
        <w:rPr>
          <w:rFonts w:ascii="GHEA Grapalat" w:hAnsi="GHEA Grapalat"/>
          <w:caps/>
          <w:lang w:val="af-ZA"/>
        </w:rPr>
      </w:pPr>
      <w:r w:rsidRPr="008C4506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F56F36" w:rsidRPr="008C4506" w:rsidRDefault="000063CA" w:rsidP="00F56F36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8C4506">
        <w:rPr>
          <w:rFonts w:ascii="GHEA Grapalat" w:hAnsi="GHEA Grapalat" w:cs="Sylfaen"/>
          <w:lang w:val="af-ZA"/>
        </w:rPr>
        <w:t xml:space="preserve">               </w:t>
      </w:r>
      <w:r w:rsidR="00F56F36" w:rsidRPr="008C4506">
        <w:rPr>
          <w:rFonts w:ascii="GHEA Grapalat" w:hAnsi="GHEA Grapalat" w:cs="Sylfaen"/>
        </w:rPr>
        <w:t>ՎԱՐՉԱՊԵՏ</w:t>
      </w:r>
      <w:r w:rsidR="00F56F36" w:rsidRPr="008C4506">
        <w:rPr>
          <w:rFonts w:ascii="GHEA Grapalat" w:hAnsi="GHEA Grapalat" w:cs="Arial Armenian"/>
          <w:lang w:val="af-ZA"/>
        </w:rPr>
        <w:tab/>
      </w:r>
      <w:r w:rsidR="00F56F36" w:rsidRPr="008C4506">
        <w:rPr>
          <w:rFonts w:ascii="GHEA Grapalat" w:hAnsi="GHEA Grapalat" w:cs="Arial Armenian"/>
          <w:lang w:val="af-ZA"/>
        </w:rPr>
        <w:tab/>
      </w:r>
      <w:r w:rsidR="00F56F36" w:rsidRPr="008C4506">
        <w:rPr>
          <w:rFonts w:ascii="GHEA Grapalat" w:hAnsi="GHEA Grapalat" w:cs="Arial Armenian"/>
          <w:lang w:val="af-ZA"/>
        </w:rPr>
        <w:tab/>
      </w:r>
      <w:r w:rsidR="00731A73" w:rsidRPr="008C4506">
        <w:rPr>
          <w:rFonts w:ascii="GHEA Grapalat" w:hAnsi="GHEA Grapalat" w:cs="Arial Armenian"/>
          <w:lang w:val="fr-FR"/>
        </w:rPr>
        <w:t xml:space="preserve">                                     </w:t>
      </w:r>
      <w:r w:rsidR="00F56F36" w:rsidRPr="008C4506">
        <w:rPr>
          <w:rFonts w:ascii="GHEA Grapalat" w:hAnsi="GHEA Grapalat" w:cs="Arial Armenian"/>
        </w:rPr>
        <w:t>Ն</w:t>
      </w:r>
      <w:r w:rsidR="00F56F36" w:rsidRPr="008C4506">
        <w:rPr>
          <w:rFonts w:ascii="GHEA Grapalat" w:hAnsi="GHEA Grapalat" w:cs="Sylfaen"/>
          <w:lang w:val="af-ZA"/>
        </w:rPr>
        <w:t>.</w:t>
      </w:r>
      <w:r w:rsidR="00F56F36" w:rsidRPr="008C4506">
        <w:rPr>
          <w:rFonts w:ascii="GHEA Grapalat" w:hAnsi="GHEA Grapalat" w:cs="Arial Armenian"/>
          <w:lang w:val="af-ZA"/>
        </w:rPr>
        <w:t xml:space="preserve"> ՓԱՇԻՆ</w:t>
      </w:r>
      <w:r w:rsidR="00F56F36" w:rsidRPr="008C4506">
        <w:rPr>
          <w:rFonts w:ascii="GHEA Grapalat" w:hAnsi="GHEA Grapalat" w:cs="Sylfaen"/>
        </w:rPr>
        <w:t>ՅԱՆ</w:t>
      </w:r>
    </w:p>
    <w:p w:rsidR="00F56F36" w:rsidRPr="008C4506" w:rsidRDefault="00F56F36" w:rsidP="00F56F36">
      <w:pPr>
        <w:rPr>
          <w:rFonts w:ascii="GHEA Grapalat" w:hAnsi="GHEA Grapalat"/>
          <w:lang w:val="af-ZA"/>
        </w:rPr>
      </w:pPr>
    </w:p>
    <w:p w:rsidR="00F56F36" w:rsidRPr="008C4506" w:rsidRDefault="008C4506" w:rsidP="00F56F36">
      <w:pPr>
        <w:rPr>
          <w:rFonts w:ascii="GHEA Grapalat" w:hAnsi="GHEA Grapalat"/>
          <w:spacing w:val="-4"/>
          <w:lang w:val="hy-AM"/>
        </w:rPr>
      </w:pPr>
      <w:r w:rsidRPr="008C4506">
        <w:rPr>
          <w:rFonts w:ascii="GHEA Grapalat" w:hAnsi="GHEA Grapalat"/>
          <w:lang w:val="af-ZA"/>
        </w:rPr>
        <w:tab/>
        <w:t xml:space="preserve">   2022</w:t>
      </w:r>
      <w:r w:rsidR="00F56F36" w:rsidRPr="008C4506">
        <w:rPr>
          <w:rFonts w:ascii="GHEA Grapalat" w:hAnsi="GHEA Grapalat" w:cs="Sylfaen"/>
        </w:rPr>
        <w:t>թ</w:t>
      </w:r>
      <w:r w:rsidR="00F56F36" w:rsidRPr="008C4506">
        <w:rPr>
          <w:rFonts w:ascii="GHEA Grapalat" w:hAnsi="GHEA Grapalat" w:cs="Arial Armenian"/>
          <w:lang w:val="af-ZA"/>
        </w:rPr>
        <w:t xml:space="preserve">. </w:t>
      </w:r>
      <w:r w:rsidRPr="008C4506">
        <w:rPr>
          <w:rFonts w:ascii="GHEA Grapalat" w:hAnsi="GHEA Grapalat" w:cs="IRTEK Courier"/>
          <w:spacing w:val="-4"/>
          <w:lang w:val="hy-AM"/>
        </w:rPr>
        <w:t>մարտ</w:t>
      </w:r>
      <w:r w:rsidR="00833C09" w:rsidRPr="008C4506">
        <w:rPr>
          <w:rFonts w:ascii="GHEA Grapalat" w:hAnsi="GHEA Grapalat" w:cs="IRTEK Courier"/>
          <w:spacing w:val="-4"/>
          <w:lang w:val="hy-AM"/>
        </w:rPr>
        <w:t>ի</w:t>
      </w:r>
    </w:p>
    <w:p w:rsidR="00F56F36" w:rsidRPr="00E262EB" w:rsidRDefault="00F56F36" w:rsidP="00F56F36">
      <w:pPr>
        <w:pStyle w:val="mechtex"/>
        <w:jc w:val="left"/>
        <w:rPr>
          <w:rFonts w:ascii="GHEA Grapalat" w:hAnsi="GHEA Grapalat" w:cs="Sylfaen"/>
          <w:lang w:val="af-ZA"/>
        </w:rPr>
      </w:pPr>
      <w:r w:rsidRPr="008C4506">
        <w:rPr>
          <w:rFonts w:ascii="GHEA Grapalat" w:hAnsi="GHEA Grapalat"/>
          <w:lang w:val="af-ZA"/>
        </w:rPr>
        <w:tab/>
      </w:r>
      <w:r w:rsidR="000063CA" w:rsidRPr="008C4506">
        <w:rPr>
          <w:rFonts w:ascii="GHEA Grapalat" w:hAnsi="GHEA Grapalat"/>
          <w:lang w:val="af-ZA"/>
        </w:rPr>
        <w:t xml:space="preserve">         </w:t>
      </w:r>
      <w:proofErr w:type="spellStart"/>
      <w:r w:rsidRPr="008C4506">
        <w:rPr>
          <w:rFonts w:ascii="GHEA Grapalat" w:hAnsi="GHEA Grapalat" w:cs="Sylfaen"/>
        </w:rPr>
        <w:t>Երևան</w:t>
      </w:r>
      <w:proofErr w:type="spellEnd"/>
    </w:p>
    <w:p w:rsidR="008C4506" w:rsidRPr="00E262EB" w:rsidRDefault="008C4506" w:rsidP="00F56F36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8C4506" w:rsidRPr="008C4506" w:rsidRDefault="008C4506" w:rsidP="008C4506">
      <w:pPr>
        <w:spacing w:after="0" w:line="240" w:lineRule="auto"/>
        <w:ind w:left="567" w:right="429"/>
        <w:jc w:val="center"/>
        <w:rPr>
          <w:rFonts w:ascii="GHEA Grapalat" w:eastAsia="Times New Roman" w:hAnsi="GHEA Grapalat" w:cs="Times New Roman"/>
          <w:lang w:val="af-ZA"/>
        </w:rPr>
      </w:pPr>
      <w:r w:rsidRPr="008C4506">
        <w:rPr>
          <w:rFonts w:ascii="GHEA Grapalat" w:hAnsi="GHEA Grapalat" w:cs="Times New Roman"/>
          <w:lang w:val="hy-AM"/>
        </w:rPr>
        <w:t>«ՀԱՅԱՍՏԱՆԻ ՀԱՆՐԱՊԵՏՈՒԹՅԱՆ ԸՆՏՐԱԿԱՆ ՕՐԵՆՍԳԻՐՔ» ՍԱՀ</w:t>
      </w:r>
      <w:r w:rsidRPr="008C4506">
        <w:rPr>
          <w:rFonts w:ascii="GHEA Grapalat" w:hAnsi="GHEA Grapalat" w:cs="Times New Roman"/>
          <w:lang w:val="hy-AM"/>
        </w:rPr>
        <w:softHyphen/>
        <w:t>ՄԱ</w:t>
      </w:r>
      <w:r w:rsidRPr="008C4506">
        <w:rPr>
          <w:rFonts w:ascii="GHEA Grapalat" w:hAnsi="GHEA Grapalat" w:cs="Times New Roman"/>
          <w:lang w:val="hy-AM"/>
        </w:rPr>
        <w:softHyphen/>
        <w:t>ՆԱ</w:t>
      </w:r>
      <w:r w:rsidRPr="008C4506">
        <w:rPr>
          <w:rFonts w:ascii="GHEA Grapalat" w:hAnsi="GHEA Grapalat" w:cs="Times New Roman"/>
          <w:lang w:val="hy-AM"/>
        </w:rPr>
        <w:softHyphen/>
        <w:t>ԴՐԱ</w:t>
      </w:r>
      <w:r>
        <w:rPr>
          <w:rFonts w:ascii="GHEA Grapalat" w:hAnsi="GHEA Grapalat" w:cs="Times New Roman"/>
          <w:lang w:val="hy-AM"/>
        </w:rPr>
        <w:softHyphen/>
      </w:r>
      <w:r w:rsidRPr="008C4506">
        <w:rPr>
          <w:rFonts w:ascii="GHEA Grapalat" w:hAnsi="GHEA Grapalat" w:cs="Times New Roman"/>
          <w:lang w:val="hy-AM"/>
        </w:rPr>
        <w:t>ԿԱՆ ՕՐԵՆՔՈՒՄ ՓՈՓՈԽՈՒԹՅՈՒՆՆԵՐ</w:t>
      </w:r>
      <w:r w:rsidRPr="008C4506">
        <w:rPr>
          <w:rFonts w:ascii="GHEA Grapalat" w:hAnsi="GHEA Grapalat" w:cs="Times New Roman"/>
          <w:lang w:val="af-ZA"/>
        </w:rPr>
        <w:t xml:space="preserve"> </w:t>
      </w:r>
      <w:r w:rsidRPr="008C4506">
        <w:rPr>
          <w:rFonts w:ascii="GHEA Grapalat" w:hAnsi="GHEA Grapalat" w:cs="Times New Roman"/>
        </w:rPr>
        <w:t>ԵՎ</w:t>
      </w:r>
      <w:r w:rsidRPr="008C4506">
        <w:rPr>
          <w:rFonts w:ascii="GHEA Grapalat" w:hAnsi="GHEA Grapalat" w:cs="Times New Roman"/>
          <w:lang w:val="af-ZA"/>
        </w:rPr>
        <w:t xml:space="preserve"> </w:t>
      </w:r>
      <w:r w:rsidRPr="008C4506">
        <w:rPr>
          <w:rFonts w:ascii="GHEA Grapalat" w:eastAsia="Times New Roman" w:hAnsi="GHEA Grapalat" w:cs="Times New Roman"/>
          <w:lang w:val="hy-AM"/>
        </w:rPr>
        <w:t>ԼՐԱՑՈՒՄՆԵՐ</w:t>
      </w:r>
      <w:r w:rsidRPr="008C4506">
        <w:rPr>
          <w:rFonts w:ascii="GHEA Grapalat" w:hAnsi="GHEA Grapalat" w:cs="Times New Roman"/>
          <w:lang w:val="hy-AM"/>
        </w:rPr>
        <w:t xml:space="preserve"> ԿԱՏԱՐԵ</w:t>
      </w:r>
      <w:r w:rsidRPr="008C4506">
        <w:rPr>
          <w:rFonts w:ascii="GHEA Grapalat" w:hAnsi="GHEA Grapalat" w:cs="Times New Roman"/>
          <w:lang w:val="hy-AM"/>
        </w:rPr>
        <w:softHyphen/>
        <w:t>ԼՈՒ ՄԱՍԻՆ»</w:t>
      </w:r>
      <w:r w:rsidRPr="008C4506">
        <w:rPr>
          <w:rFonts w:ascii="GHEA Grapalat" w:hAnsi="GHEA Grapalat" w:cs="Times New Roman"/>
          <w:lang w:val="af-ZA"/>
        </w:rPr>
        <w:t xml:space="preserve"> </w:t>
      </w:r>
      <w:r w:rsidRPr="008C4506">
        <w:rPr>
          <w:rFonts w:ascii="GHEA Grapalat" w:hAnsi="GHEA Grapalat" w:cs="Times New Roman"/>
        </w:rPr>
        <w:t>ԵՎ</w:t>
      </w:r>
      <w:r w:rsidRPr="008C4506">
        <w:rPr>
          <w:rFonts w:ascii="GHEA Grapalat" w:hAnsi="GHEA Grapalat" w:cs="Times New Roman"/>
          <w:lang w:val="af-ZA"/>
        </w:rPr>
        <w:t xml:space="preserve"> </w:t>
      </w:r>
      <w:r w:rsidRPr="008C4506">
        <w:rPr>
          <w:rFonts w:ascii="GHEA Grapalat" w:eastAsia="Times New Roman" w:hAnsi="GHEA Grapalat" w:cs="Times New Roman"/>
          <w:bCs/>
          <w:iCs/>
          <w:color w:val="000000"/>
          <w:shd w:val="clear" w:color="auto" w:fill="FFFFFF"/>
          <w:lang w:val="hy-AM" w:eastAsia="ru-RU"/>
        </w:rPr>
        <w:t xml:space="preserve">«ՏԵՂԱԿԱՆ ԻՆՔՆԱԿԱՌԱՎԱՐՄԱՆ ՄԱՍԻՆ» </w:t>
      </w:r>
      <w:r w:rsidRPr="008C4506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t>ՀԱՅԱՍՏԱՆԻ ՀԱՆՐԱՊԵՏՈՒ</w:t>
      </w:r>
      <w:r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softHyphen/>
      </w:r>
      <w:r w:rsidRPr="008C4506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t>ԹՅԱՆ</w:t>
      </w:r>
      <w:r w:rsidRPr="008C4506">
        <w:rPr>
          <w:rFonts w:ascii="GHEA Grapalat" w:eastAsia="Times New Roman" w:hAnsi="GHEA Grapalat" w:cs="Times New Roman"/>
          <w:bCs/>
          <w:iCs/>
          <w:color w:val="000000"/>
          <w:shd w:val="clear" w:color="auto" w:fill="FFFFFF"/>
          <w:lang w:val="hy-AM" w:eastAsia="ru-RU"/>
        </w:rPr>
        <w:t xml:space="preserve"> ՕՐԵՆՔՈՒՄ ԼՐԱՑՈՒՄ ԿԱՏԱՐԵԼՈՒ ՄԱՍԻՆ»</w:t>
      </w:r>
      <w:r w:rsidRPr="008C4506">
        <w:rPr>
          <w:rFonts w:ascii="GHEA Grapalat" w:eastAsia="Times New Roman" w:hAnsi="GHEA Grapalat" w:cs="Times New Roman"/>
          <w:bCs/>
          <w:iCs/>
          <w:color w:val="000000"/>
          <w:shd w:val="clear" w:color="auto" w:fill="FFFFFF"/>
          <w:lang w:val="af-ZA" w:eastAsia="ru-RU"/>
        </w:rPr>
        <w:t xml:space="preserve"> </w:t>
      </w:r>
      <w:r w:rsidRPr="008C4506">
        <w:rPr>
          <w:rFonts w:ascii="GHEA Grapalat" w:hAnsi="GHEA Grapalat" w:cs="Sylfaen"/>
          <w:spacing w:val="10"/>
          <w:lang w:val="af-ZA"/>
        </w:rPr>
        <w:t>ՀԱՅԱՍ</w:t>
      </w:r>
      <w:r w:rsidRPr="008C4506">
        <w:rPr>
          <w:rFonts w:ascii="GHEA Grapalat" w:hAnsi="GHEA Grapalat" w:cs="Sylfaen"/>
          <w:spacing w:val="10"/>
          <w:lang w:val="af-ZA"/>
        </w:rPr>
        <w:softHyphen/>
        <w:t>ՏԱ</w:t>
      </w:r>
      <w:r w:rsidRPr="008C4506">
        <w:rPr>
          <w:rFonts w:ascii="GHEA Grapalat" w:hAnsi="GHEA Grapalat" w:cs="Sylfaen"/>
          <w:spacing w:val="10"/>
          <w:lang w:val="af-ZA"/>
        </w:rPr>
        <w:softHyphen/>
        <w:t>ՆԻ ՀԱՆՐԱՊԵ</w:t>
      </w:r>
      <w:r>
        <w:rPr>
          <w:rFonts w:ascii="GHEA Grapalat" w:hAnsi="GHEA Grapalat" w:cs="Sylfaen"/>
          <w:spacing w:val="10"/>
          <w:lang w:val="af-ZA"/>
        </w:rPr>
        <w:softHyphen/>
      </w:r>
      <w:r w:rsidRPr="008C4506">
        <w:rPr>
          <w:rFonts w:ascii="GHEA Grapalat" w:hAnsi="GHEA Grapalat" w:cs="Sylfaen"/>
          <w:spacing w:val="10"/>
          <w:lang w:val="af-ZA"/>
        </w:rPr>
        <w:t>ՏՈՒ</w:t>
      </w:r>
      <w:r>
        <w:rPr>
          <w:rFonts w:ascii="GHEA Grapalat" w:hAnsi="GHEA Grapalat" w:cs="Sylfaen"/>
          <w:spacing w:val="10"/>
          <w:lang w:val="af-ZA"/>
        </w:rPr>
        <w:softHyphen/>
      </w:r>
      <w:r w:rsidRPr="008C4506">
        <w:rPr>
          <w:rFonts w:ascii="GHEA Grapalat" w:hAnsi="GHEA Grapalat" w:cs="Sylfaen"/>
          <w:spacing w:val="10"/>
          <w:lang w:val="af-ZA"/>
        </w:rPr>
        <w:t>ԹՅԱՆ ՕՐԵՆՔ</w:t>
      </w:r>
      <w:r w:rsidRPr="008C4506">
        <w:rPr>
          <w:rFonts w:ascii="GHEA Grapalat" w:hAnsi="GHEA Grapalat" w:cs="Sylfaen"/>
          <w:spacing w:val="10"/>
          <w:lang w:val="hy-AM"/>
        </w:rPr>
        <w:t>ՆԵՐ</w:t>
      </w:r>
      <w:r w:rsidRPr="008C4506">
        <w:rPr>
          <w:rFonts w:ascii="GHEA Grapalat" w:hAnsi="GHEA Grapalat" w:cs="Sylfaen"/>
          <w:spacing w:val="10"/>
          <w:lang w:val="af-ZA"/>
        </w:rPr>
        <w:t>Ի ՆԱԽԱԳԾ</w:t>
      </w:r>
      <w:r w:rsidRPr="008C4506">
        <w:rPr>
          <w:rFonts w:ascii="GHEA Grapalat" w:hAnsi="GHEA Grapalat" w:cs="Sylfaen"/>
          <w:spacing w:val="10"/>
          <w:lang w:val="hy-AM"/>
        </w:rPr>
        <w:t>ԵՐ</w:t>
      </w:r>
      <w:r w:rsidRPr="008C4506">
        <w:rPr>
          <w:rFonts w:ascii="GHEA Grapalat" w:hAnsi="GHEA Grapalat" w:cs="Sylfaen"/>
          <w:spacing w:val="10"/>
          <w:lang w:val="af-ZA"/>
        </w:rPr>
        <w:t>Ի</w:t>
      </w:r>
      <w:r w:rsidRPr="008C4506">
        <w:rPr>
          <w:rFonts w:ascii="GHEA Grapalat" w:eastAsia="Times New Roman" w:hAnsi="GHEA Grapalat" w:cs="Times New Roman"/>
          <w:iCs/>
          <w:lang w:val="af-ZA"/>
        </w:rPr>
        <w:t xml:space="preserve"> </w:t>
      </w:r>
      <w:r w:rsidRPr="008C4506">
        <w:rPr>
          <w:rFonts w:ascii="GHEA Grapalat" w:eastAsia="Times New Roman" w:hAnsi="GHEA Grapalat" w:cs="Times New Roman"/>
          <w:iCs/>
          <w:lang w:val="hy-AM"/>
        </w:rPr>
        <w:t xml:space="preserve">ՓԱԹԵԹԻ </w:t>
      </w:r>
      <w:r w:rsidRPr="008C4506">
        <w:rPr>
          <w:rFonts w:ascii="GHEA Grapalat" w:hAnsi="GHEA Grapalat" w:cs="Sylfaen"/>
          <w:spacing w:val="10"/>
          <w:lang w:val="af-ZA"/>
        </w:rPr>
        <w:t>(</w:t>
      </w:r>
      <w:r w:rsidRPr="008C4506">
        <w:rPr>
          <w:rFonts w:ascii="GHEA Grapalat" w:eastAsia="Times New Roman" w:hAnsi="GHEA Grapalat" w:cs="Times New Roman"/>
          <w:i/>
          <w:iCs/>
        </w:rPr>
        <w:t>Պ</w:t>
      </w:r>
      <w:r w:rsidRPr="008C4506">
        <w:rPr>
          <w:rFonts w:ascii="GHEA Grapalat" w:eastAsia="Times New Roman" w:hAnsi="GHEA Grapalat" w:cs="Times New Roman"/>
          <w:i/>
          <w:iCs/>
          <w:lang w:val="fr-FR"/>
        </w:rPr>
        <w:t>-173-23.02.2022-</w:t>
      </w:r>
      <w:r w:rsidRPr="008C4506">
        <w:rPr>
          <w:rFonts w:ascii="GHEA Grapalat" w:eastAsia="Times New Roman" w:hAnsi="GHEA Grapalat" w:cs="Times New Roman"/>
          <w:i/>
          <w:iCs/>
        </w:rPr>
        <w:t>ՊԻ</w:t>
      </w:r>
      <w:r w:rsidRPr="008C4506">
        <w:rPr>
          <w:rFonts w:ascii="GHEA Grapalat" w:eastAsia="Times New Roman" w:hAnsi="GHEA Grapalat" w:cs="Times New Roman"/>
          <w:i/>
          <w:iCs/>
          <w:lang w:val="fr-FR"/>
        </w:rPr>
        <w:t>-011/0</w:t>
      </w:r>
      <w:r w:rsidRPr="008C4506">
        <w:rPr>
          <w:rFonts w:ascii="GHEA Grapalat" w:hAnsi="GHEA Grapalat" w:cs="Sylfaen"/>
          <w:spacing w:val="10"/>
          <w:lang w:val="af-ZA"/>
        </w:rPr>
        <w:t xml:space="preserve">) </w:t>
      </w:r>
      <w:r w:rsidRPr="008C4506">
        <w:rPr>
          <w:rFonts w:ascii="GHEA Grapalat" w:hAnsi="GHEA Grapalat" w:cs="Tahoma"/>
          <w:spacing w:val="-4"/>
          <w:lang w:val="af-ZA"/>
        </w:rPr>
        <w:t>ՎԵՐԱԲԵՐՅԱԼ ՀԱՅԱՍ</w:t>
      </w:r>
      <w:r w:rsidRPr="008C4506">
        <w:rPr>
          <w:rFonts w:ascii="GHEA Grapalat" w:hAnsi="GHEA Grapalat" w:cs="Tahoma"/>
          <w:spacing w:val="-4"/>
          <w:lang w:val="af-ZA"/>
        </w:rPr>
        <w:softHyphen/>
        <w:t>ՏԱՆԻ ՀԱՆՐԱՊԵՏՈՒԹՅԱՆ ԿԱՌԱՎԱՐՈՒԹՅԱՆ ԱՌԱՋԱՐԿՈՒԹՅՈՒՆ</w:t>
      </w:r>
      <w:r w:rsidRPr="008C4506">
        <w:rPr>
          <w:rFonts w:ascii="GHEA Grapalat" w:hAnsi="GHEA Grapalat" w:cs="Tahoma"/>
          <w:spacing w:val="-4"/>
          <w:lang w:val="af-ZA"/>
        </w:rPr>
        <w:softHyphen/>
        <w:t>ՆԵՐ</w:t>
      </w:r>
      <w:r>
        <w:rPr>
          <w:rFonts w:ascii="GHEA Grapalat" w:hAnsi="GHEA Grapalat" w:cs="Tahoma"/>
          <w:spacing w:val="-4"/>
          <w:lang w:val="hy-AM"/>
        </w:rPr>
        <w:t>Ը</w:t>
      </w:r>
    </w:p>
    <w:p w:rsidR="008C4506" w:rsidRPr="008C4506" w:rsidRDefault="008C4506" w:rsidP="00F56F36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D40405" w:rsidRPr="008C4506" w:rsidRDefault="00D40405">
      <w:pPr>
        <w:rPr>
          <w:rFonts w:ascii="GHEA Grapalat" w:hAnsi="GHEA Grapalat"/>
          <w:lang w:val="fr-FR"/>
        </w:rPr>
      </w:pPr>
    </w:p>
    <w:p w:rsidR="00A7197D" w:rsidRPr="008C4506" w:rsidRDefault="00A7197D">
      <w:pPr>
        <w:rPr>
          <w:rFonts w:ascii="GHEA Grapalat" w:hAnsi="GHEA Grapalat"/>
          <w:lang w:val="fr-FR"/>
        </w:rPr>
      </w:pPr>
    </w:p>
    <w:p w:rsidR="00A7197D" w:rsidRPr="008C4506" w:rsidRDefault="00A7197D" w:rsidP="008C4506">
      <w:pPr>
        <w:spacing w:after="0" w:line="336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C4506">
        <w:rPr>
          <w:rFonts w:ascii="GHEA Grapalat" w:hAnsi="GHEA Grapalat" w:cs="Sylfaen"/>
          <w:lang w:val="hy-AM"/>
        </w:rPr>
        <w:t xml:space="preserve"> </w:t>
      </w:r>
      <w:r w:rsidR="008C4506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ընտրական օրենսգիրք» սահմանադրական օրենքում փոփոխություններ և լրացումներ կատարելու մասին» և «Տեղական ինքնակառավարման մասին» Հայաստանի Հանրապետության օրենքում լրացում կատարելու մասին» </w:t>
      </w:r>
      <w:bookmarkStart w:id="0" w:name="_Hlk88833948"/>
      <w:bookmarkStart w:id="1" w:name="_Hlk78205499"/>
      <w:r w:rsidRPr="008C4506">
        <w:rPr>
          <w:rFonts w:ascii="GHEA Grapalat" w:hAnsi="GHEA Grapalat" w:cs="Sylfaen"/>
          <w:lang w:val="hy-AM"/>
        </w:rPr>
        <w:t>օրենքների նախագծերի (այսուհետ՝ Նախագծեր)</w:t>
      </w:r>
      <w:r w:rsidRPr="008C4506">
        <w:rPr>
          <w:rFonts w:ascii="GHEA Grapalat" w:hAnsi="GHEA Grapalat" w:cs="Sylfaen"/>
          <w:bCs/>
          <w:lang w:val="hy-AM"/>
        </w:rPr>
        <w:t xml:space="preserve"> </w:t>
      </w:r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t>վերաբերյալ</w:t>
      </w:r>
      <w:bookmarkEnd w:id="0"/>
      <w:bookmarkEnd w:id="1"/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հայտնում ենք </w:t>
      </w:r>
      <w:proofErr w:type="spellStart"/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t>հետևյալը</w:t>
      </w:r>
      <w:proofErr w:type="spellEnd"/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:rsidR="00566FCC" w:rsidRPr="00566FCC" w:rsidRDefault="008C4506" w:rsidP="00566FCC">
      <w:pPr>
        <w:pStyle w:val="ListParagraph"/>
        <w:numPr>
          <w:ilvl w:val="0"/>
          <w:numId w:val="1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A7197D" w:rsidRPr="008C4506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ընտրական օրենսգիրք» սահմանադրական օրենքում փոփոխություններ և լրացումներ կատարելու մասին» օրենքի նախագծի (այսուհետ՝ Նախագիծ 1) 1-ին հոդվածի 3-րդ մասով նախատեսվում է «Հայաստանի Հանրապետության ընտրական օրենսգիրք» սահմանադրական օրենքի (այսուհետ՝ Օրենք) 21-րդ հոդվածում լրացնել նոր 8.1-ին մաս, համաձայն որի՝ «(…) ընտրությունների արդյունքների վերաբերյալ ընտրական հանձ</w:t>
      </w:r>
      <w:r w:rsidR="00566FCC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A7197D" w:rsidRPr="008C4506">
        <w:rPr>
          <w:rFonts w:ascii="GHEA Grapalat" w:hAnsi="GHEA Grapalat"/>
          <w:color w:val="000000"/>
          <w:shd w:val="clear" w:color="auto" w:fill="FFFFFF"/>
          <w:lang w:val="hy-AM"/>
        </w:rPr>
        <w:t>նա</w:t>
      </w:r>
      <w:r w:rsidR="00566FCC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A7197D" w:rsidRPr="008C4506">
        <w:rPr>
          <w:rFonts w:ascii="GHEA Grapalat" w:hAnsi="GHEA Grapalat"/>
          <w:color w:val="000000"/>
          <w:shd w:val="clear" w:color="auto" w:fill="FFFFFF"/>
          <w:lang w:val="hy-AM"/>
        </w:rPr>
        <w:t>ժո</w:t>
      </w:r>
      <w:r w:rsidR="00566FCC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A7197D" w:rsidRPr="008C4506">
        <w:rPr>
          <w:rFonts w:ascii="GHEA Grapalat" w:hAnsi="GHEA Grapalat"/>
          <w:color w:val="000000"/>
          <w:shd w:val="clear" w:color="auto" w:fill="FFFFFF"/>
          <w:lang w:val="hy-AM"/>
        </w:rPr>
        <w:t xml:space="preserve">ղովի որոշումն ուժի մեջ մտնելուց, իսկ դատական կարգով բողոքարկման դեպքում՝ վերջնական դատական ակտն ուժի մեջ մտնելուց հետո (բացառությամբ Ազգային ժողովի ընտրության երկրորդ փուլ անցկացնելու, ինչպես նաև վերաքվեարկություն նշանակելու դեպքերի) արտաքին </w:t>
      </w:r>
      <w:proofErr w:type="spellStart"/>
      <w:r w:rsidR="00A7197D" w:rsidRPr="008C4506">
        <w:rPr>
          <w:rFonts w:ascii="GHEA Grapalat" w:hAnsi="GHEA Grapalat"/>
          <w:color w:val="000000"/>
          <w:shd w:val="clear" w:color="auto" w:fill="FFFFFF"/>
          <w:lang w:val="hy-AM"/>
        </w:rPr>
        <w:t>գովազգային</w:t>
      </w:r>
      <w:proofErr w:type="spellEnd"/>
      <w:r w:rsidR="00A7197D" w:rsidRPr="008C4506">
        <w:rPr>
          <w:rFonts w:ascii="GHEA Grapalat" w:hAnsi="GHEA Grapalat"/>
          <w:color w:val="000000"/>
          <w:shd w:val="clear" w:color="auto" w:fill="FFFFFF"/>
          <w:lang w:val="hy-AM"/>
        </w:rPr>
        <w:t xml:space="preserve"> վահանակները տնօրինող </w:t>
      </w:r>
      <w:proofErr w:type="spellStart"/>
      <w:r w:rsidR="00A7197D" w:rsidRPr="008C4506">
        <w:rPr>
          <w:rFonts w:ascii="GHEA Grapalat" w:hAnsi="GHEA Grapalat"/>
          <w:color w:val="000000"/>
          <w:shd w:val="clear" w:color="auto" w:fill="FFFFFF"/>
          <w:lang w:val="hy-AM"/>
        </w:rPr>
        <w:t>կազամկերպությունների</w:t>
      </w:r>
      <w:proofErr w:type="spellEnd"/>
      <w:r w:rsidR="00A7197D" w:rsidRPr="008C4506">
        <w:rPr>
          <w:rFonts w:ascii="GHEA Grapalat" w:hAnsi="GHEA Grapalat"/>
          <w:color w:val="000000"/>
          <w:shd w:val="clear" w:color="auto" w:fill="FFFFFF"/>
          <w:lang w:val="hy-AM"/>
        </w:rPr>
        <w:t>, թեկնածուների, ընտրություն</w:t>
      </w:r>
      <w:r w:rsidR="00566FCC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A7197D" w:rsidRPr="008C4506">
        <w:rPr>
          <w:rFonts w:ascii="GHEA Grapalat" w:hAnsi="GHEA Grapalat"/>
          <w:color w:val="000000"/>
          <w:shd w:val="clear" w:color="auto" w:fill="FFFFFF"/>
          <w:lang w:val="hy-AM"/>
        </w:rPr>
        <w:t>ներին մասնակցած կուսակցությունների/կուսակցությունների դաշինքների կողմից 7-օրյա ժամկե</w:t>
      </w:r>
      <w:r w:rsidR="00566FCC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A7197D" w:rsidRPr="008C4506">
        <w:rPr>
          <w:rFonts w:ascii="GHEA Grapalat" w:hAnsi="GHEA Grapalat"/>
          <w:color w:val="000000"/>
          <w:shd w:val="clear" w:color="auto" w:fill="FFFFFF"/>
          <w:lang w:val="hy-AM"/>
        </w:rPr>
        <w:t xml:space="preserve">տում քարոզչական պաստառ, քարոզչական տպագիր և այլ նյութերը չհանելու դեպքում դրանք 14-օրյա ժամկետում հանում է համայնքի ղեկավարը: </w:t>
      </w:r>
      <w:proofErr w:type="spellStart"/>
      <w:r w:rsidR="00A7197D" w:rsidRPr="008C4506">
        <w:rPr>
          <w:rFonts w:ascii="GHEA Grapalat" w:hAnsi="GHEA Grapalat"/>
          <w:color w:val="000000"/>
          <w:shd w:val="clear" w:color="auto" w:fill="FFFFFF"/>
          <w:lang w:val="hy-AM"/>
        </w:rPr>
        <w:t>Համայքնի</w:t>
      </w:r>
      <w:proofErr w:type="spellEnd"/>
      <w:r w:rsidR="00A7197D" w:rsidRPr="008C4506">
        <w:rPr>
          <w:rFonts w:ascii="GHEA Grapalat" w:hAnsi="GHEA Grapalat"/>
          <w:color w:val="000000"/>
          <w:shd w:val="clear" w:color="auto" w:fill="FFFFFF"/>
          <w:lang w:val="hy-AM"/>
        </w:rPr>
        <w:t xml:space="preserve"> ղեկավարը թեկնածուներից, ընտրություններին մասնակցած կուսակցություններից/կուսակցությունների դաշինքներից պահանջում է իր կատարած ծախսերի փոխհատուցում»: </w:t>
      </w:r>
    </w:p>
    <w:p w:rsidR="00E262EB" w:rsidRDefault="00566FCC" w:rsidP="00E262EB">
      <w:pPr>
        <w:tabs>
          <w:tab w:val="left" w:pos="851"/>
        </w:tabs>
        <w:spacing w:after="0" w:line="336" w:lineRule="auto"/>
        <w:jc w:val="both"/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</w:pPr>
      <w:r>
        <w:rPr>
          <w:rFonts w:ascii="GHEA Grapalat" w:hAnsi="GHEA Grapalat" w:cs="Arial"/>
          <w:color w:val="000000"/>
          <w:shd w:val="clear" w:color="auto" w:fill="FFFFFF"/>
          <w:lang w:val="hy-AM"/>
        </w:rPr>
        <w:tab/>
      </w:r>
      <w:r w:rsidR="00A7197D" w:rsidRPr="00566FCC">
        <w:rPr>
          <w:rFonts w:ascii="GHEA Grapalat" w:hAnsi="GHEA Grapalat" w:cs="Arial"/>
          <w:color w:val="000000"/>
          <w:shd w:val="clear" w:color="auto" w:fill="FFFFFF"/>
          <w:lang w:val="hy-AM"/>
        </w:rPr>
        <w:t>Այս</w:t>
      </w:r>
      <w:r w:rsidR="00A7197D" w:rsidRPr="00566FCC">
        <w:rPr>
          <w:rFonts w:ascii="GHEA Grapalat" w:hAnsi="GHEA Grapalat"/>
          <w:color w:val="000000"/>
          <w:shd w:val="clear" w:color="auto" w:fill="FFFFFF"/>
          <w:lang w:val="hy-AM"/>
        </w:rPr>
        <w:t xml:space="preserve"> առումով առաջարկում ենք, Նախա</w:t>
      </w:r>
      <w:r w:rsidRPr="00566FCC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A7197D" w:rsidRPr="00566FCC">
        <w:rPr>
          <w:rFonts w:ascii="GHEA Grapalat" w:hAnsi="GHEA Grapalat"/>
          <w:color w:val="000000"/>
          <w:shd w:val="clear" w:color="auto" w:fill="FFFFFF"/>
          <w:lang w:val="hy-AM"/>
        </w:rPr>
        <w:t xml:space="preserve">գիծ 1-ով առաջարկվող համայնքի ղեկավարի՝ թեկնածուներից, ընտրություններին մասնակցած կուսակցություններից/կուսակցությունների դաշինքներից՝ իր կողմից քարոզչական պաստառ, քարոզչական տպագիր և այլ նյութերը հանելու դեպքում փոխհատուցում պահանջելու լիազորությունը սահմանել «կարող է պահանջել» </w:t>
      </w:r>
      <w:proofErr w:type="spellStart"/>
      <w:r w:rsidR="00A7197D" w:rsidRPr="00566FCC">
        <w:rPr>
          <w:rFonts w:ascii="GHEA Grapalat" w:hAnsi="GHEA Grapalat"/>
          <w:color w:val="000000"/>
          <w:shd w:val="clear" w:color="auto" w:fill="FFFFFF"/>
          <w:lang w:val="hy-AM"/>
        </w:rPr>
        <w:t>ձևակերպմամբ</w:t>
      </w:r>
      <w:proofErr w:type="spellEnd"/>
      <w:r w:rsidR="00A7197D" w:rsidRPr="00566FCC">
        <w:rPr>
          <w:rFonts w:ascii="GHEA Grapalat" w:hAnsi="GHEA Grapalat"/>
          <w:color w:val="000000"/>
          <w:shd w:val="clear" w:color="auto" w:fill="FFFFFF"/>
          <w:lang w:val="hy-AM"/>
        </w:rPr>
        <w:t xml:space="preserve">՝ այդ պահանջի ներկայացման հարցը թողնելով համայնքի ղեկավարի հայեցողությանը: Հիշյալ առաջարկը բխում է նաև Օրենքի 21-րդ հոդվածի 8-րդ մասի դրույթներից, համաձայն որոնց՝ գրանցումն ուժը կորցրած կամ անվավեր ճանաչված </w:t>
      </w:r>
      <w:r w:rsidR="00A7197D" w:rsidRPr="00566FCC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թեկնածուների, ընտրություններին մասնակցող կուսակցությունների կողմից եռօրյա ժամկետում քարոզչական պաստառները, քարոզչական տպագիր և այլ նյութերը չհանելու դեպքում դրանք հանում է համայնքի ղեկավարը: </w:t>
      </w:r>
      <w:r w:rsidR="00A7197D" w:rsidRPr="00566FCC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>Համայնքի ղեկավարը</w:t>
      </w:r>
      <w:r w:rsidR="00A7197D" w:rsidRPr="00566FCC">
        <w:rPr>
          <w:rFonts w:ascii="GHEA Grapalat" w:hAnsi="GHEA Grapalat"/>
          <w:color w:val="000000"/>
          <w:shd w:val="clear" w:color="auto" w:fill="FFFFFF"/>
          <w:lang w:val="hy-AM"/>
        </w:rPr>
        <w:t xml:space="preserve"> գրանցումն ուժը կորցրած կամ անվավեր ճանաչված թեկնածուներից, ընտրություններին մասնակցող կուսակցություններից </w:t>
      </w:r>
      <w:r w:rsidR="00A7197D" w:rsidRPr="00566FCC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>կարող է պահանջել իր կատարած ծախսերի փոխհատուցում</w:t>
      </w:r>
      <w:r w:rsidR="00A7197D" w:rsidRPr="00566FCC">
        <w:rPr>
          <w:rFonts w:ascii="GHEA Grapalat" w:hAnsi="GHEA Grapalat"/>
          <w:color w:val="000000"/>
          <w:shd w:val="clear" w:color="auto" w:fill="FFFFFF"/>
          <w:lang w:val="hy-AM"/>
        </w:rPr>
        <w:t xml:space="preserve">: Հիշյալ </w:t>
      </w:r>
      <w:proofErr w:type="spellStart"/>
      <w:r w:rsidR="00A7197D" w:rsidRPr="00566FCC">
        <w:rPr>
          <w:rFonts w:ascii="GHEA Grapalat" w:hAnsi="GHEA Grapalat"/>
          <w:color w:val="000000"/>
          <w:shd w:val="clear" w:color="auto" w:fill="FFFFFF"/>
          <w:lang w:val="hy-AM"/>
        </w:rPr>
        <w:t>նկատառման</w:t>
      </w:r>
      <w:proofErr w:type="spellEnd"/>
      <w:r w:rsidR="00A7197D" w:rsidRPr="00566FCC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համատեքստում՝ առաջարկում ենք վերանայել նաև </w:t>
      </w:r>
      <w:r w:rsidR="00A7197D" w:rsidRPr="00566FCC">
        <w:rPr>
          <w:rFonts w:ascii="GHEA Grapalat" w:hAnsi="GHEA Grapalat" w:cs="Sylfaen"/>
          <w:bCs/>
          <w:lang w:val="hy-AM"/>
        </w:rPr>
        <w:t>«Տեղական ինքնակառավարման մասին» Հայաստանի Հանրապետության օրենքում լրացում կատարելու մասին» օրենքի նախագծի (այսուհետ՝ Նախագիծ 2) 1-ին հոդվածով նախատեսվող կարգավորումը:</w:t>
      </w:r>
    </w:p>
    <w:p w:rsidR="00E262EB" w:rsidRPr="00E262EB" w:rsidRDefault="00E262EB" w:rsidP="00E262EB">
      <w:pPr>
        <w:tabs>
          <w:tab w:val="left" w:pos="851"/>
        </w:tabs>
        <w:spacing w:after="0" w:line="336" w:lineRule="auto"/>
        <w:jc w:val="both"/>
        <w:rPr>
          <w:rFonts w:ascii="GHEA Grapalat" w:hAnsi="GHEA Grapalat"/>
          <w:b/>
          <w:bCs/>
          <w:i/>
          <w:iCs/>
          <w:color w:val="000000"/>
          <w:sz w:val="20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ab/>
      </w:r>
      <w:proofErr w:type="spellStart"/>
      <w:r w:rsidRPr="00E262EB">
        <w:rPr>
          <w:rFonts w:ascii="GHEA Grapalat" w:hAnsi="GHEA Grapalat" w:cs="Sylfaen"/>
          <w:bCs/>
          <w:szCs w:val="24"/>
          <w:lang w:val="hy-AM"/>
        </w:rPr>
        <w:t>Միևնույն</w:t>
      </w:r>
      <w:proofErr w:type="spellEnd"/>
      <w:r w:rsidRPr="00E262EB">
        <w:rPr>
          <w:rFonts w:ascii="GHEA Grapalat" w:hAnsi="GHEA Grapalat" w:cs="Sylfaen"/>
          <w:bCs/>
          <w:szCs w:val="24"/>
          <w:lang w:val="hy-AM"/>
        </w:rPr>
        <w:t xml:space="preserve"> ժամանակ՝ հարկ է նշել, որ թեկնածուների, ընտրություններին մասնակցած կուսակցությունների/կուսա</w:t>
      </w:r>
      <w:bookmarkStart w:id="2" w:name="_GoBack"/>
      <w:bookmarkEnd w:id="2"/>
      <w:r w:rsidRPr="00E262EB">
        <w:rPr>
          <w:rFonts w:ascii="GHEA Grapalat" w:hAnsi="GHEA Grapalat" w:cs="Sylfaen"/>
          <w:bCs/>
          <w:szCs w:val="24"/>
          <w:lang w:val="hy-AM"/>
        </w:rPr>
        <w:t xml:space="preserve">կցությունների դաշինքների և համայնքի ղեկավարի կողմից Նախագծերով նախատեսվող պարտավորությունների, ինչպես նաև Հայաստանի Հանրապետության ընտրական օրենսգրքի 21-րդ հոդվածի 8-րդ մասով սահմանված՝ համայնքի ղեկավարի, արտաքին գովազդային վահանակները տնօրինող կազմակերպությունների ղեկավարների կողմից հիշյալ մասով նախատեսված համապատասխան պարտավորությունների կատարումն ապահովող հստակ մեխանիզմներ, այդ թվում՝ դրանց չկատարման համար պատասխանատվության առումով, օրենսդրությամբ նախատեսված չեն: Ուստի գտնում ենք, որ Նախագծերով առաջարկվող </w:t>
      </w:r>
      <w:proofErr w:type="spellStart"/>
      <w:r w:rsidRPr="00E262EB">
        <w:rPr>
          <w:rFonts w:ascii="GHEA Grapalat" w:hAnsi="GHEA Grapalat" w:cs="Sylfaen"/>
          <w:bCs/>
          <w:szCs w:val="24"/>
          <w:lang w:val="hy-AM"/>
        </w:rPr>
        <w:t>հատվածային</w:t>
      </w:r>
      <w:proofErr w:type="spellEnd"/>
      <w:r w:rsidRPr="00E262EB">
        <w:rPr>
          <w:rFonts w:ascii="GHEA Grapalat" w:hAnsi="GHEA Grapalat" w:cs="Sylfaen"/>
          <w:bCs/>
          <w:szCs w:val="24"/>
          <w:lang w:val="hy-AM"/>
        </w:rPr>
        <w:t xml:space="preserve"> լուծման փոխարեն անհրաժեշտ է բարձրացված հարցին տալ համապարփակ և ամբողջական լուծում: </w:t>
      </w:r>
    </w:p>
    <w:p w:rsidR="00AB2788" w:rsidRPr="00AB2788" w:rsidRDefault="00AB2788" w:rsidP="00806BC7">
      <w:pPr>
        <w:pStyle w:val="ListParagraph"/>
        <w:numPr>
          <w:ilvl w:val="0"/>
          <w:numId w:val="1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Նախագծերում պահպանված չեն օրենսդրական տեխնիկայի կանոնները</w:t>
      </w:r>
      <w:r w:rsidR="00806BC7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: Մասնավորապես.</w:t>
      </w:r>
    </w:p>
    <w:p w:rsidR="00A7197D" w:rsidRPr="00AB2788" w:rsidRDefault="00A7197D" w:rsidP="00806BC7">
      <w:pPr>
        <w:pStyle w:val="ListParagraph"/>
        <w:numPr>
          <w:ilvl w:val="0"/>
          <w:numId w:val="3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</w:pPr>
      <w:r w:rsidRPr="00AB2788">
        <w:rPr>
          <w:rFonts w:ascii="GHEA Grapalat" w:hAnsi="GHEA Grapalat" w:cs="Arial"/>
          <w:color w:val="000000"/>
          <w:shd w:val="clear" w:color="auto" w:fill="FFFFFF"/>
          <w:lang w:val="hy-AM"/>
        </w:rPr>
        <w:t>Նախագիծ</w:t>
      </w:r>
      <w:r w:rsidRPr="00AB278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B2788" w:rsidRPr="00AB2788">
        <w:rPr>
          <w:rFonts w:ascii="GHEA Grapalat" w:hAnsi="GHEA Grapalat"/>
          <w:color w:val="000000"/>
          <w:shd w:val="clear" w:color="auto" w:fill="FFFFFF"/>
          <w:lang w:val="hy-AM"/>
        </w:rPr>
        <w:t xml:space="preserve">1-ի վերնագրում </w:t>
      </w:r>
      <w:r w:rsidRPr="00AB2788">
        <w:rPr>
          <w:rFonts w:ascii="GHEA Grapalat" w:hAnsi="GHEA Grapalat"/>
          <w:color w:val="000000"/>
          <w:shd w:val="clear" w:color="auto" w:fill="FFFFFF"/>
          <w:lang w:val="hy-AM"/>
        </w:rPr>
        <w:t xml:space="preserve">«ՕՐԵՆՔԸ» բառից առաջ անհրաժեշտ է լրացնել «ՍԱՀՄԱՆԱԴՐԱԿԱՆ» բառը՝ ելնելով «Նորմատիվ իրավական ակտերի մասին» օրենքի 34-րդ հոդվածի 2-րդ մասի պահանջներից, համաձայն որոնց՝ նորմատիվ իրավական ակտում </w:t>
      </w:r>
      <w:r w:rsidRPr="00AB2788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>փոփոխություն կամ լրացում կարող է կատարվել միայն նույն տեսակի</w:t>
      </w:r>
      <w:r w:rsidRPr="00AB2788">
        <w:rPr>
          <w:rFonts w:ascii="GHEA Grapalat" w:hAnsi="GHEA Grapalat"/>
          <w:color w:val="000000"/>
          <w:shd w:val="clear" w:color="auto" w:fill="FFFFFF"/>
          <w:lang w:val="hy-AM"/>
        </w:rPr>
        <w:t xml:space="preserve"> և բնույթի </w:t>
      </w:r>
      <w:r w:rsidRPr="00AB2788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>նորմատիվ իրավական ակտով:</w:t>
      </w:r>
    </w:p>
    <w:p w:rsidR="00A7197D" w:rsidRPr="008C4506" w:rsidRDefault="00A7197D" w:rsidP="00806BC7">
      <w:pPr>
        <w:pStyle w:val="ListParagraph"/>
        <w:numPr>
          <w:ilvl w:val="0"/>
          <w:numId w:val="3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</w:pPr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t xml:space="preserve">Նախագիծ 1-ի </w:t>
      </w:r>
      <w:proofErr w:type="spellStart"/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t>վերնագրից</w:t>
      </w:r>
      <w:proofErr w:type="spellEnd"/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t xml:space="preserve"> անհրաժեշտ է հանել «ՓՈՓՈԽՈՒԹՅՈՒՆՆԵՐ ԵՎ» բառերը՝ հաշվի առնելով այն հանգամանքը, որ Նախագիծ 1-ի </w:t>
      </w:r>
      <w:proofErr w:type="spellStart"/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t>1-ի</w:t>
      </w:r>
      <w:proofErr w:type="spellEnd"/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t xml:space="preserve"> հոդվածով</w:t>
      </w:r>
      <w:r w:rsidR="00AB2788">
        <w:rPr>
          <w:rFonts w:ascii="GHEA Grapalat" w:hAnsi="GHEA Grapalat"/>
          <w:color w:val="000000"/>
          <w:shd w:val="clear" w:color="auto" w:fill="FFFFFF"/>
          <w:lang w:val="hy-AM"/>
        </w:rPr>
        <w:t xml:space="preserve"> «</w:t>
      </w:r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ընտրական օրենսգիրք» սահմանադրական օրենքում նախատեսվում է կատարել միայն լրացումներ: Հիշյալ </w:t>
      </w:r>
      <w:proofErr w:type="spellStart"/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t>դիտողության</w:t>
      </w:r>
      <w:proofErr w:type="spellEnd"/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համատեքստում՝ Նախագիծ 1-ի 1-ին հոդվածից անհրաժեշտ է հանել «փոփոխությունները և» բառերը:</w:t>
      </w:r>
    </w:p>
    <w:p w:rsidR="00A7197D" w:rsidRPr="008C4506" w:rsidRDefault="00A7197D" w:rsidP="00806BC7">
      <w:pPr>
        <w:pStyle w:val="ListParagraph"/>
        <w:numPr>
          <w:ilvl w:val="0"/>
          <w:numId w:val="3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</w:pPr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t xml:space="preserve">Նախագիծ 1-ի 1-ին հոդվածում </w:t>
      </w:r>
      <w:proofErr w:type="spellStart"/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t>վկայակոչված</w:t>
      </w:r>
      <w:proofErr w:type="spellEnd"/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օրենսգրքի լրիվ անվանումն անհրաժեշտ է համապատասխանեցնել «Նորմատիվ իրավական ակտերի մասին» օրենքի 18-րդ հոդվածի 4-րդ մասի պահանջներին, համաձայն որոնց՝ սահմանադրական օրենք հանդիսացող օրենսգրքի լրիվ </w:t>
      </w:r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անվանումը հիշատակելիս դրանում </w:t>
      </w:r>
      <w:proofErr w:type="spellStart"/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t>հետևյալ</w:t>
      </w:r>
      <w:proofErr w:type="spellEnd"/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հաջորդականությամբ ներառվում են </w:t>
      </w:r>
      <w:r w:rsidRPr="008C4506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>օրենքի ընդունման տարին, ամիսը (տառերով), ամսաթիվը, օրենսգրքի վերնագիրը և «սահմանադրական օրենք» բառերը:</w:t>
      </w:r>
    </w:p>
    <w:p w:rsidR="00A7197D" w:rsidRPr="008C4506" w:rsidRDefault="00A7197D" w:rsidP="00806BC7">
      <w:pPr>
        <w:pStyle w:val="ListParagraph"/>
        <w:numPr>
          <w:ilvl w:val="0"/>
          <w:numId w:val="3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</w:pPr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t xml:space="preserve">Նախագիծ 1-ի 1-ին հոդվածի 1-ին մասում «ավելացնել» բառն անհրաժեշտ է փոխարինել «լրացնել» բառով՝ նկատի ունենալով «Նորմատիվ իրավական ակտերի մասին» օրենքի 33-րդ հոդվածի 3-րդ մասի դրույթները, համաձայն որոնց՝ նորմատիվ իրավական ակտում լրացումներ կատարվում են դրանում նոր բաժիններ, գլուխներ, հոդվածներ, մասեր, կետեր, ենթակետեր, պարբերություններ, նախադասություններ, բառեր, թվեր կամ կետադրական նշաններ </w:t>
      </w:r>
      <w:r w:rsidRPr="008C4506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>լրացնելու միջոցով</w:t>
      </w:r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t>: Նույն դիտողությունը վերաբերում է նաև Նախագիծ 1-ի 1-ին հոդվածի 2-3-րդ մասերին:</w:t>
      </w:r>
    </w:p>
    <w:p w:rsidR="00A7197D" w:rsidRPr="008C4506" w:rsidRDefault="00A7197D" w:rsidP="00806BC7">
      <w:pPr>
        <w:pStyle w:val="ListParagraph"/>
        <w:numPr>
          <w:ilvl w:val="0"/>
          <w:numId w:val="3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</w:pPr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t>Նախագիծ 1-ի 1-ին հոդվածի 3-րդ մասում «8.1)-</w:t>
      </w:r>
      <w:proofErr w:type="spellStart"/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t>րդ</w:t>
      </w:r>
      <w:proofErr w:type="spellEnd"/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t xml:space="preserve"> կետ» բառերն անհրաժեշտ է փոխարինել «8.1-ին մաս» բառերով՝ ելնելով «Նորմատիվ իրավական ակտերի մասին» օրենքի 14-րդ հոդվածի 3-րդ մասի պահանջներից, համաձայն որոնց՝ օրենսդրական ակտերում </w:t>
      </w:r>
      <w:r w:rsidRPr="008C4506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>հոդվածները բաժանվում են «մասեր» կոչվող</w:t>
      </w:r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t xml:space="preserve"> միայն համարակալված պարբերությունների:</w:t>
      </w:r>
    </w:p>
    <w:p w:rsidR="00A7197D" w:rsidRPr="008C4506" w:rsidRDefault="00A7197D" w:rsidP="00806BC7">
      <w:pPr>
        <w:pStyle w:val="ListParagraph"/>
        <w:numPr>
          <w:ilvl w:val="0"/>
          <w:numId w:val="3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</w:pPr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t xml:space="preserve">Նախագիծ 1-ի 2-րդ հոդվածում «հրապարակման օրվան» բառերն անհրաժեշտ է փոխարինել «հրապարակմանը» բառով՝ հիմք ընդունելով «Նորմատիվ իրավական ակտերի մասին» օրենքի 23-րդ հոդվածի 1-ին մասի պահանջները: Նույն դիտողությունը վերաբերում է նաև </w:t>
      </w:r>
      <w:r w:rsidRPr="008C4506">
        <w:rPr>
          <w:rFonts w:ascii="GHEA Grapalat" w:hAnsi="GHEA Grapalat" w:cs="Sylfaen"/>
          <w:bCs/>
          <w:lang w:val="hy-AM"/>
        </w:rPr>
        <w:t>Նախագիծ 2-ի 2-րդ հոդվածին:</w:t>
      </w:r>
    </w:p>
    <w:p w:rsidR="00A7197D" w:rsidRPr="008C4506" w:rsidRDefault="00A7197D" w:rsidP="00806BC7">
      <w:pPr>
        <w:pStyle w:val="ListParagraph"/>
        <w:numPr>
          <w:ilvl w:val="0"/>
          <w:numId w:val="3"/>
        </w:numPr>
        <w:tabs>
          <w:tab w:val="left" w:pos="810"/>
          <w:tab w:val="left" w:pos="851"/>
        </w:tabs>
        <w:spacing w:after="0" w:line="336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C4506">
        <w:rPr>
          <w:rFonts w:ascii="GHEA Grapalat" w:hAnsi="GHEA Grapalat"/>
          <w:color w:val="000000"/>
          <w:shd w:val="clear" w:color="auto" w:fill="FFFFFF"/>
          <w:lang w:val="hy-AM"/>
        </w:rPr>
        <w:t>Նախագիծ 2-ի 1-ին հոդվածում «2-րդ մասի 3-րդ կետը» բառերն անհրաժեշտ է փոխարինել «2-րդ մասը» բառերով:</w:t>
      </w:r>
    </w:p>
    <w:p w:rsidR="00A7197D" w:rsidRPr="008C4506" w:rsidRDefault="00A7197D">
      <w:pPr>
        <w:rPr>
          <w:rFonts w:ascii="GHEA Grapalat" w:hAnsi="GHEA Grapalat"/>
          <w:lang w:val="hy-AM"/>
        </w:rPr>
      </w:pPr>
    </w:p>
    <w:p w:rsidR="00A7197D" w:rsidRPr="008C4506" w:rsidRDefault="00A7197D" w:rsidP="00A7197D">
      <w:pPr>
        <w:spacing w:before="360" w:after="200" w:line="276" w:lineRule="auto"/>
        <w:ind w:firstLine="576"/>
        <w:jc w:val="center"/>
        <w:rPr>
          <w:rFonts w:ascii="GHEA Grapalat" w:hAnsi="GHEA Grapalat" w:cs="Times New Roman"/>
          <w:b/>
          <w:lang w:val="sv-FI"/>
        </w:rPr>
      </w:pPr>
      <w:r w:rsidRPr="008C4506">
        <w:rPr>
          <w:rFonts w:ascii="GHEA Grapalat" w:hAnsi="GHEA Grapalat" w:cs="Times New Roman"/>
          <w:b/>
          <w:lang w:val="hy-AM"/>
        </w:rPr>
        <w:t>ԵԶՐԱԿԱՑՈՒԹՅՈՒՆ</w:t>
      </w:r>
    </w:p>
    <w:p w:rsidR="00A7197D" w:rsidRPr="008C4506" w:rsidRDefault="00AB2788" w:rsidP="00AB2788">
      <w:pPr>
        <w:spacing w:after="0" w:line="240" w:lineRule="auto"/>
        <w:jc w:val="center"/>
        <w:rPr>
          <w:rFonts w:ascii="GHEA Grapalat" w:hAnsi="GHEA Grapalat" w:cs="Times New Roman"/>
          <w:b/>
          <w:lang w:val="sv-FI"/>
        </w:rPr>
      </w:pPr>
      <w:r>
        <w:rPr>
          <w:rFonts w:ascii="GHEA Grapalat" w:hAnsi="GHEA Grapalat" w:cs="Times New Roman"/>
          <w:b/>
          <w:lang w:val="hy-AM"/>
        </w:rPr>
        <w:t xml:space="preserve">  «</w:t>
      </w:r>
      <w:r w:rsidR="00A7197D" w:rsidRPr="008C4506">
        <w:rPr>
          <w:rFonts w:ascii="GHEA Grapalat" w:hAnsi="GHEA Grapalat" w:cs="Times New Roman"/>
          <w:b/>
          <w:lang w:val="hy-AM"/>
        </w:rPr>
        <w:t>Հայաստանի Հանրապետության ընտրական օրենսգիրք» սահ</w:t>
      </w:r>
      <w:r w:rsidR="00A7197D" w:rsidRPr="008C4506">
        <w:rPr>
          <w:rFonts w:ascii="GHEA Grapalat" w:hAnsi="GHEA Grapalat" w:cs="Times New Roman"/>
          <w:b/>
          <w:lang w:val="hy-AM"/>
        </w:rPr>
        <w:softHyphen/>
        <w:t>մա</w:t>
      </w:r>
      <w:r w:rsidR="00A7197D" w:rsidRPr="008C4506">
        <w:rPr>
          <w:rFonts w:ascii="GHEA Grapalat" w:hAnsi="GHEA Grapalat" w:cs="Times New Roman"/>
          <w:b/>
          <w:lang w:val="hy-AM"/>
        </w:rPr>
        <w:softHyphen/>
        <w:t>նա</w:t>
      </w:r>
      <w:r w:rsidR="00A7197D" w:rsidRPr="008C4506">
        <w:rPr>
          <w:rFonts w:ascii="GHEA Grapalat" w:hAnsi="GHEA Grapalat" w:cs="Times New Roman"/>
          <w:b/>
          <w:lang w:val="hy-AM"/>
        </w:rPr>
        <w:softHyphen/>
        <w:t>դրական օրենքում փոփոխություններ և լրացումներ կատարելու մասին» և</w:t>
      </w:r>
      <w:r>
        <w:rPr>
          <w:rFonts w:ascii="GHEA Grapalat" w:hAnsi="GHEA Grapalat" w:cs="Times New Roman"/>
          <w:b/>
          <w:lang w:val="hy-AM"/>
        </w:rPr>
        <w:t xml:space="preserve"> «</w:t>
      </w:r>
      <w:r w:rsidR="00A7197D" w:rsidRPr="008C4506">
        <w:rPr>
          <w:rFonts w:ascii="GHEA Grapalat" w:hAnsi="GHEA Grapalat" w:cs="Times New Roman"/>
          <w:b/>
          <w:lang w:val="hy-AM"/>
        </w:rPr>
        <w:t>Տեղական ինքնակառավարման մասին» Հայաստանի Հանրապետության օրենքում լրացում կատարելու մասին» օրենքների նախագծերի ընդունման հետ կապված՝ պետական բյուջեի եկամուտների էական նվազեցման կամ ծախսերի ավելացման վերաբերյալ</w:t>
      </w:r>
    </w:p>
    <w:p w:rsidR="00A7197D" w:rsidRPr="008C4506" w:rsidRDefault="00A7197D" w:rsidP="00AB2788">
      <w:pPr>
        <w:spacing w:after="0" w:line="240" w:lineRule="auto"/>
        <w:jc w:val="center"/>
        <w:rPr>
          <w:rFonts w:ascii="GHEA Grapalat" w:hAnsi="GHEA Grapalat" w:cs="Times New Roman"/>
          <w:b/>
          <w:lang w:val="sv-FI"/>
        </w:rPr>
      </w:pPr>
    </w:p>
    <w:p w:rsidR="00A7197D" w:rsidRPr="008C4506" w:rsidRDefault="00A7197D" w:rsidP="00A7197D">
      <w:pPr>
        <w:spacing w:after="0" w:line="276" w:lineRule="auto"/>
        <w:jc w:val="center"/>
        <w:rPr>
          <w:rFonts w:ascii="GHEA Grapalat" w:hAnsi="GHEA Grapalat" w:cs="Times New Roman"/>
          <w:b/>
          <w:lang w:val="sv-FI"/>
        </w:rPr>
      </w:pPr>
    </w:p>
    <w:p w:rsidR="00A7197D" w:rsidRPr="008C4506" w:rsidRDefault="00A7197D" w:rsidP="00AB2788">
      <w:pPr>
        <w:spacing w:after="0" w:line="276" w:lineRule="auto"/>
        <w:ind w:firstLine="567"/>
        <w:jc w:val="both"/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</w:pPr>
      <w:r w:rsidRPr="008C4506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t>Նախագծերով առաջարկվում է՝</w:t>
      </w:r>
    </w:p>
    <w:p w:rsidR="00A7197D" w:rsidRPr="008C4506" w:rsidRDefault="00A7197D" w:rsidP="00AB2788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</w:pPr>
      <w:r w:rsidRPr="008C4506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t>կարգավորել նախընտրական քարոզչության ժամանակահատվածում, ընտրություն</w:t>
      </w:r>
      <w:r w:rsidRPr="008C4506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softHyphen/>
        <w:t>ների արդյունքների վերջնական ուժի մեջ մտնելուց հետո քարոզչական պաստառի, քարոզ</w:t>
      </w:r>
      <w:r w:rsidRPr="008C4506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softHyphen/>
        <w:t>չական տպագիր և այլ նյութերի օգտագործման կարգի հետ կապ</w:t>
      </w:r>
      <w:r w:rsidRPr="008C4506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softHyphen/>
        <w:t>ված որոշ հարաբերու</w:t>
      </w:r>
      <w:r w:rsidRPr="008C4506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softHyphen/>
        <w:t>թյուն</w:t>
      </w:r>
      <w:r w:rsidRPr="008C4506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softHyphen/>
        <w:t>ներ,</w:t>
      </w:r>
    </w:p>
    <w:p w:rsidR="00A7197D" w:rsidRPr="008C4506" w:rsidRDefault="00A7197D" w:rsidP="00AB2788">
      <w:pPr>
        <w:pStyle w:val="ListParagraph"/>
        <w:numPr>
          <w:ilvl w:val="0"/>
          <w:numId w:val="2"/>
        </w:numPr>
        <w:spacing w:after="0"/>
        <w:ind w:left="0" w:firstLine="720"/>
        <w:jc w:val="both"/>
        <w:rPr>
          <w:rFonts w:ascii="GHEA Grapalat" w:eastAsia="Calibri" w:hAnsi="GHEA Grapalat" w:cs="Times New Roman"/>
          <w:color w:val="000000"/>
          <w:shd w:val="clear" w:color="auto" w:fill="FFFFFF"/>
          <w:lang w:val="hy-AM"/>
        </w:rPr>
      </w:pPr>
      <w:r w:rsidRPr="008C4506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t>սահմանել, որ համայնքի ղեկավարը, քաղաքացիների և տնտեսավարող սուբ</w:t>
      </w:r>
      <w:r w:rsidRPr="008C4506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softHyphen/>
        <w:t>յեկտ</w:t>
      </w:r>
      <w:r w:rsidRPr="008C4506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softHyphen/>
        <w:t>ների իրավունքների բնագավառում, ի թիվս այլ լիազորությունների, հանում է քարոզչական պաստառ, քարոզչական տպագիր և այլ նյութերը՝ Հայաստանի Հանրապետության ընտրա</w:t>
      </w:r>
      <w:r w:rsidRPr="008C4506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softHyphen/>
        <w:t>կան օրենսգրքով սահմանված կարգով՝ թեկնածուներից, ընտրություններին մասնակցած կուսակ</w:t>
      </w:r>
      <w:r w:rsidRPr="008C4506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softHyphen/>
      </w:r>
      <w:r w:rsidRPr="008C4506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lastRenderedPageBreak/>
        <w:t>ցություններից/կուսակցությունների դաշինքներից պահանջելով իր կատարած ծախ</w:t>
      </w:r>
      <w:r w:rsidRPr="008C4506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softHyphen/>
        <w:t xml:space="preserve">սերի փոխհատուցում: </w:t>
      </w:r>
    </w:p>
    <w:p w:rsidR="00A7197D" w:rsidRPr="008C4506" w:rsidRDefault="00A7197D" w:rsidP="00AB2788">
      <w:pPr>
        <w:pStyle w:val="ListParagraph"/>
        <w:spacing w:after="0"/>
        <w:ind w:left="0" w:firstLine="720"/>
        <w:jc w:val="both"/>
        <w:rPr>
          <w:rFonts w:ascii="GHEA Grapalat" w:eastAsia="Calibri" w:hAnsi="GHEA Grapalat" w:cs="Times New Roman"/>
          <w:color w:val="000000"/>
          <w:shd w:val="clear" w:color="auto" w:fill="FFFFFF"/>
          <w:lang w:val="hy-AM"/>
        </w:rPr>
      </w:pPr>
      <w:r w:rsidRPr="008C4506">
        <w:rPr>
          <w:rFonts w:ascii="GHEA Grapalat" w:eastAsia="Times New Roman" w:hAnsi="GHEA Grapalat" w:cs="Times New Roman"/>
          <w:bCs/>
          <w:iCs/>
          <w:color w:val="000000"/>
          <w:shd w:val="clear" w:color="auto" w:fill="FFFFFF"/>
          <w:lang w:val="hy-AM" w:eastAsia="ru-RU"/>
        </w:rPr>
        <w:t xml:space="preserve">Հաշվի առնելով վերոգրյալը՝ </w:t>
      </w:r>
      <w:r w:rsidRPr="008C4506">
        <w:rPr>
          <w:rFonts w:ascii="GHEA Grapalat" w:eastAsia="Calibri" w:hAnsi="GHEA Grapalat" w:cs="Times New Roman"/>
          <w:color w:val="000000"/>
          <w:shd w:val="clear" w:color="auto" w:fill="FFFFFF"/>
          <w:lang w:val="hy-AM"/>
        </w:rPr>
        <w:t xml:space="preserve">հայտնում ենք, որ </w:t>
      </w:r>
      <w:r w:rsidRPr="008C4506">
        <w:rPr>
          <w:rFonts w:ascii="GHEA Grapalat" w:eastAsia="Times New Roman" w:hAnsi="GHEA Grapalat" w:cs="Times New Roman"/>
          <w:bCs/>
          <w:iCs/>
          <w:color w:val="000000"/>
          <w:shd w:val="clear" w:color="auto" w:fill="FFFFFF"/>
          <w:lang w:val="hy-AM" w:eastAsia="ru-RU"/>
        </w:rPr>
        <w:t>նախա</w:t>
      </w:r>
      <w:r w:rsidRPr="008C4506">
        <w:rPr>
          <w:rFonts w:ascii="GHEA Grapalat" w:eastAsia="Times New Roman" w:hAnsi="GHEA Grapalat" w:cs="Times New Roman"/>
          <w:bCs/>
          <w:iCs/>
          <w:color w:val="000000"/>
          <w:shd w:val="clear" w:color="auto" w:fill="FFFFFF"/>
          <w:lang w:val="hy-AM" w:eastAsia="ru-RU"/>
        </w:rPr>
        <w:softHyphen/>
      </w:r>
      <w:r w:rsidRPr="008C4506">
        <w:rPr>
          <w:rFonts w:ascii="GHEA Grapalat" w:eastAsia="Times New Roman" w:hAnsi="GHEA Grapalat" w:cs="Times New Roman"/>
          <w:bCs/>
          <w:iCs/>
          <w:color w:val="000000"/>
          <w:shd w:val="clear" w:color="auto" w:fill="FFFFFF"/>
          <w:lang w:val="hy-AM" w:eastAsia="ru-RU"/>
        </w:rPr>
        <w:softHyphen/>
        <w:t>գծի ընդու</w:t>
      </w:r>
      <w:r w:rsidRPr="008C4506">
        <w:rPr>
          <w:rFonts w:ascii="GHEA Grapalat" w:eastAsia="Times New Roman" w:hAnsi="GHEA Grapalat" w:cs="Times New Roman"/>
          <w:bCs/>
          <w:iCs/>
          <w:color w:val="000000"/>
          <w:shd w:val="clear" w:color="auto" w:fill="FFFFFF"/>
          <w:lang w:val="hy-AM" w:eastAsia="ru-RU"/>
        </w:rPr>
        <w:softHyphen/>
      </w:r>
      <w:r w:rsidRPr="008C4506">
        <w:rPr>
          <w:rFonts w:ascii="GHEA Grapalat" w:eastAsia="Times New Roman" w:hAnsi="GHEA Grapalat" w:cs="Times New Roman"/>
          <w:bCs/>
          <w:iCs/>
          <w:color w:val="000000"/>
          <w:shd w:val="clear" w:color="auto" w:fill="FFFFFF"/>
          <w:lang w:val="hy-AM" w:eastAsia="ru-RU"/>
        </w:rPr>
        <w:softHyphen/>
        <w:t>նումը չի հանգեց</w:t>
      </w:r>
      <w:r w:rsidRPr="008C4506">
        <w:rPr>
          <w:rFonts w:ascii="GHEA Grapalat" w:eastAsia="Times New Roman" w:hAnsi="GHEA Grapalat" w:cs="Times New Roman"/>
          <w:bCs/>
          <w:iCs/>
          <w:color w:val="000000"/>
          <w:shd w:val="clear" w:color="auto" w:fill="FFFFFF"/>
          <w:lang w:val="hy-AM" w:eastAsia="ru-RU"/>
        </w:rPr>
        <w:softHyphen/>
        <w:t>նի ինչպես ՀՀ պետա</w:t>
      </w:r>
      <w:r w:rsidRPr="008C4506">
        <w:rPr>
          <w:rFonts w:ascii="GHEA Grapalat" w:eastAsia="Times New Roman" w:hAnsi="GHEA Grapalat" w:cs="Times New Roman"/>
          <w:bCs/>
          <w:iCs/>
          <w:color w:val="000000"/>
          <w:shd w:val="clear" w:color="auto" w:fill="FFFFFF"/>
          <w:lang w:val="hy-AM" w:eastAsia="ru-RU"/>
        </w:rPr>
        <w:softHyphen/>
      </w:r>
      <w:r w:rsidRPr="008C4506">
        <w:rPr>
          <w:rFonts w:ascii="GHEA Grapalat" w:eastAsia="Times New Roman" w:hAnsi="GHEA Grapalat" w:cs="Times New Roman"/>
          <w:bCs/>
          <w:iCs/>
          <w:color w:val="000000"/>
          <w:shd w:val="clear" w:color="auto" w:fill="FFFFFF"/>
          <w:lang w:val="hy-AM" w:eastAsia="ru-RU"/>
        </w:rPr>
        <w:softHyphen/>
      </w:r>
      <w:r w:rsidRPr="008C4506">
        <w:rPr>
          <w:rFonts w:ascii="GHEA Grapalat" w:eastAsia="Times New Roman" w:hAnsi="GHEA Grapalat" w:cs="Times New Roman"/>
          <w:bCs/>
          <w:iCs/>
          <w:color w:val="000000"/>
          <w:shd w:val="clear" w:color="auto" w:fill="FFFFFF"/>
          <w:lang w:val="hy-AM" w:eastAsia="ru-RU"/>
        </w:rPr>
        <w:softHyphen/>
      </w:r>
      <w:r w:rsidRPr="008C4506">
        <w:rPr>
          <w:rFonts w:ascii="GHEA Grapalat" w:eastAsia="Times New Roman" w:hAnsi="GHEA Grapalat" w:cs="Times New Roman"/>
          <w:bCs/>
          <w:iCs/>
          <w:color w:val="000000"/>
          <w:shd w:val="clear" w:color="auto" w:fill="FFFFFF"/>
          <w:lang w:val="hy-AM" w:eastAsia="ru-RU"/>
        </w:rPr>
        <w:softHyphen/>
        <w:t>կան բյու</w:t>
      </w:r>
      <w:r w:rsidRPr="008C4506">
        <w:rPr>
          <w:rFonts w:ascii="GHEA Grapalat" w:eastAsia="Times New Roman" w:hAnsi="GHEA Grapalat" w:cs="Times New Roman"/>
          <w:bCs/>
          <w:iCs/>
          <w:color w:val="000000"/>
          <w:shd w:val="clear" w:color="auto" w:fill="FFFFFF"/>
          <w:lang w:val="hy-AM" w:eastAsia="ru-RU"/>
        </w:rPr>
        <w:softHyphen/>
        <w:t>ջեի եկամուտ</w:t>
      </w:r>
      <w:r w:rsidRPr="008C4506">
        <w:rPr>
          <w:rFonts w:ascii="GHEA Grapalat" w:eastAsia="Times New Roman" w:hAnsi="GHEA Grapalat" w:cs="Times New Roman"/>
          <w:bCs/>
          <w:iCs/>
          <w:color w:val="000000"/>
          <w:shd w:val="clear" w:color="auto" w:fill="FFFFFF"/>
          <w:lang w:val="hy-AM" w:eastAsia="ru-RU"/>
        </w:rPr>
        <w:softHyphen/>
        <w:t>ների նվազեցման,</w:t>
      </w:r>
      <w:r w:rsidRPr="008C4506">
        <w:rPr>
          <w:rFonts w:ascii="GHEA Grapalat" w:eastAsia="Calibri" w:hAnsi="GHEA Grapalat" w:cs="Times New Roman"/>
          <w:color w:val="000000"/>
          <w:shd w:val="clear" w:color="auto" w:fill="FFFFFF"/>
          <w:lang w:val="sv-FI"/>
        </w:rPr>
        <w:t xml:space="preserve"> </w:t>
      </w:r>
      <w:proofErr w:type="spellStart"/>
      <w:r w:rsidRPr="008C4506">
        <w:rPr>
          <w:rFonts w:ascii="GHEA Grapalat" w:eastAsia="Calibri" w:hAnsi="GHEA Grapalat" w:cs="Times New Roman"/>
          <w:color w:val="000000"/>
          <w:shd w:val="clear" w:color="auto" w:fill="FFFFFF"/>
          <w:lang w:val="sv-FI"/>
        </w:rPr>
        <w:t>այնպես</w:t>
      </w:r>
      <w:proofErr w:type="spellEnd"/>
      <w:r w:rsidRPr="008C4506">
        <w:rPr>
          <w:rFonts w:ascii="GHEA Grapalat" w:eastAsia="Calibri" w:hAnsi="GHEA Grapalat" w:cs="Times New Roman"/>
          <w:color w:val="000000"/>
          <w:shd w:val="clear" w:color="auto" w:fill="FFFFFF"/>
          <w:lang w:val="sv-FI"/>
        </w:rPr>
        <w:t xml:space="preserve"> </w:t>
      </w:r>
      <w:proofErr w:type="spellStart"/>
      <w:r w:rsidRPr="008C4506">
        <w:rPr>
          <w:rFonts w:ascii="GHEA Grapalat" w:eastAsia="Calibri" w:hAnsi="GHEA Grapalat" w:cs="Times New Roman"/>
          <w:color w:val="000000"/>
          <w:shd w:val="clear" w:color="auto" w:fill="FFFFFF"/>
          <w:lang w:val="sv-FI"/>
        </w:rPr>
        <w:t>էլ</w:t>
      </w:r>
      <w:proofErr w:type="spellEnd"/>
      <w:r w:rsidRPr="008C4506">
        <w:rPr>
          <w:rFonts w:ascii="GHEA Grapalat" w:eastAsia="Calibri" w:hAnsi="GHEA Grapalat" w:cs="Times New Roman"/>
          <w:color w:val="000000"/>
          <w:shd w:val="clear" w:color="auto" w:fill="FFFFFF"/>
          <w:lang w:val="sv-FI"/>
        </w:rPr>
        <w:t xml:space="preserve"> </w:t>
      </w:r>
      <w:proofErr w:type="spellStart"/>
      <w:r w:rsidRPr="008C4506">
        <w:rPr>
          <w:rFonts w:ascii="GHEA Grapalat" w:eastAsia="Calibri" w:hAnsi="GHEA Grapalat" w:cs="Times New Roman"/>
          <w:color w:val="000000"/>
          <w:shd w:val="clear" w:color="auto" w:fill="FFFFFF"/>
          <w:lang w:val="sv-FI"/>
        </w:rPr>
        <w:t>պետական</w:t>
      </w:r>
      <w:proofErr w:type="spellEnd"/>
      <w:r w:rsidRPr="008C4506">
        <w:rPr>
          <w:rFonts w:ascii="GHEA Grapalat" w:eastAsia="Calibri" w:hAnsi="GHEA Grapalat" w:cs="Times New Roman"/>
          <w:color w:val="000000"/>
          <w:shd w:val="clear" w:color="auto" w:fill="FFFFFF"/>
          <w:lang w:val="sv-FI"/>
        </w:rPr>
        <w:t xml:space="preserve"> </w:t>
      </w:r>
      <w:proofErr w:type="spellStart"/>
      <w:r w:rsidRPr="008C4506">
        <w:rPr>
          <w:rFonts w:ascii="GHEA Grapalat" w:eastAsia="Calibri" w:hAnsi="GHEA Grapalat" w:cs="Times New Roman"/>
          <w:color w:val="000000"/>
          <w:shd w:val="clear" w:color="auto" w:fill="FFFFFF"/>
          <w:lang w:val="sv-FI"/>
        </w:rPr>
        <w:t>բյուջեի</w:t>
      </w:r>
      <w:proofErr w:type="spellEnd"/>
      <w:r w:rsidRPr="008C4506">
        <w:rPr>
          <w:rFonts w:ascii="GHEA Grapalat" w:eastAsia="Calibri" w:hAnsi="GHEA Grapalat" w:cs="Times New Roman"/>
          <w:color w:val="000000"/>
          <w:shd w:val="clear" w:color="auto" w:fill="FFFFFF"/>
          <w:lang w:val="sv-FI"/>
        </w:rPr>
        <w:t xml:space="preserve"> </w:t>
      </w:r>
      <w:proofErr w:type="spellStart"/>
      <w:r w:rsidRPr="008C4506">
        <w:rPr>
          <w:rFonts w:ascii="GHEA Grapalat" w:eastAsia="Calibri" w:hAnsi="GHEA Grapalat" w:cs="Times New Roman"/>
          <w:color w:val="000000"/>
          <w:shd w:val="clear" w:color="auto" w:fill="FFFFFF"/>
          <w:lang w:val="sv-FI"/>
        </w:rPr>
        <w:t>ծախսերի</w:t>
      </w:r>
      <w:proofErr w:type="spellEnd"/>
      <w:r w:rsidRPr="008C4506">
        <w:rPr>
          <w:rFonts w:ascii="GHEA Grapalat" w:eastAsia="Calibri" w:hAnsi="GHEA Grapalat" w:cs="Times New Roman"/>
          <w:color w:val="000000"/>
          <w:shd w:val="clear" w:color="auto" w:fill="FFFFFF"/>
          <w:lang w:val="sv-FI"/>
        </w:rPr>
        <w:t xml:space="preserve"> </w:t>
      </w:r>
      <w:proofErr w:type="spellStart"/>
      <w:r w:rsidRPr="008C4506">
        <w:rPr>
          <w:rFonts w:ascii="GHEA Grapalat" w:eastAsia="Calibri" w:hAnsi="GHEA Grapalat" w:cs="Times New Roman"/>
          <w:color w:val="000000"/>
          <w:shd w:val="clear" w:color="auto" w:fill="FFFFFF"/>
          <w:lang w:val="sv-FI"/>
        </w:rPr>
        <w:t>ավելացման</w:t>
      </w:r>
      <w:proofErr w:type="spellEnd"/>
      <w:r w:rsidRPr="008C4506">
        <w:rPr>
          <w:rFonts w:ascii="GHEA Grapalat" w:eastAsia="Calibri" w:hAnsi="GHEA Grapalat" w:cs="Times New Roman"/>
          <w:color w:val="000000"/>
          <w:shd w:val="clear" w:color="auto" w:fill="FFFFFF"/>
          <w:lang w:val="hy-AM"/>
        </w:rPr>
        <w:t>։</w:t>
      </w:r>
    </w:p>
    <w:p w:rsidR="00A7197D" w:rsidRPr="008C4506" w:rsidRDefault="00A7197D">
      <w:pPr>
        <w:rPr>
          <w:rFonts w:ascii="GHEA Grapalat" w:hAnsi="GHEA Grapalat"/>
          <w:lang w:val="hy-AM"/>
        </w:rPr>
      </w:pPr>
    </w:p>
    <w:sectPr w:rsidR="00A7197D" w:rsidRPr="008C4506" w:rsidSect="008C4506">
      <w:pgSz w:w="12240" w:h="15840"/>
      <w:pgMar w:top="993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80ABF"/>
    <w:multiLevelType w:val="hybridMultilevel"/>
    <w:tmpl w:val="25243432"/>
    <w:lvl w:ilvl="0" w:tplc="D58293C0">
      <w:start w:val="1"/>
      <w:numFmt w:val="decimal"/>
      <w:lvlText w:val="%1."/>
      <w:lvlJc w:val="left"/>
      <w:pPr>
        <w:ind w:left="786" w:hanging="360"/>
      </w:pPr>
      <w:rPr>
        <w:b w:val="0"/>
        <w:bCs/>
        <w:i w:val="0"/>
      </w:rPr>
    </w:lvl>
    <w:lvl w:ilvl="1" w:tplc="042B0019">
      <w:start w:val="1"/>
      <w:numFmt w:val="lowerLetter"/>
      <w:lvlText w:val="%2."/>
      <w:lvlJc w:val="left"/>
      <w:pPr>
        <w:ind w:left="1506" w:hanging="360"/>
      </w:pPr>
    </w:lvl>
    <w:lvl w:ilvl="2" w:tplc="042B001B">
      <w:start w:val="1"/>
      <w:numFmt w:val="lowerRoman"/>
      <w:lvlText w:val="%3."/>
      <w:lvlJc w:val="right"/>
      <w:pPr>
        <w:ind w:left="2226" w:hanging="180"/>
      </w:pPr>
    </w:lvl>
    <w:lvl w:ilvl="3" w:tplc="042B000F">
      <w:start w:val="1"/>
      <w:numFmt w:val="decimal"/>
      <w:lvlText w:val="%4."/>
      <w:lvlJc w:val="left"/>
      <w:pPr>
        <w:ind w:left="2946" w:hanging="360"/>
      </w:pPr>
    </w:lvl>
    <w:lvl w:ilvl="4" w:tplc="042B0019">
      <w:start w:val="1"/>
      <w:numFmt w:val="lowerLetter"/>
      <w:lvlText w:val="%5."/>
      <w:lvlJc w:val="left"/>
      <w:pPr>
        <w:ind w:left="3666" w:hanging="360"/>
      </w:pPr>
    </w:lvl>
    <w:lvl w:ilvl="5" w:tplc="042B001B">
      <w:start w:val="1"/>
      <w:numFmt w:val="lowerRoman"/>
      <w:lvlText w:val="%6."/>
      <w:lvlJc w:val="right"/>
      <w:pPr>
        <w:ind w:left="4386" w:hanging="180"/>
      </w:pPr>
    </w:lvl>
    <w:lvl w:ilvl="6" w:tplc="042B000F">
      <w:start w:val="1"/>
      <w:numFmt w:val="decimal"/>
      <w:lvlText w:val="%7."/>
      <w:lvlJc w:val="left"/>
      <w:pPr>
        <w:ind w:left="5106" w:hanging="360"/>
      </w:pPr>
    </w:lvl>
    <w:lvl w:ilvl="7" w:tplc="042B0019">
      <w:start w:val="1"/>
      <w:numFmt w:val="lowerLetter"/>
      <w:lvlText w:val="%8."/>
      <w:lvlJc w:val="left"/>
      <w:pPr>
        <w:ind w:left="5826" w:hanging="360"/>
      </w:pPr>
    </w:lvl>
    <w:lvl w:ilvl="8" w:tplc="042B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6B204B"/>
    <w:multiLevelType w:val="hybridMultilevel"/>
    <w:tmpl w:val="467A4C3E"/>
    <w:lvl w:ilvl="0" w:tplc="04090011">
      <w:start w:val="1"/>
      <w:numFmt w:val="decimal"/>
      <w:lvlText w:val="%1)"/>
      <w:lvlJc w:val="left"/>
      <w:pPr>
        <w:ind w:left="1365" w:hanging="360"/>
      </w:pPr>
    </w:lvl>
    <w:lvl w:ilvl="1" w:tplc="04090019">
      <w:start w:val="1"/>
      <w:numFmt w:val="lowerLetter"/>
      <w:lvlText w:val="%2."/>
      <w:lvlJc w:val="left"/>
      <w:pPr>
        <w:ind w:left="2085" w:hanging="360"/>
      </w:pPr>
    </w:lvl>
    <w:lvl w:ilvl="2" w:tplc="0409001B">
      <w:start w:val="1"/>
      <w:numFmt w:val="lowerRoman"/>
      <w:lvlText w:val="%3."/>
      <w:lvlJc w:val="right"/>
      <w:pPr>
        <w:ind w:left="2805" w:hanging="180"/>
      </w:pPr>
    </w:lvl>
    <w:lvl w:ilvl="3" w:tplc="0409000F">
      <w:start w:val="1"/>
      <w:numFmt w:val="decimal"/>
      <w:lvlText w:val="%4."/>
      <w:lvlJc w:val="left"/>
      <w:pPr>
        <w:ind w:left="3525" w:hanging="360"/>
      </w:pPr>
    </w:lvl>
    <w:lvl w:ilvl="4" w:tplc="04090019">
      <w:start w:val="1"/>
      <w:numFmt w:val="lowerLetter"/>
      <w:lvlText w:val="%5."/>
      <w:lvlJc w:val="left"/>
      <w:pPr>
        <w:ind w:left="4245" w:hanging="360"/>
      </w:pPr>
    </w:lvl>
    <w:lvl w:ilvl="5" w:tplc="0409001B">
      <w:start w:val="1"/>
      <w:numFmt w:val="lowerRoman"/>
      <w:lvlText w:val="%6."/>
      <w:lvlJc w:val="right"/>
      <w:pPr>
        <w:ind w:left="4965" w:hanging="180"/>
      </w:pPr>
    </w:lvl>
    <w:lvl w:ilvl="6" w:tplc="0409000F">
      <w:start w:val="1"/>
      <w:numFmt w:val="decimal"/>
      <w:lvlText w:val="%7."/>
      <w:lvlJc w:val="left"/>
      <w:pPr>
        <w:ind w:left="5685" w:hanging="360"/>
      </w:pPr>
    </w:lvl>
    <w:lvl w:ilvl="7" w:tplc="04090019">
      <w:start w:val="1"/>
      <w:numFmt w:val="lowerLetter"/>
      <w:lvlText w:val="%8."/>
      <w:lvlJc w:val="left"/>
      <w:pPr>
        <w:ind w:left="6405" w:hanging="360"/>
      </w:pPr>
    </w:lvl>
    <w:lvl w:ilvl="8" w:tplc="0409001B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5EE409CE"/>
    <w:multiLevelType w:val="hybridMultilevel"/>
    <w:tmpl w:val="D7CADABA"/>
    <w:lvl w:ilvl="0" w:tplc="45960338">
      <w:start w:val="1"/>
      <w:numFmt w:val="decimal"/>
      <w:lvlText w:val="%1)"/>
      <w:lvlJc w:val="left"/>
      <w:pPr>
        <w:ind w:left="1146" w:hanging="360"/>
      </w:pPr>
      <w:rPr>
        <w:rFonts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1848"/>
    <w:rsid w:val="000063CA"/>
    <w:rsid w:val="00471848"/>
    <w:rsid w:val="00501F2E"/>
    <w:rsid w:val="00566FCC"/>
    <w:rsid w:val="00613A8B"/>
    <w:rsid w:val="006945B9"/>
    <w:rsid w:val="00731A73"/>
    <w:rsid w:val="00745623"/>
    <w:rsid w:val="00806BC7"/>
    <w:rsid w:val="00833C09"/>
    <w:rsid w:val="008C4506"/>
    <w:rsid w:val="008D37DA"/>
    <w:rsid w:val="00984548"/>
    <w:rsid w:val="00A5381E"/>
    <w:rsid w:val="00A7197D"/>
    <w:rsid w:val="00AB2788"/>
    <w:rsid w:val="00CE4D15"/>
    <w:rsid w:val="00D40405"/>
    <w:rsid w:val="00E262EB"/>
    <w:rsid w:val="00F4362B"/>
    <w:rsid w:val="00F5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7245"/>
  <w15:docId w15:val="{450616B9-20E4-4B70-97CA-90CF28E5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36"/>
  </w:style>
  <w:style w:type="paragraph" w:styleId="Heading2">
    <w:name w:val="heading 2"/>
    <w:basedOn w:val="Normal"/>
    <w:link w:val="Heading2Char"/>
    <w:uiPriority w:val="9"/>
    <w:qFormat/>
    <w:rsid w:val="00745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45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F56F36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F56F36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customStyle="1" w:styleId="norm">
    <w:name w:val="norm"/>
    <w:basedOn w:val="Normal"/>
    <w:rsid w:val="00F56F3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7456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56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456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 Char,Paragraphe de liste PBLH Char"/>
    <w:link w:val="ListParagraph"/>
    <w:uiPriority w:val="34"/>
    <w:locked/>
    <w:rsid w:val="00A7197D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,Paragraphe de liste PBLH,Bullets,List Paragraph1,References,IBL List Paragraph"/>
    <w:basedOn w:val="Normal"/>
    <w:link w:val="ListParagraphChar"/>
    <w:uiPriority w:val="34"/>
    <w:qFormat/>
    <w:rsid w:val="00A7197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Petros Qatsakhyan</cp:lastModifiedBy>
  <cp:revision>15</cp:revision>
  <dcterms:created xsi:type="dcterms:W3CDTF">2019-10-11T04:41:00Z</dcterms:created>
  <dcterms:modified xsi:type="dcterms:W3CDTF">2022-03-16T14:41:00Z</dcterms:modified>
</cp:coreProperties>
</file>