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8BB" w:rsidRPr="00EA7BEB" w:rsidRDefault="00AF28BB" w:rsidP="00AF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EA7BEB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AF28BB" w:rsidRPr="00EA7BEB" w:rsidRDefault="00AF28BB" w:rsidP="00AF28BB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EA7BEB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ԿԱՌԱՎԱՐՈՒԹՅԱՆ «ՀԱՅԱՍՏԱՆԻ ՀԱՆՐԱՊԵՏՈՒԹՅԱՆ ԿԱՌԱՎԱՐՈՒԹՅԱՆ 2017 ԹՎԱԿԱՆԻ ՆՈՅԵՄԲԵՐԻ 16-Ի ԹԻՎ 1478-Ա ՈՐՈՇՄԱՆ ՄԵՋ ՓՈՓՈԽՈՒԹՅՈՒՆ</w:t>
      </w:r>
      <w:r w:rsidR="00883B08">
        <w:rPr>
          <w:rFonts w:ascii="GHEA Grapalat" w:hAnsi="GHEA Grapalat"/>
          <w:b/>
          <w:color w:val="000000"/>
          <w:shd w:val="clear" w:color="auto" w:fill="FFFFFF"/>
          <w:lang w:val="hy-AM"/>
        </w:rPr>
        <w:t>ՆԵՐ</w:t>
      </w:r>
      <w:r w:rsidRPr="00EA7BE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ԿԱՏԱՐԵԼՈՒ ՄԱՍԻՆ</w:t>
      </w:r>
      <w:r w:rsidRPr="00EA7BEB">
        <w:rPr>
          <w:rFonts w:ascii="GHEA Grapalat" w:hAnsi="GHEA Grapalat" w:cs="Arial"/>
          <w:b/>
          <w:color w:val="000000"/>
          <w:lang w:val="hy-AM"/>
        </w:rPr>
        <w:t>» ՈՐՈՇՄԱՆ ՆԱԽԱԳԾԻ</w:t>
      </w:r>
    </w:p>
    <w:p w:rsidR="00AF28BB" w:rsidRPr="00EA7BEB" w:rsidRDefault="00AF28BB" w:rsidP="00AF28BB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EA7BEB">
        <w:rPr>
          <w:rFonts w:ascii="Calibri" w:hAnsi="Calibri" w:cs="Calibri"/>
          <w:color w:val="000000"/>
          <w:lang w:val="hy-AM"/>
        </w:rPr>
        <w:t>     </w:t>
      </w:r>
      <w:r w:rsidRPr="00EA7BEB">
        <w:rPr>
          <w:rFonts w:ascii="GHEA Grapalat" w:hAnsi="GHEA Grapalat" w:cs="Arial Unicode"/>
          <w:color w:val="000000"/>
          <w:lang w:val="hy-AM"/>
        </w:rPr>
        <w:t xml:space="preserve"> </w:t>
      </w:r>
      <w:r w:rsidRPr="00EA7BEB">
        <w:rPr>
          <w:rFonts w:ascii="Calibri" w:hAnsi="Calibri" w:cs="Calibri"/>
          <w:color w:val="000000"/>
          <w:lang w:val="hy-AM"/>
        </w:rPr>
        <w:t> </w:t>
      </w:r>
    </w:p>
    <w:tbl>
      <w:tblPr>
        <w:tblW w:w="147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3"/>
        <w:gridCol w:w="3324"/>
        <w:gridCol w:w="2736"/>
      </w:tblGrid>
      <w:tr w:rsidR="00AF28BB" w:rsidRPr="00EA7BEB" w:rsidTr="00AF28BB">
        <w:trPr>
          <w:tblCellSpacing w:w="0" w:type="dxa"/>
          <w:jc w:val="center"/>
        </w:trPr>
        <w:tc>
          <w:tcPr>
            <w:tcW w:w="1200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pStyle w:val="NormalWeb"/>
              <w:spacing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A7BEB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1. </w:t>
            </w:r>
            <w:r w:rsidRPr="00EA7BEB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պաշտպանության նախարարություն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A7BEB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16.02.2022 </w:t>
            </w:r>
            <w:r w:rsidRPr="00EA7BEB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AF28BB" w:rsidRPr="00EA7BEB" w:rsidTr="00AF28BB">
        <w:trPr>
          <w:tblCellSpacing w:w="0" w:type="dxa"/>
          <w:jc w:val="center"/>
        </w:trPr>
        <w:tc>
          <w:tcPr>
            <w:tcW w:w="1200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28BB" w:rsidRPr="00EA7BEB" w:rsidRDefault="00AF28BB" w:rsidP="00AF28BB">
            <w:pPr>
              <w:spacing w:line="360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</w:rPr>
            </w:pPr>
            <w:r w:rsidRPr="00EA7BEB">
              <w:rPr>
                <w:rFonts w:ascii="GHEA Grapalat" w:hAnsi="GHEA Grapalat" w:cs="Calibri Cyr"/>
                <w:b/>
              </w:rPr>
              <w:t xml:space="preserve">N </w:t>
            </w:r>
            <w:r w:rsidRPr="00EA7BEB">
              <w:rPr>
                <w:rFonts w:ascii="GHEA Grapalat" w:hAnsi="GHEA Grapalat"/>
                <w:b/>
                <w:lang w:val="hy-AM"/>
              </w:rPr>
              <w:t>01/11-4/3317-2022</w:t>
            </w:r>
          </w:p>
        </w:tc>
      </w:tr>
      <w:tr w:rsidR="00AF28BB" w:rsidRPr="00EA7BEB" w:rsidTr="00CF0DB0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28BB" w:rsidRPr="00DA5DD0" w:rsidRDefault="00AF28BB" w:rsidP="00377CF7">
            <w:pPr>
              <w:spacing w:before="240" w:line="360" w:lineRule="auto"/>
              <w:ind w:firstLine="33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color w:val="0D0D0D" w:themeColor="text1" w:themeTint="F2"/>
                <w:shd w:val="clear" w:color="auto" w:fill="FFFFFF"/>
                <w:lang w:val="hy-AM" w:eastAsia="ru-RU"/>
              </w:rPr>
              <w:t xml:space="preserve"> </w:t>
            </w:r>
            <w:r w:rsidRPr="00CF0DB0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1</w:t>
            </w:r>
            <w:r w:rsidRPr="00CF0DB0">
              <w:rPr>
                <w:rFonts w:ascii="Cambria Math" w:hAnsi="Cambria Math" w:cs="Cambria Math"/>
                <w:color w:val="0D0D0D" w:themeColor="text1" w:themeTint="F2"/>
                <w:shd w:val="clear" w:color="auto" w:fill="FFFFFF"/>
                <w:lang w:val="hy-AM" w:eastAsia="ru-RU"/>
              </w:rPr>
              <w:t>․</w:t>
            </w:r>
            <w:r w:rsidRPr="00CF0DB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F0DB0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</w:t>
            </w:r>
            <w:r w:rsidRPr="00DA5DD0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 xml:space="preserve">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28BB" w:rsidRPr="00EA7BEB" w:rsidRDefault="00AF28BB" w:rsidP="00AF28BB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F28BB" w:rsidRPr="00EA7BEB" w:rsidTr="00AF28BB">
        <w:trPr>
          <w:tblCellSpacing w:w="0" w:type="dxa"/>
          <w:jc w:val="center"/>
        </w:trPr>
        <w:tc>
          <w:tcPr>
            <w:tcW w:w="1200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pStyle w:val="NormalWeb"/>
              <w:spacing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  <w:lang w:val="hy-AM"/>
              </w:rPr>
              <w:t>2</w:t>
            </w:r>
            <w:r w:rsidRPr="00EA7BEB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. </w:t>
            </w:r>
            <w:r w:rsidRPr="00EA7BEB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ֆինանսների նախարարություն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FD38E4" w:rsidRDefault="00AF28BB" w:rsidP="00AF28BB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A7BEB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16.02.2022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FD38E4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</w:p>
        </w:tc>
      </w:tr>
      <w:tr w:rsidR="00AF28BB" w:rsidRPr="00EA7BEB" w:rsidTr="00AF28BB">
        <w:trPr>
          <w:tblCellSpacing w:w="0" w:type="dxa"/>
          <w:jc w:val="center"/>
        </w:trPr>
        <w:tc>
          <w:tcPr>
            <w:tcW w:w="1200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28BB" w:rsidRPr="00EA7BEB" w:rsidRDefault="00AF28BB" w:rsidP="00AF28BB">
            <w:pPr>
              <w:spacing w:line="360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856C40" w:rsidRDefault="00AF28BB" w:rsidP="00AF28BB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A7BEB">
              <w:rPr>
                <w:rFonts w:ascii="GHEA Grapalat" w:hAnsi="GHEA Grapalat" w:cs="Calibri Cyr"/>
                <w:b/>
              </w:rPr>
              <w:t>N</w:t>
            </w:r>
            <w:r w:rsidRPr="00EA7BEB">
              <w:rPr>
                <w:rFonts w:ascii="GHEA Grapalat" w:hAnsi="GHEA Grapalat" w:cs="Calibri Cyr"/>
                <w:b/>
                <w:lang w:val="hy-AM"/>
              </w:rPr>
              <w:t xml:space="preserve"> </w:t>
            </w:r>
            <w:r w:rsidRPr="00EA7BEB">
              <w:rPr>
                <w:rFonts w:ascii="GHEA Grapalat" w:hAnsi="GHEA Grapalat"/>
                <w:b/>
                <w:lang w:val="hy-AM"/>
              </w:rPr>
              <w:t>01/11-4/3317-2022</w:t>
            </w:r>
          </w:p>
        </w:tc>
      </w:tr>
      <w:tr w:rsidR="00AF28BB" w:rsidRPr="00CF0DB0" w:rsidTr="00CF0DB0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28BB" w:rsidRPr="00AF28BB" w:rsidRDefault="00AF28BB" w:rsidP="00377CF7">
            <w:pPr>
              <w:spacing w:line="360" w:lineRule="auto"/>
              <w:ind w:right="120" w:firstLine="420"/>
              <w:jc w:val="both"/>
              <w:rPr>
                <w:rFonts w:ascii="GHEA Grapalat" w:hAnsi="GHEA Grapalat"/>
                <w:lang w:val="hy-AM"/>
              </w:rPr>
            </w:pPr>
            <w:r w:rsidRPr="00CF0DB0">
              <w:rPr>
                <w:rFonts w:ascii="GHEA Grapalat" w:hAnsi="GHEA Grapalat" w:cs="Arial"/>
                <w:color w:val="000000"/>
                <w:lang w:val="hy-AM"/>
              </w:rPr>
              <w:t>1.</w:t>
            </w:r>
            <w:r w:rsidRPr="00CF0DB0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ֆինանսների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նախարարությունն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ուսումնասիրել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2017 թվականի նոյեմբերի 16-ի թիվ 1478-Ա որոշման մեջ փոփոխություն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  <w:r w:rsidRPr="00EA7BEB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Pr="00AF28BB" w:rsidRDefault="00AF28BB" w:rsidP="00AF28BB">
            <w:pPr>
              <w:spacing w:line="360" w:lineRule="auto"/>
              <w:rPr>
                <w:rFonts w:ascii="Sylfaen" w:hAnsi="Sylfaen"/>
                <w:b/>
                <w:color w:val="000000"/>
                <w:lang w:val="hy-AM"/>
              </w:rPr>
            </w:pPr>
          </w:p>
        </w:tc>
      </w:tr>
      <w:tr w:rsidR="00AF28BB" w:rsidRPr="00EA7BEB" w:rsidTr="00AF28BB">
        <w:trPr>
          <w:tblCellSpacing w:w="0" w:type="dxa"/>
          <w:jc w:val="center"/>
        </w:trPr>
        <w:tc>
          <w:tcPr>
            <w:tcW w:w="1200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pStyle w:val="NormalWeb"/>
              <w:spacing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  <w:lang w:val="hy-AM"/>
              </w:rPr>
              <w:t>3</w:t>
            </w:r>
            <w:r w:rsidRPr="00EA7BEB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. </w:t>
            </w:r>
            <w:r w:rsidRPr="00EA7BEB">
              <w:rPr>
                <w:rFonts w:ascii="GHEA Grapalat" w:hAnsi="GHEA Grapalat"/>
                <w:b/>
                <w:noProof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A7BEB">
              <w:rPr>
                <w:rFonts w:ascii="GHEA Grapalat" w:hAnsi="GHEA Grapalat"/>
                <w:b/>
                <w:noProof/>
                <w:lang w:val="hy-AM"/>
              </w:rPr>
              <w:t xml:space="preserve">24.02.2022 </w:t>
            </w:r>
            <w:r w:rsidRPr="00EA7BEB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AF28BB" w:rsidRPr="00EA7BEB" w:rsidTr="00AF28BB">
        <w:trPr>
          <w:tblCellSpacing w:w="0" w:type="dxa"/>
          <w:jc w:val="center"/>
        </w:trPr>
        <w:tc>
          <w:tcPr>
            <w:tcW w:w="1200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28BB" w:rsidRPr="00EA7BEB" w:rsidRDefault="00AF28BB" w:rsidP="00AF28BB">
            <w:pPr>
              <w:spacing w:line="360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widowControl w:val="0"/>
              <w:spacing w:line="360" w:lineRule="auto"/>
              <w:ind w:right="210"/>
              <w:contextualSpacing/>
              <w:jc w:val="right"/>
              <w:rPr>
                <w:rFonts w:ascii="GHEA Grapalat" w:hAnsi="GHEA Grapalat"/>
              </w:rPr>
            </w:pPr>
            <w:r w:rsidRPr="00EA7BEB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N ԳՍ/21.1/4524-2022</w:t>
            </w:r>
          </w:p>
        </w:tc>
      </w:tr>
      <w:tr w:rsidR="00AF28BB" w:rsidRPr="00EA7BEB" w:rsidTr="00CF0DB0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28BB" w:rsidRPr="00EA7BEB" w:rsidRDefault="00AF28BB" w:rsidP="00377CF7">
            <w:pPr>
              <w:spacing w:line="360" w:lineRule="auto"/>
              <w:ind w:right="120" w:firstLine="510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CF0DB0">
              <w:rPr>
                <w:rFonts w:ascii="GHEA Grapalat" w:hAnsi="GHEA Grapalat" w:cs="Calibri"/>
                <w:color w:val="000000"/>
              </w:rPr>
              <w:lastRenderedPageBreak/>
              <w:t>1.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  <w:t>Տարածքային կառավարման և ենթակառուցվածքների նախարարությունը «</w:t>
            </w:r>
            <w:r>
              <w:rPr>
                <w:rFonts w:ascii="GHEA Grapalat" w:hAnsi="GHEA Grapalat"/>
                <w:bCs/>
                <w:lang w:val="hy-AM"/>
              </w:rPr>
              <w:t xml:space="preserve">Հայաստանի Հանրապետության կառավարության 2017 թվականի նոյեմբերի 16-ի </w:t>
            </w:r>
            <w:r>
              <w:rPr>
                <w:rFonts w:ascii="GHEA Grapalat" w:hAnsi="GHEA Grapalat" w:cs="Arial Unicode"/>
                <w:bCs/>
                <w:lang w:val="hy-AM"/>
              </w:rPr>
              <w:t>թիվ</w:t>
            </w:r>
            <w:r>
              <w:rPr>
                <w:rFonts w:ascii="Calibri" w:hAnsi="Calibri" w:cs="Calibri"/>
                <w:bCs/>
                <w:lang w:val="hy-AM"/>
              </w:rPr>
              <w:t> </w:t>
            </w:r>
            <w:r>
              <w:rPr>
                <w:rFonts w:ascii="GHEA Grapalat" w:hAnsi="GHEA Grapalat" w:cs="Arial Unicode"/>
                <w:bCs/>
                <w:lang w:val="hy-AM"/>
              </w:rPr>
              <w:t>1478-Ա որոշմա</w:t>
            </w:r>
            <w:r>
              <w:rPr>
                <w:rFonts w:ascii="GHEA Grapalat" w:hAnsi="GHEA Grapalat"/>
                <w:bCs/>
                <w:lang w:val="hy-AM"/>
              </w:rPr>
              <w:t>ն մեջ փոփոխություն կատարելու մասին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lang w:val="hy-AM"/>
              </w:rPr>
              <w:t>Կառավարության որոշման նախագծի վերաբերյալ իր իրավասությունների շրջանակներում առաջարկություններ և դիտողություններ չունի։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28BB" w:rsidRPr="00EA7BEB" w:rsidRDefault="00AF28BB" w:rsidP="00AF28BB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</w:tr>
      <w:tr w:rsidR="00AF28BB" w:rsidRPr="00EA7BEB" w:rsidTr="00AF28BB">
        <w:trPr>
          <w:tblCellSpacing w:w="0" w:type="dxa"/>
          <w:jc w:val="center"/>
        </w:trPr>
        <w:tc>
          <w:tcPr>
            <w:tcW w:w="1200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pStyle w:val="NormalWeb"/>
              <w:spacing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  <w:lang w:val="hy-AM"/>
              </w:rPr>
              <w:t>4</w:t>
            </w:r>
            <w:r w:rsidRPr="00EA7BEB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. </w:t>
            </w:r>
            <w:r w:rsidRPr="00EA7BEB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արդարադատության նախարարություն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FD38E4">
              <w:rPr>
                <w:rFonts w:ascii="GHEA Grapalat" w:hAnsi="GHEA Grapalat"/>
                <w:b/>
                <w:color w:val="000000"/>
                <w:lang w:val="hy-AM"/>
              </w:rPr>
              <w:t>04</w:t>
            </w:r>
            <w:r w:rsidRPr="00FD38E4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FD38E4">
              <w:rPr>
                <w:rFonts w:ascii="GHEA Grapalat" w:hAnsi="GHEA Grapalat"/>
                <w:b/>
                <w:color w:val="000000"/>
                <w:lang w:val="hy-AM"/>
              </w:rPr>
              <w:t>03</w:t>
            </w:r>
            <w:r w:rsidRPr="00FD38E4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FD38E4">
              <w:rPr>
                <w:rFonts w:ascii="GHEA Grapalat" w:hAnsi="GHEA Grapalat"/>
                <w:b/>
                <w:color w:val="000000"/>
                <w:lang w:val="hy-AM"/>
              </w:rPr>
              <w:t>2022</w:t>
            </w:r>
            <w:r w:rsidR="00B57EC6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FD38E4">
              <w:rPr>
                <w:rFonts w:ascii="GHEA Grapalat" w:hAnsi="GHEA Grapalat" w:cs="GHEA Grapalat"/>
                <w:b/>
                <w:color w:val="000000"/>
                <w:lang w:val="hy-AM"/>
              </w:rPr>
              <w:t>թ</w:t>
            </w:r>
            <w:r w:rsidRPr="00FD38E4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</w:p>
        </w:tc>
      </w:tr>
      <w:tr w:rsidR="00AF28BB" w:rsidRPr="00EA7BEB" w:rsidTr="00AF28BB">
        <w:trPr>
          <w:tblCellSpacing w:w="0" w:type="dxa"/>
          <w:jc w:val="center"/>
        </w:trPr>
        <w:tc>
          <w:tcPr>
            <w:tcW w:w="1200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28BB" w:rsidRPr="00EA7BEB" w:rsidRDefault="00AF28BB" w:rsidP="00AF28BB">
            <w:pPr>
              <w:spacing w:line="360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F28BB" w:rsidRPr="00EA7BEB" w:rsidRDefault="00AF28BB" w:rsidP="00AF28BB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56C40">
              <w:rPr>
                <w:rFonts w:ascii="GHEA Grapalat" w:hAnsi="GHEA Grapalat"/>
                <w:b/>
                <w:color w:val="000000"/>
                <w:highlight w:val="lightGray"/>
              </w:rPr>
              <w:t>N</w:t>
            </w:r>
            <w:r w:rsidRPr="00856C40"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  <w:t xml:space="preserve"> </w:t>
            </w:r>
            <w:r w:rsidRPr="00856C4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01/27.1/9050-2022</w:t>
            </w:r>
          </w:p>
        </w:tc>
      </w:tr>
      <w:tr w:rsidR="00AF28BB" w:rsidRPr="00EA7BEB" w:rsidTr="00CF0DB0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28BB" w:rsidRPr="00EA7BEB" w:rsidRDefault="00AF28BB" w:rsidP="00377CF7">
            <w:pPr>
              <w:spacing w:line="360" w:lineRule="auto"/>
              <w:ind w:right="210" w:firstLine="690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  <w:r w:rsidRPr="00CF0DB0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1</w:t>
            </w:r>
            <w:r w:rsidRPr="00CF0DB0">
              <w:rPr>
                <w:rFonts w:ascii="Cambria Math" w:hAnsi="Cambria Math" w:cs="Cambria Math"/>
                <w:color w:val="0D0D0D" w:themeColor="text1" w:themeTint="F2"/>
                <w:shd w:val="clear" w:color="auto" w:fill="FFFFFF"/>
                <w:lang w:val="hy-AM" w:eastAsia="ru-RU"/>
              </w:rPr>
              <w:t>․</w:t>
            </w:r>
            <w:r w:rsidRPr="00CF0DB0">
              <w:rPr>
                <w:rFonts w:ascii="GHEA Grapalat" w:hAnsi="GHEA Grapalat" w:cs="Calibri"/>
                <w:color w:val="000000"/>
                <w:lang w:val="hy-AM"/>
              </w:rPr>
              <w:t xml:space="preserve"> «</w:t>
            </w:r>
            <w:r w:rsidRPr="00CF0DB0">
              <w:rPr>
                <w:rFonts w:ascii="GHEA Grapalat" w:hAnsi="GHEA Grapalat" w:cs="Sylfaen"/>
                <w:lang w:val="hy-AM"/>
              </w:rPr>
              <w:t>Հայաստանի</w:t>
            </w:r>
            <w:r w:rsidRPr="00EA7BEB">
              <w:rPr>
                <w:rFonts w:ascii="GHEA Grapalat" w:hAnsi="GHEA Grapalat" w:cs="Sylfaen"/>
                <w:lang w:val="hy-AM"/>
              </w:rPr>
              <w:t xml:space="preserve"> Հանրապետության կառավարության 2017 թվականի նոյեմբերի 16-ի թիվ 1478-Ա որոշման մեջ փոփոխություն կատարելու մասին</w:t>
            </w:r>
            <w:r w:rsidRPr="00EA7BEB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EA7BEB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EA7BEB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որոշման նախագծով (այսուհետ՝ Նախագիծ) առաջարկվում է Հայաստանի Հանրապետության կառավարության 2017 թվականի նոյեմբերի 16-ի թիվ 1478-Ա որոշման (այսուհետ՝ Որոշում) 4-րդ և 5-րդ </w:t>
            </w:r>
            <w:r w:rsidRPr="00EA7BEB">
              <w:rPr>
                <w:rStyle w:val="Emphasis"/>
                <w:rFonts w:ascii="GHEA Grapalat" w:eastAsia="Cambria" w:hAnsi="GHEA Grapalat"/>
                <w:shd w:val="clear" w:color="auto" w:fill="FFFFFF"/>
                <w:lang w:val="hy-AM"/>
              </w:rPr>
              <w:t xml:space="preserve">կետերում </w:t>
            </w:r>
            <w:r w:rsidRPr="00EA7BEB">
              <w:rPr>
                <w:rStyle w:val="Emphasis"/>
                <w:rFonts w:ascii="GHEA Grapalat" w:eastAsia="Cambria" w:hAnsi="GHEA Grapalat"/>
                <w:b/>
                <w:shd w:val="clear" w:color="auto" w:fill="FFFFFF"/>
                <w:lang w:val="hy-AM"/>
              </w:rPr>
              <w:t>«Հայաստանի Հանրապետության պաշտպանության»</w:t>
            </w:r>
            <w:r w:rsidRPr="00EA7BEB">
              <w:rPr>
                <w:rStyle w:val="Emphasis"/>
                <w:rFonts w:ascii="GHEA Grapalat" w:eastAsia="Cambria" w:hAnsi="GHEA Grapalat"/>
                <w:shd w:val="clear" w:color="auto" w:fill="FFFFFF"/>
                <w:lang w:val="hy-AM"/>
              </w:rPr>
              <w:t xml:space="preserve"> բառերը փոխարինել </w:t>
            </w:r>
            <w:r w:rsidRPr="00EA7BEB">
              <w:rPr>
                <w:rStyle w:val="Emphasis"/>
                <w:rFonts w:ascii="GHEA Grapalat" w:eastAsia="Cambria" w:hAnsi="GHEA Grapalat"/>
                <w:b/>
                <w:shd w:val="clear" w:color="auto" w:fill="FFFFFF"/>
                <w:lang w:val="hy-AM"/>
              </w:rPr>
              <w:t>«Հայաստանի Հանրապետության բարձր տեխնոլոգիական արդյունաբերության»</w:t>
            </w:r>
            <w:r w:rsidRPr="00EA7BEB">
              <w:rPr>
                <w:rStyle w:val="Emphasis"/>
                <w:rFonts w:ascii="GHEA Grapalat" w:eastAsia="Cambria" w:hAnsi="GHEA Grapalat"/>
                <w:shd w:val="clear" w:color="auto" w:fill="FFFFFF"/>
                <w:lang w:val="hy-AM"/>
              </w:rPr>
              <w:t xml:space="preserve"> բառերով:</w:t>
            </w:r>
          </w:p>
          <w:p w:rsidR="00AF28BB" w:rsidRPr="00EA7BEB" w:rsidRDefault="00AF28BB" w:rsidP="00377CF7">
            <w:pPr>
              <w:spacing w:line="360" w:lineRule="auto"/>
              <w:ind w:right="210" w:firstLine="690"/>
              <w:jc w:val="both"/>
              <w:rPr>
                <w:rFonts w:ascii="GHEA Grapalat" w:hAnsi="GHEA Grapalat"/>
                <w:iCs/>
                <w:color w:val="000000"/>
                <w:shd w:val="clear" w:color="auto" w:fill="FFFFFF"/>
                <w:lang w:val="hy-AM"/>
              </w:rPr>
            </w:pPr>
            <w:r w:rsidRPr="00CF0DB0">
              <w:rPr>
                <w:rFonts w:ascii="GHEA Grapalat" w:hAnsi="GHEA Grapalat"/>
                <w:lang w:val="hy-AM"/>
              </w:rPr>
              <w:lastRenderedPageBreak/>
              <w:t xml:space="preserve"> 2</w:t>
            </w:r>
            <w:r w:rsidRPr="00CF0DB0">
              <w:rPr>
                <w:rFonts w:ascii="Cambria Math" w:hAnsi="Cambria Math" w:cs="Cambria Math"/>
                <w:lang w:val="hy-AM"/>
              </w:rPr>
              <w:t>․</w:t>
            </w:r>
            <w:r w:rsidRPr="00EA7BEB">
              <w:rPr>
                <w:rFonts w:ascii="GHEA Grapalat" w:hAnsi="GHEA Grapalat"/>
                <w:lang w:val="hy-AM"/>
              </w:rPr>
              <w:t xml:space="preserve"> </w:t>
            </w:r>
            <w:r w:rsidRPr="00EA7BEB">
              <w:rPr>
                <w:rStyle w:val="Emphasis"/>
                <w:rFonts w:ascii="GHEA Grapalat" w:eastAsia="Cambria" w:hAnsi="GHEA Grapalat"/>
                <w:shd w:val="clear" w:color="auto" w:fill="FFFFFF"/>
                <w:lang w:val="hy-AM"/>
              </w:rPr>
              <w:t xml:space="preserve">Նախագծի </w:t>
            </w:r>
            <w:r w:rsidRPr="00EA7BEB">
              <w:rPr>
                <w:rFonts w:ascii="GHEA Grapalat" w:hAnsi="GHEA Grapalat" w:cs="Sylfaen"/>
                <w:lang w:val="hy-AM"/>
              </w:rPr>
              <w:t xml:space="preserve">հիմնավորման համաձայն՝ </w:t>
            </w:r>
            <w:r w:rsidRPr="00EA7BEB">
              <w:rPr>
                <w:rFonts w:ascii="GHEA Grapalat" w:hAnsi="GHEA Grapalat"/>
                <w:lang w:val="hy-AM"/>
              </w:rPr>
              <w:t>Հայաստանի Հանրապետության վարչապետի 2018 թվականի հունիսի 11-ի թիվ 698-Լ որոշմամբ հաստատված ՀՀ բարձր տեխնոլոգիական արդյունաբերության նախարարության կանոնադրությամբ ռազմարդյունաբերության, տիեզերական, բարձր տեխնոլոգիաների, կապի, ինովացիոն տեխնոլոգիաների բնագավառների քաղաքականության մշակման և իրականացման համակարգման գործառույթները վերապահվել են ՀՀ բարձր տեխնոլոգիական արդյունաբերության նախարարությանը:</w:t>
            </w:r>
            <w:r w:rsidRPr="00EA7BEB">
              <w:rPr>
                <w:rFonts w:ascii="GHEA Grapalat" w:eastAsia="Calibri" w:hAnsi="GHEA Grapalat"/>
                <w:lang w:val="hy-AM"/>
              </w:rPr>
              <w:t xml:space="preserve"> Նախագծով առաջարկվում է «Գեոկոսմոս» ՓԲ ընկերության պետական բաժնեմասի կառավարման լիազորությունները վերապահել ՀՀ բարձր տեխնոլոգիական արդյունաբերության նախարարությանը:</w:t>
            </w:r>
          </w:p>
          <w:p w:rsidR="00377CF7" w:rsidRDefault="00AF28BB" w:rsidP="00377CF7">
            <w:pPr>
              <w:spacing w:line="360" w:lineRule="auto"/>
              <w:ind w:right="210" w:firstLine="6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F0DB0">
              <w:rPr>
                <w:rFonts w:ascii="GHEA Grapalat" w:hAnsi="GHEA Grapalat"/>
                <w:lang w:val="hy-AM"/>
              </w:rPr>
              <w:t xml:space="preserve"> 3</w:t>
            </w:r>
            <w:r w:rsidRPr="00CF0DB0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Cambria Math" w:hAnsi="Cambria Math" w:cs="Cambria Math"/>
                <w:lang w:val="hy-AM"/>
              </w:rPr>
              <w:t xml:space="preserve">   </w:t>
            </w:r>
            <w:r w:rsidRPr="00EA7BEB">
              <w:rPr>
                <w:rFonts w:ascii="GHEA Grapalat" w:hAnsi="GHEA Grapalat"/>
                <w:lang w:val="hy-AM"/>
              </w:rPr>
              <w:t xml:space="preserve">Որոշումն ընդունվել և ուժի մեջ է մտել 2017 թվականին և դրա 4-րդ կետով </w:t>
            </w:r>
            <w:r w:rsidRPr="00EA7B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Ընկերության 419000 հասարակ անվանական բաժնետոմսերի կառավարման լիազորությունները վերապահվել են Հայաստանի Հանրապետության պաշտպանության նախարարությանը, 5-րդ կետով Հայաստանի Հանրապետության պաշտպանության նախարարին լիազորվել է </w:t>
            </w:r>
            <w:r w:rsidRPr="00EA7BEB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հաստատելու բաժնետոմսերի տեղաբաշխման արդյունքները և կանոնադրությունը, ընտրելու ընկերության տնօրենների խորհրդի </w:t>
            </w:r>
            <w:r w:rsidRPr="00EA7BEB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lastRenderedPageBreak/>
              <w:t xml:space="preserve">(կանոնադրությամբ նախատեսված լինելու դեպքում) և վերստուգող հանձնաժողովի (վերստուգող) անդամներ, ձևավորելու ընկերության գործադիր մարմինը կամ նշանակելու ընկերության գործադիր մարմնի ղեկավարի ժամանակավոր պաշտոնակատար, </w:t>
            </w:r>
            <w:r w:rsidRPr="00EA7B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իսկ Որոշմամբ հաստատված հավելվածով նախատեսված է ՀՀ պաշտպանության նախարարությունից </w:t>
            </w:r>
            <w:r w:rsidRPr="00EA7BEB">
              <w:rPr>
                <w:rFonts w:ascii="GHEA Grapalat" w:eastAsia="Calibri" w:hAnsi="GHEA Grapalat"/>
                <w:lang w:val="hy-AM"/>
              </w:rPr>
              <w:t xml:space="preserve">«Գեոկոսմոս» փակ բաժնետիրական ընկերությանը փոխանցվող գույքի ցանկը: Այսինքն, Որոշման 4-րդ և 5-րդ կետերով նախատեսված գործողությունների կատարման լիազորությունը վերապահված է եղել ՀՀ պաշտպանության նախարարին, որի շրջանակներում էլ Որոշման 6-րդ կետով վերջինիս հանձնարարական է տրվել՝ </w:t>
            </w:r>
            <w:r w:rsidRPr="00EA7B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մեկամսյա ժամկետում ապահովել օրենքով</w:t>
            </w:r>
            <w:r w:rsidRPr="00EA7BEB">
              <w:rPr>
                <w:rFonts w:ascii="Calibri" w:hAnsi="Calibri" w:cs="Calibri"/>
                <w:b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EA7B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սահմանված կարգով ընկերության պետական գրանցումը` Հայաստանի Հանրապետության պաշտպանության նախարարության միջոցների հաշվին և որոնք էլ սահմանված ժամկետում արդեն իսկ վերջինիս կողմից պետք է կատարված և ավարտված լինեին: Հետևապես, վերոնշյալ նկատառումներից ելնելով Որոշման 5-րդ կետում փոփոխություններ կատարվել չեն կարող:</w:t>
            </w:r>
          </w:p>
          <w:p w:rsidR="00AF28BB" w:rsidRPr="00CF0DB0" w:rsidRDefault="000A73A1" w:rsidP="00377CF7">
            <w:pPr>
              <w:spacing w:line="360" w:lineRule="auto"/>
              <w:ind w:right="210" w:firstLine="6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F0D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4</w:t>
            </w:r>
            <w:r w:rsidRPr="00CF0DB0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 xml:space="preserve">․ </w:t>
            </w:r>
            <w:r w:rsidRPr="00CF0D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Միաժամանակ</w:t>
            </w:r>
            <w:r w:rsidRPr="00EA7B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առաջարկում ենք Որոշմամբ տալ հանձնարարական ընկերության բաժնետիրոջ լիազորությունների փոփոխությունից բխող գործառույթների իրականացմանն վերաբերյալ: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28BB" w:rsidRPr="00EA7BEB" w:rsidRDefault="00AF28BB" w:rsidP="00AF28BB">
            <w:pPr>
              <w:pStyle w:val="NormalWeb"/>
              <w:spacing w:before="0" w:beforeAutospacing="0" w:after="0" w:afterAutospacing="0" w:line="360" w:lineRule="auto"/>
              <w:ind w:left="-567" w:firstLine="567"/>
              <w:rPr>
                <w:rFonts w:ascii="GHEA Grapalat" w:hAnsi="GHEA Grapalat" w:cs="Arial"/>
                <w:color w:val="000000"/>
                <w:lang w:val="hy-AM"/>
              </w:rPr>
            </w:pPr>
            <w:r w:rsidRPr="00EA7BEB">
              <w:rPr>
                <w:rFonts w:ascii="Calibri" w:hAnsi="Calibri" w:cs="Calibri"/>
                <w:color w:val="000000"/>
                <w:lang w:val="hy-AM"/>
              </w:rPr>
              <w:lastRenderedPageBreak/>
              <w:t> </w:t>
            </w: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  <w:r w:rsidRPr="00EA7BEB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AF28BB" w:rsidRDefault="00AF28BB" w:rsidP="00AF28BB">
            <w:pPr>
              <w:spacing w:line="360" w:lineRule="auto"/>
              <w:ind w:left="-567" w:firstLine="567"/>
              <w:rPr>
                <w:rFonts w:ascii="Calibri" w:hAnsi="Calibri" w:cs="Calibri"/>
                <w:color w:val="000000"/>
                <w:lang w:val="hy-AM"/>
              </w:rPr>
            </w:pPr>
          </w:p>
          <w:p w:rsidR="000A73A1" w:rsidRDefault="000A73A1" w:rsidP="00E4552A">
            <w:pPr>
              <w:spacing w:line="360" w:lineRule="auto"/>
              <w:ind w:right="150"/>
              <w:rPr>
                <w:rFonts w:ascii="Calibri" w:hAnsi="Calibri" w:cs="Calibri"/>
                <w:color w:val="000000"/>
                <w:lang w:val="hy-AM"/>
              </w:rPr>
            </w:pPr>
          </w:p>
          <w:p w:rsidR="00E4552A" w:rsidRDefault="00E4552A" w:rsidP="00E4552A">
            <w:pPr>
              <w:spacing w:line="360" w:lineRule="auto"/>
              <w:ind w:right="150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  <w:p w:rsidR="00377CF7" w:rsidRDefault="00377CF7" w:rsidP="00CF0DB0">
            <w:pPr>
              <w:spacing w:line="360" w:lineRule="auto"/>
              <w:ind w:right="150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  <w:p w:rsidR="00377CF7" w:rsidRDefault="00377CF7" w:rsidP="00CF0DB0">
            <w:pPr>
              <w:spacing w:line="360" w:lineRule="auto"/>
              <w:ind w:right="150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  <w:p w:rsidR="00AF28BB" w:rsidRDefault="00AC723B" w:rsidP="00CF0DB0">
            <w:pPr>
              <w:spacing w:line="360" w:lineRule="auto"/>
              <w:ind w:right="150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Ընդունվել է մասամբ</w:t>
            </w:r>
          </w:p>
          <w:p w:rsidR="00491F64" w:rsidRPr="00E209F7" w:rsidRDefault="00AF28BB" w:rsidP="00E209F7">
            <w:pPr>
              <w:spacing w:line="360" w:lineRule="auto"/>
              <w:ind w:left="300" w:right="150" w:firstLine="3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Որոշման 5-րդ կետով կատարման 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EB78C5">
              <w:rPr>
                <w:rFonts w:ascii="GHEA Grapalat" w:hAnsi="GHEA Grapalat" w:cs="Calibri"/>
                <w:color w:val="000000"/>
                <w:lang w:val="hy-AM"/>
              </w:rPr>
              <w:t>ժամկետ չի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սահմանվել,</w:t>
            </w:r>
            <w:r w:rsidR="00E209F7" w:rsidRPr="00E209F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E209F7">
              <w:rPr>
                <w:rFonts w:ascii="GHEA Grapalat" w:hAnsi="GHEA Grapalat" w:cs="Calibri"/>
                <w:color w:val="000000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ընկերության բաժնետոմսերի կառավարումն </w:t>
            </w:r>
            <w:r w:rsidRPr="00EA7BEB">
              <w:rPr>
                <w:rFonts w:ascii="GHEA Grapalat" w:eastAsia="Calibri" w:hAnsi="GHEA Grapalat"/>
                <w:lang w:val="hy-AM"/>
              </w:rPr>
              <w:t>ՀՀ բարձր տեխնոլոգիական արդյունաբերության նախարարությ</w:t>
            </w:r>
            <w:r>
              <w:rPr>
                <w:rFonts w:ascii="GHEA Grapalat" w:eastAsia="Calibri" w:hAnsi="GHEA Grapalat"/>
                <w:lang w:val="hy-AM"/>
              </w:rPr>
              <w:t xml:space="preserve">անն անցնելուց հետո հնարավոր է ընտրվի ընկերության </w:t>
            </w:r>
            <w:r>
              <w:rPr>
                <w:rFonts w:ascii="GHEA Grapalat" w:eastAsia="Calibri" w:hAnsi="GHEA Grapalat"/>
                <w:lang w:val="hy-AM"/>
              </w:rPr>
              <w:lastRenderedPageBreak/>
              <w:t>տնօրենների խորհուրդ, նոր խմբագրությամբ հաստատվի ընկերության կանոնադրությունը</w:t>
            </w:r>
            <w:r w:rsidR="00E209F7">
              <w:rPr>
                <w:rFonts w:ascii="GHEA Grapalat" w:eastAsia="Calibri" w:hAnsi="GHEA Grapalat"/>
                <w:lang w:val="hy-AM"/>
              </w:rPr>
              <w:t>:</w:t>
            </w:r>
          </w:p>
          <w:p w:rsidR="00AF28BB" w:rsidRDefault="00E209F7" w:rsidP="00491F64">
            <w:pPr>
              <w:spacing w:line="360" w:lineRule="auto"/>
              <w:ind w:left="300" w:right="150" w:firstLine="270"/>
              <w:jc w:val="both"/>
              <w:rPr>
                <w:rStyle w:val="Emphasis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Թ</w:t>
            </w:r>
            <w:r w:rsidR="00AF28BB">
              <w:rPr>
                <w:rFonts w:ascii="GHEA Grapalat" w:eastAsia="Calibri" w:hAnsi="GHEA Grapalat"/>
                <w:lang w:val="hy-AM"/>
              </w:rPr>
              <w:t>վարկված գործողությունները իրենցից ենթադրում են նաև շարունակական բնույթ: Հետևաբար հնարավոր հակասություններից խուսափելու նպատակով նպատակահարմար է որոշման 5-րդ կետում ևս կատարել փոփոխություն:</w:t>
            </w:r>
            <w:r w:rsidR="00C45D63">
              <w:rPr>
                <w:rFonts w:ascii="GHEA Grapalat" w:eastAsia="Calibri" w:hAnsi="GHEA Grapalat"/>
                <w:lang w:val="hy-AM"/>
              </w:rPr>
              <w:t xml:space="preserve"> Նշված կետում  «ՀՀ պաշտպանության նախարարին» բառերը փոխարինվել է «</w:t>
            </w:r>
            <w:r w:rsidR="00C45D63">
              <w:rPr>
                <w:rStyle w:val="Emphasis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Ընկերության բաժնետոմսերի կառավարումն իրականացնող մարմնին» բառերով</w:t>
            </w:r>
            <w:r w:rsidR="00377CF7">
              <w:rPr>
                <w:rStyle w:val="Emphasis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:</w:t>
            </w:r>
          </w:p>
          <w:p w:rsidR="00377CF7" w:rsidRDefault="00377CF7" w:rsidP="00491F64">
            <w:pPr>
              <w:spacing w:line="360" w:lineRule="auto"/>
              <w:ind w:left="300" w:right="150" w:firstLine="27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Միաժամանակ </w:t>
            </w:r>
            <w:r w:rsidR="00DC03C8">
              <w:rPr>
                <w:rFonts w:ascii="GHEA Grapalat" w:eastAsia="Calibri" w:hAnsi="GHEA Grapalat"/>
                <w:lang w:val="hy-AM"/>
              </w:rPr>
              <w:t>առաջարկվում</w:t>
            </w:r>
            <w:bookmarkStart w:id="0" w:name="_GoBack"/>
            <w:bookmarkEnd w:id="0"/>
            <w:r>
              <w:rPr>
                <w:rFonts w:ascii="GHEA Grapalat" w:eastAsia="Calibri" w:hAnsi="GHEA Grapalat"/>
                <w:lang w:val="hy-AM"/>
              </w:rPr>
              <w:t xml:space="preserve"> է նշված կետից հանել </w:t>
            </w:r>
            <w:r w:rsidRPr="00377CF7">
              <w:rPr>
                <w:rFonts w:ascii="GHEA Grapalat" w:eastAsia="Calibri" w:hAnsi="GHEA Grapalat"/>
                <w:lang w:val="hy-AM"/>
              </w:rPr>
              <w:t>ընկերության գործադիր մարմնի ղեկավարի ժամանակավոր պաշտոնակատար</w:t>
            </w:r>
            <w:r>
              <w:rPr>
                <w:rFonts w:ascii="GHEA Grapalat" w:eastAsia="Calibri" w:hAnsi="GHEA Grapalat"/>
                <w:lang w:val="hy-AM"/>
              </w:rPr>
              <w:t xml:space="preserve"> նշանակելու վերաբերյալ դրույթը</w:t>
            </w:r>
            <w:r w:rsidRPr="00377CF7">
              <w:rPr>
                <w:rFonts w:ascii="GHEA Grapalat" w:eastAsia="Calibri" w:hAnsi="GHEA Grapalat"/>
                <w:lang w:val="hy-AM"/>
              </w:rPr>
              <w:t>:</w:t>
            </w:r>
          </w:p>
          <w:p w:rsidR="00E209F7" w:rsidRDefault="00E209F7" w:rsidP="00AF28BB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:rsidR="00377CF7" w:rsidRDefault="00377CF7" w:rsidP="000A73A1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:rsidR="00377CF7" w:rsidRDefault="00377CF7" w:rsidP="000A73A1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:rsidR="00AF28BB" w:rsidRPr="00EA7BEB" w:rsidRDefault="00AF28BB" w:rsidP="000A73A1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CD2F40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Ընդունվել է</w:t>
            </w:r>
          </w:p>
        </w:tc>
      </w:tr>
    </w:tbl>
    <w:p w:rsidR="00AF28BB" w:rsidRPr="00EA7BEB" w:rsidRDefault="00AF28BB" w:rsidP="00AF28BB">
      <w:pPr>
        <w:spacing w:line="360" w:lineRule="auto"/>
        <w:rPr>
          <w:rFonts w:ascii="GHEA Grapalat" w:hAnsi="GHEA Grapalat"/>
        </w:rPr>
      </w:pPr>
    </w:p>
    <w:p w:rsidR="009F55BC" w:rsidRDefault="009F55BC"/>
    <w:sectPr w:rsidR="009F55BC" w:rsidSect="00AF28B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Cyr">
    <w:altName w:val="Cambria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8BB"/>
    <w:rsid w:val="000A73A1"/>
    <w:rsid w:val="001068B1"/>
    <w:rsid w:val="00330008"/>
    <w:rsid w:val="00377CF7"/>
    <w:rsid w:val="00491F64"/>
    <w:rsid w:val="00883B08"/>
    <w:rsid w:val="009F55BC"/>
    <w:rsid w:val="00A22ABA"/>
    <w:rsid w:val="00AC723B"/>
    <w:rsid w:val="00AF28BB"/>
    <w:rsid w:val="00B57EC6"/>
    <w:rsid w:val="00C36773"/>
    <w:rsid w:val="00C45D63"/>
    <w:rsid w:val="00CF0DB0"/>
    <w:rsid w:val="00DC03C8"/>
    <w:rsid w:val="00E209F7"/>
    <w:rsid w:val="00E4552A"/>
    <w:rsid w:val="00F5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60890"/>
  <w15:chartTrackingRefBased/>
  <w15:docId w15:val="{626FB7E1-6832-4C61-8843-F562B0F4E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8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rsid w:val="00AF28BB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F28B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28B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55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5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55114-B081-45F3-9CE2-3017080A7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/>
  <dc:description/>
  <cp:lastModifiedBy>Vahe Sargsyan</cp:lastModifiedBy>
  <cp:revision>15</cp:revision>
  <cp:lastPrinted>2022-03-07T07:13:00Z</cp:lastPrinted>
  <dcterms:created xsi:type="dcterms:W3CDTF">2022-03-07T06:57:00Z</dcterms:created>
  <dcterms:modified xsi:type="dcterms:W3CDTF">2022-03-09T05:25:00Z</dcterms:modified>
</cp:coreProperties>
</file>