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C7CA3" w14:textId="02D7D95D" w:rsidR="00B11B64" w:rsidRPr="00B11B64" w:rsidRDefault="00B11B64" w:rsidP="00610783">
      <w:pPr>
        <w:spacing w:after="0" w:line="360" w:lineRule="auto"/>
        <w:ind w:firstLine="375"/>
        <w:jc w:val="right"/>
        <w:rPr>
          <w:rFonts w:ascii="GHEA Grapalat" w:hAnsi="GHEA Grapalat"/>
          <w:b/>
          <w:bCs/>
          <w:sz w:val="24"/>
          <w:szCs w:val="24"/>
          <w:lang w:eastAsia="ru-RU"/>
        </w:rPr>
      </w:pPr>
      <w:r w:rsidRPr="00B11B64">
        <w:rPr>
          <w:rFonts w:ascii="GHEA Grapalat" w:hAnsi="GHEA Grapalat"/>
          <w:b/>
          <w:bCs/>
          <w:sz w:val="24"/>
          <w:szCs w:val="24"/>
          <w:lang w:eastAsia="ru-RU"/>
        </w:rPr>
        <w:t>ՆԱԽԱԳԻԾ</w:t>
      </w:r>
    </w:p>
    <w:p w14:paraId="4BD66BA1" w14:textId="77777777" w:rsidR="00B11B64" w:rsidRPr="00B11B64" w:rsidRDefault="00B11B64" w:rsidP="00DD06E4">
      <w:pPr>
        <w:spacing w:after="0" w:line="36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eastAsia="ru-RU"/>
        </w:rPr>
      </w:pPr>
    </w:p>
    <w:p w14:paraId="7BEBE769" w14:textId="77777777" w:rsidR="00B11B64" w:rsidRPr="00B11B64" w:rsidRDefault="00B11B64" w:rsidP="00DD06E4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B11B64">
        <w:rPr>
          <w:rFonts w:ascii="GHEA Grapalat" w:hAnsi="GHEA Grapalat"/>
          <w:b/>
          <w:bCs/>
          <w:sz w:val="24"/>
          <w:szCs w:val="24"/>
          <w:lang w:eastAsia="ru-RU"/>
        </w:rPr>
        <w:t>ՀԱՅԱՍՏԱՆԻ ՀԱՆՐԱՊԵՏՈՒԹՅԱՆ ԿԱՌԱՎԱՐՈՒԹՅՈՒՆ</w:t>
      </w:r>
    </w:p>
    <w:p w14:paraId="2419A4E0" w14:textId="77777777" w:rsidR="00B11B64" w:rsidRPr="00B11B64" w:rsidRDefault="00B11B64" w:rsidP="00DD06E4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B11B64">
        <w:rPr>
          <w:rFonts w:ascii="GHEA Grapalat" w:hAnsi="GHEA Grapalat"/>
          <w:b/>
          <w:bCs/>
          <w:sz w:val="24"/>
          <w:szCs w:val="24"/>
          <w:lang w:eastAsia="ru-RU"/>
        </w:rPr>
        <w:t>Ո Ր Ո Շ ՈՒ Մ</w:t>
      </w:r>
    </w:p>
    <w:p w14:paraId="06D6F76D" w14:textId="77777777" w:rsidR="00B11B64" w:rsidRPr="00B11B64" w:rsidRDefault="00B11B64" w:rsidP="00DD06E4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</w:p>
    <w:p w14:paraId="7FDEC019" w14:textId="77777777" w:rsidR="00B11B64" w:rsidRPr="00B11B64" w:rsidRDefault="00B11B64" w:rsidP="00DD06E4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</w:rPr>
      </w:pPr>
      <w:r w:rsidRPr="00B11B64">
        <w:rPr>
          <w:rFonts w:ascii="GHEA Grapalat" w:hAnsi="GHEA Grapalat"/>
          <w:b/>
          <w:sz w:val="24"/>
          <w:szCs w:val="24"/>
          <w:lang w:val="hy-AM"/>
        </w:rPr>
        <w:t>«</w:t>
      </w:r>
      <w:r w:rsidRPr="00B11B64">
        <w:rPr>
          <w:rFonts w:ascii="GHEA Grapalat" w:hAnsi="GHEA Grapalat" w:cs="Arial LatArm"/>
          <w:b/>
          <w:sz w:val="24"/>
          <w:szCs w:val="24"/>
          <w:lang w:val="hy-AM"/>
        </w:rPr>
        <w:t xml:space="preserve">     </w:t>
      </w:r>
      <w:r w:rsidRPr="00B11B64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Pr="00B11B64">
        <w:rPr>
          <w:rFonts w:ascii="GHEA Grapalat" w:hAnsi="GHEA Grapalat" w:cs="Arial LatArm"/>
          <w:b/>
          <w:sz w:val="24"/>
          <w:szCs w:val="24"/>
          <w:lang w:val="hy-AM"/>
        </w:rPr>
        <w:t xml:space="preserve"> </w:t>
      </w:r>
      <w:r w:rsidRPr="00B11B64">
        <w:rPr>
          <w:rFonts w:ascii="GHEA Grapalat" w:hAnsi="GHEA Grapalat"/>
          <w:b/>
          <w:sz w:val="24"/>
          <w:szCs w:val="24"/>
          <w:lang w:val="hy-AM"/>
        </w:rPr>
        <w:t>«</w:t>
      </w:r>
      <w:r w:rsidRPr="00B11B64">
        <w:rPr>
          <w:rFonts w:ascii="GHEA Grapalat" w:hAnsi="GHEA Grapalat" w:cs="Arial LatArm"/>
          <w:b/>
          <w:sz w:val="24"/>
          <w:szCs w:val="24"/>
          <w:lang w:val="hy-AM"/>
        </w:rPr>
        <w:t xml:space="preserve">   </w:t>
      </w:r>
      <w:r w:rsidRPr="00B11B64">
        <w:rPr>
          <w:rFonts w:ascii="GHEA Grapalat" w:hAnsi="GHEA Grapalat" w:cs="Arial LatArm"/>
          <w:b/>
          <w:sz w:val="24"/>
          <w:szCs w:val="24"/>
        </w:rPr>
        <w:t xml:space="preserve">   </w:t>
      </w:r>
      <w:r w:rsidRPr="00B11B64">
        <w:rPr>
          <w:rFonts w:ascii="GHEA Grapalat" w:hAnsi="GHEA Grapalat" w:cs="Arial LatArm"/>
          <w:b/>
          <w:sz w:val="24"/>
          <w:szCs w:val="24"/>
          <w:lang w:val="hy-AM"/>
        </w:rPr>
        <w:t xml:space="preserve">           </w:t>
      </w:r>
      <w:r w:rsidRPr="00B11B64">
        <w:rPr>
          <w:rFonts w:ascii="GHEA Grapalat" w:hAnsi="GHEA Grapalat"/>
          <w:b/>
          <w:sz w:val="24"/>
          <w:szCs w:val="24"/>
          <w:lang w:val="hy-AM"/>
        </w:rPr>
        <w:t>»  20</w:t>
      </w:r>
      <w:r w:rsidRPr="00B11B64">
        <w:rPr>
          <w:rFonts w:ascii="GHEA Grapalat" w:hAnsi="GHEA Grapalat"/>
          <w:b/>
          <w:sz w:val="24"/>
          <w:szCs w:val="24"/>
        </w:rPr>
        <w:t>2</w:t>
      </w:r>
      <w:r w:rsidR="00100695">
        <w:rPr>
          <w:rFonts w:ascii="GHEA Grapalat" w:hAnsi="GHEA Grapalat"/>
          <w:b/>
          <w:sz w:val="24"/>
          <w:szCs w:val="24"/>
          <w:lang w:val="hy-AM"/>
        </w:rPr>
        <w:t>2</w:t>
      </w:r>
      <w:r w:rsidRPr="00B11B64">
        <w:rPr>
          <w:rFonts w:ascii="GHEA Grapalat" w:hAnsi="GHEA Grapalat"/>
          <w:b/>
          <w:sz w:val="24"/>
          <w:szCs w:val="24"/>
          <w:lang w:val="hy-AM"/>
        </w:rPr>
        <w:t xml:space="preserve"> թվականի</w:t>
      </w:r>
      <w:r w:rsidRPr="00B11B64">
        <w:rPr>
          <w:rFonts w:ascii="GHEA Grapalat" w:hAnsi="GHEA Grapalat" w:cs="Arial LatArm"/>
          <w:b/>
          <w:sz w:val="24"/>
          <w:szCs w:val="24"/>
          <w:lang w:val="hy-AM"/>
        </w:rPr>
        <w:t xml:space="preserve"> N ...... </w:t>
      </w:r>
      <w:r w:rsidRPr="00B11B64">
        <w:rPr>
          <w:rFonts w:ascii="GHEA Grapalat" w:hAnsi="GHEA Grapalat"/>
          <w:b/>
          <w:sz w:val="24"/>
          <w:szCs w:val="24"/>
        </w:rPr>
        <w:t>-</w:t>
      </w:r>
      <w:r w:rsidRPr="00B11B64">
        <w:rPr>
          <w:rFonts w:ascii="GHEA Grapalat" w:hAnsi="GHEA Grapalat" w:cs="Sylfaen"/>
          <w:b/>
          <w:sz w:val="24"/>
          <w:szCs w:val="24"/>
        </w:rPr>
        <w:t>Ա</w:t>
      </w:r>
    </w:p>
    <w:p w14:paraId="1F7C856E" w14:textId="6B12967F" w:rsidR="00B11B64" w:rsidRPr="00B11B64" w:rsidRDefault="00B11B64" w:rsidP="00DD06E4">
      <w:pPr>
        <w:spacing w:after="0" w:line="360" w:lineRule="auto"/>
        <w:rPr>
          <w:rFonts w:ascii="GHEA Grapalat" w:hAnsi="GHEA Grapalat"/>
          <w:b/>
          <w:sz w:val="24"/>
          <w:szCs w:val="24"/>
          <w:lang w:eastAsia="ru-RU"/>
        </w:rPr>
      </w:pPr>
    </w:p>
    <w:p w14:paraId="07179AAA" w14:textId="6A26B1F4" w:rsidR="00B11B64" w:rsidRPr="00A64A27" w:rsidRDefault="00A64A27" w:rsidP="00610783">
      <w:pPr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lang w:eastAsia="ru-RU"/>
        </w:rPr>
      </w:pPr>
      <w:r w:rsidRPr="00A64A27">
        <w:rPr>
          <w:rFonts w:ascii="GHEA Grapalat" w:hAnsi="GHEA Grapalat"/>
          <w:b/>
          <w:bCs/>
          <w:sz w:val="24"/>
          <w:szCs w:val="24"/>
          <w:lang w:eastAsia="ru-RU"/>
        </w:rPr>
        <w:t xml:space="preserve">ՀԱՅԱՍՏԱՆԻ ՀԱՆՐԱՊԵՏՈՒԹՅԱՆ ԿԱՌԱՎԱՐՈՒԹՅԱՆ 2017 ԹՎԱԿԱՆԻ </w:t>
      </w:r>
      <w:r w:rsidRPr="00A64A27">
        <w:rPr>
          <w:rFonts w:ascii="GHEA Grapalat" w:hAnsi="GHEA Grapalat"/>
          <w:b/>
          <w:bCs/>
          <w:sz w:val="24"/>
          <w:szCs w:val="24"/>
          <w:lang w:val="hy-AM" w:eastAsia="ru-RU"/>
        </w:rPr>
        <w:t>ՆՈՅԵՄԲԵՐԻ</w:t>
      </w:r>
      <w:r w:rsidRPr="00A64A27">
        <w:rPr>
          <w:rFonts w:ascii="GHEA Grapalat" w:hAnsi="GHEA Grapalat"/>
          <w:b/>
          <w:bCs/>
          <w:sz w:val="24"/>
          <w:szCs w:val="24"/>
          <w:lang w:eastAsia="ru-RU"/>
        </w:rPr>
        <w:t xml:space="preserve"> </w:t>
      </w:r>
      <w:r w:rsidRPr="00A64A27">
        <w:rPr>
          <w:rFonts w:ascii="GHEA Grapalat" w:hAnsi="GHEA Grapalat"/>
          <w:b/>
          <w:bCs/>
          <w:sz w:val="24"/>
          <w:szCs w:val="24"/>
          <w:lang w:val="hy-AM" w:eastAsia="ru-RU"/>
        </w:rPr>
        <w:t>16</w:t>
      </w:r>
      <w:r w:rsidRPr="00A64A27">
        <w:rPr>
          <w:rFonts w:ascii="GHEA Grapalat" w:hAnsi="GHEA Grapalat"/>
          <w:b/>
          <w:bCs/>
          <w:sz w:val="24"/>
          <w:szCs w:val="24"/>
          <w:lang w:eastAsia="ru-RU"/>
        </w:rPr>
        <w:t xml:space="preserve">-Ի </w:t>
      </w:r>
      <w:r w:rsidRPr="00A64A27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ԹԻՎ</w:t>
      </w:r>
      <w:r w:rsidR="00657847">
        <w:rPr>
          <w:rFonts w:cs="Calibri"/>
          <w:b/>
          <w:bCs/>
          <w:sz w:val="24"/>
          <w:szCs w:val="24"/>
          <w:lang w:val="hy-AM" w:eastAsia="ru-RU"/>
        </w:rPr>
        <w:t xml:space="preserve"> </w:t>
      </w:r>
      <w:r w:rsidRPr="00A64A27">
        <w:rPr>
          <w:rFonts w:ascii="GHEA Grapalat" w:hAnsi="GHEA Grapalat" w:cs="Arial Unicode"/>
          <w:b/>
          <w:bCs/>
          <w:sz w:val="24"/>
          <w:szCs w:val="24"/>
          <w:lang w:eastAsia="ru-RU"/>
        </w:rPr>
        <w:t>1</w:t>
      </w:r>
      <w:r w:rsidRPr="00A64A27">
        <w:rPr>
          <w:rFonts w:ascii="GHEA Grapalat" w:hAnsi="GHEA Grapalat" w:cs="Arial Unicode"/>
          <w:b/>
          <w:bCs/>
          <w:sz w:val="24"/>
          <w:szCs w:val="24"/>
          <w:lang w:val="hy-AM" w:eastAsia="ru-RU"/>
        </w:rPr>
        <w:t>478</w:t>
      </w:r>
      <w:r w:rsidRPr="00A64A27">
        <w:rPr>
          <w:rFonts w:ascii="GHEA Grapalat" w:hAnsi="GHEA Grapalat" w:cs="Arial Unicode"/>
          <w:b/>
          <w:bCs/>
          <w:sz w:val="24"/>
          <w:szCs w:val="24"/>
          <w:lang w:eastAsia="ru-RU"/>
        </w:rPr>
        <w:t>-Ա ՈՐՈՇՄԱ</w:t>
      </w:r>
      <w:r w:rsidRPr="00A64A27">
        <w:rPr>
          <w:rFonts w:ascii="GHEA Grapalat" w:hAnsi="GHEA Grapalat"/>
          <w:b/>
          <w:bCs/>
          <w:sz w:val="24"/>
          <w:szCs w:val="24"/>
          <w:lang w:eastAsia="ru-RU"/>
        </w:rPr>
        <w:t>Ն ՄԵՋ ՓՈՓՈԽՈՒԹՅՈՒՆ</w:t>
      </w:r>
      <w:r w:rsidR="00B07E84">
        <w:rPr>
          <w:rFonts w:ascii="GHEA Grapalat" w:hAnsi="GHEA Grapalat"/>
          <w:b/>
          <w:bCs/>
          <w:sz w:val="24"/>
          <w:szCs w:val="24"/>
          <w:lang w:val="hy-AM" w:eastAsia="ru-RU"/>
        </w:rPr>
        <w:t>ՆԵՐ</w:t>
      </w:r>
      <w:r w:rsidRPr="00A64A27">
        <w:rPr>
          <w:rFonts w:ascii="GHEA Grapalat" w:hAnsi="GHEA Grapalat"/>
          <w:b/>
          <w:bCs/>
          <w:sz w:val="24"/>
          <w:szCs w:val="24"/>
          <w:lang w:eastAsia="ru-RU"/>
        </w:rPr>
        <w:t xml:space="preserve"> ԿԱՏԱՐԵԼՈՒ ՄԱՍԻՆ</w:t>
      </w:r>
    </w:p>
    <w:p w14:paraId="2F952D19" w14:textId="77777777" w:rsidR="00B11B64" w:rsidRPr="00B11B64" w:rsidRDefault="00B11B64" w:rsidP="00610783">
      <w:pPr>
        <w:spacing w:line="360" w:lineRule="auto"/>
        <w:rPr>
          <w:rFonts w:ascii="GHEA Grapalat" w:hAnsi="GHEA Grapalat"/>
          <w:color w:val="000000"/>
          <w:sz w:val="21"/>
          <w:szCs w:val="21"/>
          <w:shd w:val="clear" w:color="auto" w:fill="FFFFFF"/>
        </w:rPr>
      </w:pPr>
    </w:p>
    <w:p w14:paraId="08EFDA8C" w14:textId="608365DE" w:rsidR="00B11B64" w:rsidRPr="00DD06E4" w:rsidRDefault="00B11B64" w:rsidP="00610783">
      <w:pPr>
        <w:spacing w:line="360" w:lineRule="auto"/>
        <w:jc w:val="both"/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          </w:t>
      </w:r>
      <w:r w:rsidRPr="00B11B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Ղեկավարվելով «Նորմատիվ իրավական ակտերի մասին» Հայաստանի Հանրապետության օրենքի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="00FB31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B11B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-րդ</w:t>
      </w:r>
      <w:r w:rsidR="00FB313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34-րդ</w:t>
      </w:r>
      <w:r w:rsidRPr="00B11B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հոդված</w:t>
      </w:r>
      <w:r w:rsidR="000D4C05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</w:t>
      </w:r>
      <w:r w:rsidRPr="00B11B64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ով` Հայաստանի Հանրապետության կառավարությունը</w:t>
      </w:r>
      <w:r w:rsidR="00657847">
        <w:rPr>
          <w:rFonts w:cs="Calibri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11B64">
        <w:rPr>
          <w:rStyle w:val="Emphasis"/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որոշում է.</w:t>
      </w:r>
    </w:p>
    <w:p w14:paraId="3BF47A49" w14:textId="77777777" w:rsidR="00EE1412" w:rsidRDefault="00610783" w:rsidP="00610783">
      <w:pPr>
        <w:pStyle w:val="ListParagraph"/>
        <w:spacing w:line="360" w:lineRule="auto"/>
        <w:ind w:left="0" w:firstLine="45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1.</w:t>
      </w:r>
      <w:r w:rsidR="00B11B64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</w:t>
      </w:r>
      <w:r w:rsidR="00434191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2017 թվականի նոյեմբերի 16</w:t>
      </w:r>
      <w:r w:rsidR="001B4D78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-ի ««Գեոկոսմոս» փակ բաժնետիրական ընկերություն հիմնադրելու մասին» թիվ 1478</w:t>
      </w:r>
      <w:r w:rsidR="00ED0F8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</w:rPr>
        <w:t>-Ա</w:t>
      </w:r>
      <w:r w:rsidR="001B4D78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որոշման</w:t>
      </w:r>
      <w:r w:rsid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՝</w:t>
      </w:r>
    </w:p>
    <w:p w14:paraId="749FE4C1" w14:textId="051240D4" w:rsidR="00B11B64" w:rsidRDefault="00EE1412" w:rsidP="00610783">
      <w:pPr>
        <w:pStyle w:val="ListParagraph"/>
        <w:spacing w:line="360" w:lineRule="auto"/>
        <w:ind w:left="0" w:firstLine="45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1)</w:t>
      </w:r>
      <w:r w:rsidR="00FB3139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B4D78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4-րդ </w:t>
      </w: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կետում </w:t>
      </w:r>
      <w:r w:rsidR="001B4D78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«Հայաստանի Հանրապետության պաշտպանության» բառերը փոխարինել «Հայաստանի Հանրապետության բարձր տեխնոլոգիական արդյունաբերության» բառերով</w:t>
      </w:r>
      <w:r w:rsidR="00FB3139" w:rsidRPr="001C1BF0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081F20F3" w14:textId="0CF14532" w:rsidR="00EE1412" w:rsidRDefault="00EE1412" w:rsidP="00610783">
      <w:pPr>
        <w:pStyle w:val="ListParagraph"/>
        <w:spacing w:line="360" w:lineRule="auto"/>
        <w:ind w:left="0" w:firstLine="45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2) 5-րդ կետը շարադրել հետևյալ նոր խմբագրությամբ</w:t>
      </w:r>
      <w:r w:rsidR="00E03536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.</w:t>
      </w:r>
    </w:p>
    <w:p w14:paraId="0D403155" w14:textId="12E4EEC8" w:rsidR="00EE1412" w:rsidRDefault="00EE1412" w:rsidP="00610783">
      <w:pPr>
        <w:pStyle w:val="ListParagraph"/>
        <w:spacing w:line="360" w:lineRule="auto"/>
        <w:ind w:left="0" w:firstLine="450"/>
        <w:jc w:val="both"/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</w:pP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«5.</w:t>
      </w:r>
      <w:r w:rsidRPr="00EE1412">
        <w:rPr>
          <w:lang w:val="hy-AM"/>
        </w:rPr>
        <w:t xml:space="preserve"> </w:t>
      </w: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Ընկերության բաժնետոմսերի կառավարումն իրականացնող մարմնին</w:t>
      </w:r>
      <w:r w:rsidRP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լիազորել հաստատելու բաժնետոմսերի տեղաբաշխման արդյունքները և կանոնադրությունը, ընտրելու ընկերության տնօրենների խորհրդի (կանոնադրությամբ նախատեսված լինելու դեպքում) և վերստուգող հանձնաժողովի (վերստուգող) անդամներ, ձևավորե</w:t>
      </w:r>
      <w:r w:rsidR="009F32C9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լու ընկերության գործադիր մարմին</w:t>
      </w:r>
      <w:r w:rsidRP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:</w:t>
      </w:r>
      <w:r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» </w:t>
      </w:r>
    </w:p>
    <w:p w14:paraId="4C791225" w14:textId="001BF33C" w:rsidR="00610783" w:rsidRDefault="00610783" w:rsidP="00610783">
      <w:pPr>
        <w:pStyle w:val="ListParagraph"/>
        <w:spacing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2.</w:t>
      </w:r>
      <w:r w:rsidR="00EE1412" w:rsidRPr="00EE1412">
        <w:rPr>
          <w:lang w:val="hy-AM"/>
        </w:rPr>
        <w:t xml:space="preserve"> </w:t>
      </w:r>
      <w:r w:rsidR="00EE1412" w:rsidRP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Հայաստանի Հանրապետության </w:t>
      </w:r>
      <w:r w:rsidR="00E03536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պաշտպանության</w:t>
      </w:r>
      <w:r w:rsidR="00EE1412" w:rsidRP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նախարարին՝ սույն որոշումն ուժի մեջ մտնելուց հետո</w:t>
      </w:r>
      <w:r w:rsidR="00C30CC4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՝</w:t>
      </w:r>
      <w:r w:rsidR="00EE1412" w:rsidRP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10-օրյա ժամկետում ապահովել ընկերության բաժնետիրոջ </w:t>
      </w:r>
      <w:r w:rsidR="00EE1412" w:rsidRP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լիազորություններից բխող գործառույթների իրականացմանն առնչվող անհրաժեշտ տեղեկատվության փոխանցումը Հայաստանի Հանրապետության </w:t>
      </w:r>
      <w:r w:rsidR="00E03536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բարձր տեխնոլոգիական արդյունաբերությա</w:t>
      </w:r>
      <w:r w:rsidR="00EE1412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ն</w:t>
      </w:r>
      <w:r w:rsidR="00E03536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 xml:space="preserve"> նախարա</w:t>
      </w:r>
      <w:r w:rsidR="00EB2CC6">
        <w:rPr>
          <w:rStyle w:val="Emphasis"/>
          <w:rFonts w:ascii="GHEA Grapalat" w:hAnsi="GHEA Grapalat"/>
          <w:i w:val="0"/>
          <w:iCs w:val="0"/>
          <w:color w:val="000000"/>
          <w:sz w:val="24"/>
          <w:szCs w:val="24"/>
          <w:shd w:val="clear" w:color="auto" w:fill="FFFFFF"/>
          <w:lang w:val="hy-AM"/>
        </w:rPr>
        <w:t>րությանը</w:t>
      </w:r>
      <w:r w:rsidRPr="0061078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14:paraId="681437F3" w14:textId="77777777" w:rsidR="00610783" w:rsidRPr="00DD06E4" w:rsidRDefault="00610783" w:rsidP="00610783">
      <w:pPr>
        <w:pStyle w:val="ListParagraph"/>
        <w:spacing w:line="360" w:lineRule="auto"/>
        <w:ind w:left="0" w:firstLine="45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sectPr w:rsidR="00610783" w:rsidRPr="00DD06E4" w:rsidSect="00610783">
      <w:pgSz w:w="12240" w:h="15840"/>
      <w:pgMar w:top="540" w:right="1183" w:bottom="14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1663CD"/>
    <w:multiLevelType w:val="hybridMultilevel"/>
    <w:tmpl w:val="37F8A986"/>
    <w:lvl w:ilvl="0" w:tplc="AF2C9BCA">
      <w:start w:val="1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5410"/>
    <w:rsid w:val="000D4C05"/>
    <w:rsid w:val="00100695"/>
    <w:rsid w:val="0011648C"/>
    <w:rsid w:val="001B4D78"/>
    <w:rsid w:val="001C1BF0"/>
    <w:rsid w:val="003A43D0"/>
    <w:rsid w:val="003C0537"/>
    <w:rsid w:val="00434191"/>
    <w:rsid w:val="00440562"/>
    <w:rsid w:val="005F0C4F"/>
    <w:rsid w:val="0060456B"/>
    <w:rsid w:val="00610783"/>
    <w:rsid w:val="00627507"/>
    <w:rsid w:val="00645410"/>
    <w:rsid w:val="00657847"/>
    <w:rsid w:val="00672898"/>
    <w:rsid w:val="006A1A14"/>
    <w:rsid w:val="00894489"/>
    <w:rsid w:val="00963A2C"/>
    <w:rsid w:val="009F32C9"/>
    <w:rsid w:val="00A64A27"/>
    <w:rsid w:val="00B07E84"/>
    <w:rsid w:val="00B11B64"/>
    <w:rsid w:val="00B67A68"/>
    <w:rsid w:val="00C30CC4"/>
    <w:rsid w:val="00DC47BA"/>
    <w:rsid w:val="00DD06E4"/>
    <w:rsid w:val="00E03536"/>
    <w:rsid w:val="00EB2CC6"/>
    <w:rsid w:val="00ED0F82"/>
    <w:rsid w:val="00EE1412"/>
    <w:rsid w:val="00EE1FCE"/>
    <w:rsid w:val="00F23BA4"/>
    <w:rsid w:val="00FB31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5F9605"/>
  <w15:docId w15:val="{14F59C54-8391-49D0-B209-25CE6B3C0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1B64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B11B64"/>
    <w:rPr>
      <w:i/>
      <w:iCs/>
    </w:rPr>
  </w:style>
  <w:style w:type="paragraph" w:styleId="ListParagraph">
    <w:name w:val="List Paragraph"/>
    <w:basedOn w:val="Normal"/>
    <w:uiPriority w:val="34"/>
    <w:qFormat/>
    <w:rsid w:val="001C1BF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06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0695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09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147</Words>
  <Characters>1204</Characters>
  <Application>Microsoft Office Word</Application>
  <DocSecurity>0</DocSecurity>
  <Lines>31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Vahe Sargsyan</dc:creator>
  <cp:keywords>https://mul2-mtc.gov.am/tasks/872822/oneclick/naxagic.docx?token=8dc953116c7b5db1cb4aafddce166446</cp:keywords>
  <dc:description/>
  <cp:lastModifiedBy>Sofi Mirzoyan</cp:lastModifiedBy>
  <cp:revision>15</cp:revision>
  <cp:lastPrinted>2022-02-01T11:23:00Z</cp:lastPrinted>
  <dcterms:created xsi:type="dcterms:W3CDTF">2022-03-04T14:41:00Z</dcterms:created>
  <dcterms:modified xsi:type="dcterms:W3CDTF">2022-03-09T09:54:00Z</dcterms:modified>
</cp:coreProperties>
</file>