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1D" w:rsidRPr="00B35B1D" w:rsidRDefault="00B35B1D" w:rsidP="00B35B1D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B35B1D">
        <w:rPr>
          <w:rFonts w:ascii="GHEA Grapalat" w:hAnsi="GHEA Grapalat" w:cs="Sylfaen"/>
          <w:b/>
          <w:bCs/>
          <w:sz w:val="24"/>
          <w:szCs w:val="24"/>
        </w:rPr>
        <w:t>ՀԻՄՆԱՎՈՐՈՒՄ</w:t>
      </w:r>
    </w:p>
    <w:p w:rsidR="00B35B1D" w:rsidRPr="00B35B1D" w:rsidRDefault="00B35B1D" w:rsidP="00B35B1D">
      <w:pPr>
        <w:spacing w:after="0" w:line="360" w:lineRule="auto"/>
        <w:ind w:firstLine="737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B35B1D">
        <w:rPr>
          <w:rFonts w:ascii="GHEA Grapalat" w:hAnsi="GHEA Grapalat" w:cs="Sylfaen"/>
          <w:b/>
          <w:bCs/>
          <w:sz w:val="24"/>
          <w:szCs w:val="24"/>
        </w:rPr>
        <w:t>ՀԱՅԱՍՏԱՆԻ ՀԱՆՐԱՊԵՏՈՒԹՅԱՆ ԵՎ ԵՎՐՈՊԱԿԱՆ ՄԻՈՒԹՅԱՆ ՄԻՋԵՎ «ՍՏԵՂԾԱԳՈՐԾ ԵՎՐՈՊԱ ԾՐԱԳՐԻՆ ՀԱՅԱՍՏԱՆԻ ՄԱՍՆԱԿՑՈՒԹՅԱՆ ՄԱՍԻՆ» ՀԱՄԱՁԱՅՆԱԳՐԻ ՍՏՈՐԱԳՐՄԱՆ ՆՊԱՏԱԿԱՀԱՐՄԱՐՈՒԹՅԱՆ ՄԱՍԻՆ</w:t>
      </w:r>
    </w:p>
    <w:p w:rsidR="00B35B1D" w:rsidRDefault="00B35B1D" w:rsidP="00B35B1D">
      <w:pPr>
        <w:spacing w:after="0" w:line="360" w:lineRule="auto"/>
        <w:rPr>
          <w:rFonts w:ascii="GHEA Grapalat" w:hAnsi="GHEA Grapalat" w:cs="Sylfaen"/>
          <w:bCs/>
          <w:sz w:val="24"/>
          <w:szCs w:val="24"/>
        </w:rPr>
      </w:pPr>
    </w:p>
    <w:p w:rsidR="00B35B1D" w:rsidRDefault="00B35B1D" w:rsidP="00B35B1D">
      <w:pPr>
        <w:spacing w:after="0" w:line="360" w:lineRule="auto"/>
        <w:ind w:firstLine="73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«Ստեղծագործ Եվրոպա» ծրագիրը Եվրոպական Միության մշակույթի ոլորտի ամենամեծ ֆինանսավորմամբ իրականացվող ծրագրերից է, որը հասանելի է ԵՄ Հարևանության երկրների համար և բաղկացած է «Մեդիա» և «Մշակույթ» ենթածրագրերից: Հայաստանի Հանրապետությունը հաջողությամբ մասնակցել է նախորդ «Ստեղծագործ Եվրոպա» (2014-2020թթ.) ծրագրին, որը մեծ ներդրում է ունեցել Հայաստանի մշակույթի զարգացման մեջ և տրամադրել է բազում հնարավորություններ նշյալ ոլորտի ներկայացուցիչներին մասնակցել տարբեր դրամաշնորհային նախաձեռություններին՝ նպաստելով ճարտարապետության, երաժշտության, գրականության, կատարողական արվեստի, հրատարակչության, ռադիոյի, տեսողական արվեստի և այլ ոլորտների ամրապնդմանը և զարգացմանը:</w:t>
      </w:r>
    </w:p>
    <w:p w:rsidR="00B35B1D" w:rsidRDefault="00B35B1D" w:rsidP="00B35B1D">
      <w:pPr>
        <w:spacing w:after="0" w:line="360" w:lineRule="auto"/>
        <w:ind w:firstLine="73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«Ստեղծագործ Եվրոպա» ծրագիրը հնարավորություն է ընձեռում հայաստանյան մշակութային և ստեղծարար ոլորտի կազմակերպություններին ծավալելու միջսահմանային համագործակցություն նույն ոլորտի մի շարք այլ կազմակերպությունների հետ, խթանում է շփումները մշակույթի գործիչների միջև և տրամադրում է դրամաշնորհային ծրագրեր գրականության, թատրոնի, ճարտարապետության, կերպարվեստի, երաժշտարվեստի, դիզայնի և մի շարք այլ ոլորտներում:</w:t>
      </w:r>
      <w:r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B35B1D" w:rsidRPr="00B35B1D" w:rsidRDefault="00B35B1D" w:rsidP="00B35B1D">
      <w:pPr>
        <w:spacing w:after="0" w:line="360" w:lineRule="auto"/>
        <w:ind w:firstLine="73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Ելնելով վերոգրյալից՝ </w:t>
      </w:r>
      <w:r w:rsidRPr="00B35B1D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կրթության, գիտության, մշակույթի և սպորտի նախարարությունը նպատակահարմար է համարում Հայաստանի Հանրապետության և Եվրոպական Միության միջև «Ստեղծագործ Եվրոպա ծրագրին Հայաստանի մասնակցության մասին» համաձայնագրի ստորագր</w:t>
      </w:r>
      <w:r>
        <w:rPr>
          <w:rFonts w:ascii="GHEA Grapalat" w:hAnsi="GHEA Grapalat" w:cs="Sylfaen"/>
          <w:bCs/>
          <w:sz w:val="24"/>
          <w:szCs w:val="24"/>
        </w:rPr>
        <w:t>ումը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</w:p>
    <w:p w:rsidR="008179D2" w:rsidRPr="00B35B1D" w:rsidRDefault="008179D2">
      <w:pPr>
        <w:rPr>
          <w:lang w:val="hy-AM"/>
        </w:rPr>
      </w:pPr>
    </w:p>
    <w:sectPr w:rsidR="008179D2" w:rsidRPr="00B35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E9E"/>
    <w:rsid w:val="008179D2"/>
    <w:rsid w:val="00A05E9E"/>
    <w:rsid w:val="00B3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1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B1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1279</Characters>
  <Application>Microsoft Office Word</Application>
  <DocSecurity>0</DocSecurity>
  <Lines>10</Lines>
  <Paragraphs>2</Paragraphs>
  <ScaleCrop>false</ScaleCrop>
  <Company>diakov.net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Gigoyan</dc:creator>
  <cp:keywords/>
  <dc:description/>
  <cp:lastModifiedBy>Mariam Gigoyan</cp:lastModifiedBy>
  <cp:revision>2</cp:revision>
  <dcterms:created xsi:type="dcterms:W3CDTF">2021-11-02T04:58:00Z</dcterms:created>
  <dcterms:modified xsi:type="dcterms:W3CDTF">2021-11-02T05:01:00Z</dcterms:modified>
</cp:coreProperties>
</file>