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F86366" w:rsidRDefault="00F86366" w:rsidP="00F86366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fr-FR"/>
        </w:rPr>
      </w:pPr>
      <w:r w:rsidRPr="00F86366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ԿՐԹՈՒԹՅԱՆ</w:t>
      </w:r>
      <w:r w:rsidRPr="00F86366">
        <w:rPr>
          <w:rFonts w:cs="Calibri"/>
          <w:b/>
          <w:bCs/>
          <w:color w:val="000000"/>
          <w:sz w:val="24"/>
          <w:szCs w:val="24"/>
          <w:lang w:val="fr-FR"/>
        </w:rPr>
        <w:t> </w:t>
      </w:r>
      <w:r w:rsidRPr="00F86366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ԵՎ</w:t>
      </w:r>
      <w:r w:rsidRPr="00F86366">
        <w:rPr>
          <w:rFonts w:cs="Calibri"/>
          <w:b/>
          <w:bCs/>
          <w:color w:val="000000"/>
          <w:sz w:val="24"/>
          <w:szCs w:val="24"/>
          <w:lang w:val="fr-FR"/>
        </w:rPr>
        <w:t> </w:t>
      </w:r>
      <w:r w:rsidRPr="00F86366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ԳԻՏՈՒԹՅԱՆ</w:t>
      </w:r>
      <w:r w:rsidRPr="00F86366">
        <w:rPr>
          <w:rFonts w:cs="Calibri"/>
          <w:b/>
          <w:bCs/>
          <w:color w:val="000000"/>
          <w:sz w:val="24"/>
          <w:szCs w:val="24"/>
          <w:lang w:val="fr-FR"/>
        </w:rPr>
        <w:t> </w:t>
      </w:r>
      <w:r w:rsidRPr="00F86366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ԲՆԱԳԱՎԱՌՈՒՄ</w:t>
      </w:r>
      <w:r w:rsidRPr="00F86366">
        <w:rPr>
          <w:rFonts w:cs="Calibri"/>
          <w:b/>
          <w:bCs/>
          <w:color w:val="000000"/>
          <w:sz w:val="24"/>
          <w:szCs w:val="24"/>
          <w:lang w:val="fr-FR"/>
        </w:rPr>
        <w:t> </w:t>
      </w:r>
      <w:r w:rsidRPr="00F86366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ՆՇԱՆԱԿԱԼԻ</w:t>
      </w:r>
      <w:r w:rsidRPr="00F86366">
        <w:rPr>
          <w:rFonts w:cs="Calibri"/>
          <w:b/>
          <w:bCs/>
          <w:color w:val="000000"/>
          <w:sz w:val="24"/>
          <w:szCs w:val="24"/>
          <w:lang w:val="fr-FR"/>
        </w:rPr>
        <w:t> </w:t>
      </w:r>
      <w:r w:rsidR="00261682">
        <w:rPr>
          <w:rFonts w:cs="Calibri"/>
          <w:b/>
          <w:bCs/>
          <w:color w:val="000000"/>
          <w:sz w:val="24"/>
          <w:szCs w:val="24"/>
          <w:lang w:val="hy-AM"/>
        </w:rPr>
        <w:t xml:space="preserve">                    </w:t>
      </w:r>
      <w:r w:rsidRPr="00F86366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ՆՎԱՃՈՒՄՆԵՐ</w:t>
      </w:r>
      <w:r w:rsidRPr="00F86366">
        <w:rPr>
          <w:rFonts w:cs="Calibri"/>
          <w:b/>
          <w:bCs/>
          <w:color w:val="000000"/>
          <w:sz w:val="24"/>
          <w:szCs w:val="24"/>
          <w:lang w:val="fr-FR"/>
        </w:rPr>
        <w:t> </w:t>
      </w:r>
      <w:r w:rsidRPr="00F86366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ՈՒՆԵՆԱԼՈՒ</w:t>
      </w:r>
      <w:r w:rsidRPr="00F86366">
        <w:rPr>
          <w:rFonts w:ascii="GHEA Grapalat" w:hAnsi="GHEA Grapalat" w:cs="Courier New"/>
          <w:b/>
          <w:color w:val="000000"/>
          <w:sz w:val="24"/>
          <w:szCs w:val="24"/>
          <w:lang w:val="fr-FR"/>
        </w:rPr>
        <w:t xml:space="preserve"> ՀԱՄԱՐ</w:t>
      </w:r>
      <w:r w:rsidRPr="00F86366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ՊԱՐՏԱԴԻՐ</w:t>
      </w:r>
      <w:r w:rsidRPr="00F86366">
        <w:rPr>
          <w:rFonts w:ascii="GHEA Grapalat" w:hAnsi="GHEA Grapalat" w:cs="Courier New"/>
          <w:b/>
          <w:color w:val="000000"/>
          <w:sz w:val="24"/>
          <w:szCs w:val="24"/>
          <w:lang w:val="fr-FR"/>
        </w:rPr>
        <w:t xml:space="preserve"> </w:t>
      </w:r>
      <w:r w:rsidRPr="00F86366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ԶԻՆՎՈՐԱԿԱՆ</w:t>
      </w:r>
      <w:r w:rsidRPr="00F86366">
        <w:rPr>
          <w:rFonts w:ascii="GHEA Grapalat" w:hAnsi="GHEA Grapalat" w:cs="Courier New"/>
          <w:b/>
          <w:color w:val="000000"/>
          <w:sz w:val="24"/>
          <w:szCs w:val="24"/>
          <w:lang w:val="fr-FR"/>
        </w:rPr>
        <w:t xml:space="preserve"> </w:t>
      </w:r>
      <w:r w:rsidRPr="00F86366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ԾԱՌԱՅՈՒԹՅԱՆ</w:t>
      </w:r>
      <w:r w:rsidRPr="00F86366">
        <w:rPr>
          <w:rFonts w:ascii="GHEA Grapalat" w:hAnsi="GHEA Grapalat" w:cs="Courier New"/>
          <w:b/>
          <w:color w:val="000000"/>
          <w:sz w:val="24"/>
          <w:szCs w:val="24"/>
          <w:lang w:val="fr-FR"/>
        </w:rPr>
        <w:t xml:space="preserve"> </w:t>
      </w:r>
      <w:r w:rsidRPr="00F86366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ԶՈՐԱԿՈՉԻՑ</w:t>
      </w:r>
      <w:r w:rsidRPr="00F86366">
        <w:rPr>
          <w:rFonts w:ascii="GHEA Grapalat" w:hAnsi="GHEA Grapalat" w:cs="Courier New"/>
          <w:b/>
          <w:color w:val="000000"/>
          <w:sz w:val="24"/>
          <w:szCs w:val="24"/>
          <w:lang w:val="fr-FR"/>
        </w:rPr>
        <w:t xml:space="preserve"> ՏՐՎԱԾ ՏԱՐԿԵՏՈՒՄԸ ԴԱԴԱՐԵՑՆԵԼՈՒ ԵՎ ՀԱՅԱՍՏԱՆԻ ՀԱՆՐԱՊԵՏՈՒԹՅԱՆ ԿԱՌԱՎԱՐՈՒԹՅԱՆ  </w:t>
      </w:r>
      <w:r w:rsidR="00784876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2020</w:t>
      </w:r>
      <w:r w:rsidRPr="00F86366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ԹՎԱԿԱՆԻ ՕԳՈՍՏՈՍԻ 13-Ի N 1337-Ա ՈՐՈՇՄԱՆ ՄԵՋ </w:t>
      </w:r>
      <w:r w:rsidR="00E42DED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ՓՈՓՈԽՈՒԹՅՈՒՆ</w:t>
      </w:r>
      <w:r w:rsidRPr="00F86366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37"/>
        <w:gridCol w:w="1714"/>
        <w:gridCol w:w="44"/>
        <w:gridCol w:w="2675"/>
      </w:tblGrid>
      <w:tr w:rsidR="00636C98" w:rsidRPr="00331EEC" w:rsidTr="00670807">
        <w:trPr>
          <w:trHeight w:val="300"/>
        </w:trPr>
        <w:tc>
          <w:tcPr>
            <w:tcW w:w="64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A4488C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01</w:t>
            </w:r>
            <w:r w:rsidR="00331EE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02</w:t>
            </w:r>
            <w:r w:rsidR="00331EE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331EEC" w:rsidTr="00670807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31EEC" w:rsidRDefault="00A4488C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4488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01/27.0.01/4116-2022</w:t>
            </w:r>
          </w:p>
        </w:tc>
      </w:tr>
      <w:tr w:rsidR="00636C98" w:rsidRPr="00331EEC" w:rsidTr="00670807">
        <w:trPr>
          <w:trHeight w:val="8100"/>
        </w:trPr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33" w:rsidRPr="00450C33" w:rsidRDefault="00636C98" w:rsidP="00450C33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1. </w:t>
            </w:r>
            <w:r w:rsidR="00851334" w:rsidRPr="00851334">
              <w:rPr>
                <w:rFonts w:ascii="GHEA Grapalat" w:hAnsi="GHEA Grapalat" w:cs="Sylfaen"/>
                <w:sz w:val="24"/>
                <w:szCs w:val="24"/>
                <w:lang w:val="hy-AM"/>
              </w:rPr>
              <w:t>«Կրթության և գիտության բնագավառում նշանակալի նվաճումներ  ունենալու համար պարտադիր զինվորական ծառայության զորակոչից տրված տարկետումը դադարեցնելու և Հայաստանի Հանրապետության կառավարության</w:t>
            </w:r>
            <w:r w:rsidR="0014584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2020</w:t>
            </w:r>
            <w:r w:rsidR="00851334" w:rsidRPr="00851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</w:t>
            </w:r>
            <w:r w:rsidR="0014584B">
              <w:rPr>
                <w:rFonts w:ascii="GHEA Grapalat" w:hAnsi="GHEA Grapalat" w:cs="Sylfaen"/>
                <w:sz w:val="24"/>
                <w:szCs w:val="24"/>
                <w:lang w:val="hy-AM"/>
              </w:rPr>
              <w:t>օգոստոսի 13</w:t>
            </w:r>
            <w:r w:rsidR="00851334" w:rsidRPr="00851334">
              <w:rPr>
                <w:rFonts w:ascii="GHEA Grapalat" w:hAnsi="GHEA Grapalat" w:cs="Sylfaen"/>
                <w:sz w:val="24"/>
                <w:szCs w:val="24"/>
                <w:lang w:val="hy-AM"/>
              </w:rPr>
              <w:t>-ի</w:t>
            </w:r>
            <w:r w:rsidR="0014584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1337</w:t>
            </w:r>
            <w:r w:rsidR="00851334" w:rsidRPr="00851334">
              <w:rPr>
                <w:rFonts w:ascii="GHEA Grapalat" w:hAnsi="GHEA Grapalat" w:cs="Sylfaen"/>
                <w:sz w:val="24"/>
                <w:szCs w:val="24"/>
                <w:lang w:val="hy-AM"/>
              </w:rPr>
              <w:t>-Ա որոշման մեջ փոփոխությու</w:t>
            </w:r>
            <w:r w:rsidR="0014584B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851334" w:rsidRPr="00851334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14584B">
              <w:rPr>
                <w:rFonts w:ascii="GHEA Grapalat" w:hAnsi="GHEA Grapalat" w:cs="Sylfaen"/>
                <w:sz w:val="24"/>
                <w:szCs w:val="24"/>
                <w:lang w:val="hy-AM"/>
              </w:rPr>
              <w:t>եր</w:t>
            </w:r>
            <w:r w:rsidR="00851334" w:rsidRPr="008513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կատարելու մասին»</w:t>
            </w:r>
            <w:r w:rsidR="00676CD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AA059A" w:rsidRP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Հայաստանի Հանրապետության կառավարության </w:t>
            </w:r>
            <w:r w:rsid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որոշման</w:t>
            </w:r>
            <w:r w:rsidR="00AA059A" w:rsidRP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</w:t>
            </w:r>
            <w:r w:rsidR="00AA059A" w:rsidRPr="00AA059A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նախաբան</w:t>
            </w:r>
            <w:r w:rsidR="00AA059A" w:rsidRP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ում «օրենքի 34-րդ» բառերից առաջ անհրաժեշտ է հանել «Հայաստանի Հանրապետության» բառերը՝ նկատի ունենալով «Նորմատիվ իրավական ակտերի մասին» օրենքի 18-րդ հոդվածի 3-րդ մասի դրույթները:</w:t>
            </w:r>
          </w:p>
        </w:tc>
        <w:tc>
          <w:tcPr>
            <w:tcW w:w="4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450C33" w:rsidRPr="00331EEC" w:rsidTr="00670807">
        <w:trPr>
          <w:trHeight w:val="585"/>
        </w:trPr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33" w:rsidRPr="001449D8" w:rsidRDefault="00450C33" w:rsidP="001449D8">
            <w:pPr>
              <w:pStyle w:val="ListParagraph"/>
              <w:tabs>
                <w:tab w:val="left" w:pos="540"/>
                <w:tab w:val="left" w:pos="900"/>
              </w:tabs>
              <w:spacing w:line="360" w:lineRule="auto"/>
              <w:ind w:left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2.</w:t>
            </w:r>
            <w:r w:rsidRPr="00450C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«Կրթության և գիտության բնագավառում նշանակալի </w:t>
            </w:r>
            <w:r w:rsidRPr="00450C3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նվաճումներ ունենալու համար պարտադիր զինվորական ծառայության զորակոչից տրված տարկետումները դադարեցնելու և Հայաստանի Հանրապետության կառավարության  2019 թվականի օգոստոսի 13-ի N 1337-Ա որոշման մեջ փոփոխություններ կատարելու մասին» Հայաստանի Հանրապետության կառավարության որոշման նախագծի վերնագրում «2019» թիվն անհրաժեշտ է փոխարինել «2020» թվով:</w:t>
            </w:r>
          </w:p>
        </w:tc>
        <w:tc>
          <w:tcPr>
            <w:tcW w:w="4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33" w:rsidRDefault="00450C33" w:rsidP="00450C33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636C98" w:rsidRPr="00331EEC" w:rsidTr="00670807">
        <w:trPr>
          <w:trHeight w:val="345"/>
        </w:trPr>
        <w:tc>
          <w:tcPr>
            <w:tcW w:w="64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02F04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02</w:t>
            </w:r>
            <w:r w:rsidR="00331EE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02</w:t>
            </w:r>
            <w:r w:rsidR="00331EE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331EEC" w:rsidTr="00670807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31EEC" w:rsidRDefault="00602F0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602F04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ՊՆ/510/503-2022</w:t>
            </w:r>
          </w:p>
        </w:tc>
      </w:tr>
      <w:tr w:rsidR="00636C98" w:rsidRPr="00331EEC" w:rsidTr="00670807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70807" w:rsidRPr="00331EEC" w:rsidTr="00670807">
        <w:trPr>
          <w:trHeight w:val="180"/>
        </w:trPr>
        <w:tc>
          <w:tcPr>
            <w:tcW w:w="64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0807" w:rsidRPr="00670807" w:rsidRDefault="00670807" w:rsidP="00670807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Վարչապետի աշխատակազմի պետաիրավական վարչություն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0807" w:rsidRDefault="00670807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14.02.2022</w:t>
            </w:r>
          </w:p>
        </w:tc>
      </w:tr>
      <w:tr w:rsidR="00670807" w:rsidRPr="00331EEC" w:rsidTr="00670807">
        <w:trPr>
          <w:trHeight w:val="300"/>
        </w:trPr>
        <w:tc>
          <w:tcPr>
            <w:tcW w:w="64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0807" w:rsidRDefault="00670807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0807" w:rsidRPr="00670807" w:rsidRDefault="00670807" w:rsidP="00670807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</w:pPr>
            <w:r w:rsidRPr="00670807"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  <w:t>02/10.39/4471-2022</w:t>
            </w:r>
          </w:p>
        </w:tc>
      </w:tr>
      <w:tr w:rsidR="00670807" w:rsidRPr="00A7414E" w:rsidTr="00670807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807" w:rsidRPr="003B459D" w:rsidRDefault="00670807" w:rsidP="00670807">
            <w:pPr>
              <w:spacing w:line="360" w:lineRule="auto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3B45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1.</w:t>
            </w:r>
            <w:r w:rsidRPr="003B45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Նախագծով առաջարկվում է դադարեցնել մի շարք քաղաքացիների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3B459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կրթության և գիտության</w:t>
            </w:r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բնագավառում</w:t>
            </w:r>
            <w:proofErr w:type="spellEnd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նշանակալի</w:t>
            </w:r>
            <w:proofErr w:type="spellEnd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նվաճումների</w:t>
            </w:r>
            <w:proofErr w:type="spellEnd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համար</w:t>
            </w:r>
            <w:proofErr w:type="spellEnd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Pr="003B459D">
              <w:rPr>
                <w:rFonts w:ascii="GHEA Grapalat" w:hAnsi="GHEA Grapalat" w:cs="Arial"/>
                <w:sz w:val="24"/>
                <w:szCs w:val="24"/>
                <w:lang w:val="hy-AM"/>
              </w:rPr>
              <w:t>պարտադիր</w:t>
            </w:r>
            <w:r w:rsidRPr="003B459D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3B459D">
              <w:rPr>
                <w:rFonts w:ascii="GHEA Grapalat" w:hAnsi="GHEA Grapalat" w:cs="Arial"/>
                <w:sz w:val="24"/>
                <w:szCs w:val="24"/>
                <w:lang w:val="hy-AM"/>
              </w:rPr>
              <w:t>զինվորական</w:t>
            </w:r>
            <w:r w:rsidRPr="003B459D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3B459D">
              <w:rPr>
                <w:rFonts w:ascii="GHEA Grapalat" w:hAnsi="GHEA Grapalat" w:cs="Arial"/>
                <w:sz w:val="24"/>
                <w:szCs w:val="24"/>
                <w:lang w:val="hy-AM"/>
              </w:rPr>
              <w:t>ծառայության</w:t>
            </w:r>
            <w:r w:rsidRPr="003B459D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3B459D">
              <w:rPr>
                <w:rFonts w:ascii="GHEA Grapalat" w:hAnsi="GHEA Grapalat" w:cs="Arial"/>
                <w:sz w:val="24"/>
                <w:szCs w:val="24"/>
                <w:lang w:val="hy-AM"/>
              </w:rPr>
              <w:t>զորակոչից</w:t>
            </w:r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տրված</w:t>
            </w:r>
            <w:proofErr w:type="spellEnd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տարկետումը</w:t>
            </w:r>
            <w:proofErr w:type="spellEnd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, </w:t>
            </w:r>
            <w:r w:rsidRPr="003B459D"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  <w:t>հաշվի առնելով այն հանգամանքը, որ վերջիններս չ</w:t>
            </w:r>
            <w:r w:rsidRPr="003B459D">
              <w:rPr>
                <w:rFonts w:ascii="GHEA Grapalat" w:hAnsi="GHEA Grapalat" w:cs="IRTEK Courier"/>
                <w:i/>
                <w:sz w:val="24"/>
                <w:szCs w:val="24"/>
                <w:lang w:val="hy-AM"/>
              </w:rPr>
              <w:t xml:space="preserve">են ներկայացրել իրենց </w:t>
            </w:r>
            <w:r w:rsidRPr="003B459D">
              <w:rPr>
                <w:rFonts w:ascii="GHEA Grapalat" w:hAnsi="GHEA Grapalat" w:cs="IRTEK Courier"/>
                <w:i/>
                <w:sz w:val="24"/>
                <w:szCs w:val="24"/>
                <w:lang w:val="hy-AM"/>
              </w:rPr>
              <w:lastRenderedPageBreak/>
              <w:t xml:space="preserve">ուսանող լինելու վերաբերյալ համապատասխան տեղեկանքները: </w:t>
            </w:r>
            <w:r w:rsidRPr="003B459D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Կառավարության 2018 թվականի ապրիլի 12-ի N 451-Ն որոշման համաձայն՝ ստացած տարկետման ժամկետի ընթացքում </w:t>
            </w:r>
            <w:r w:rsidRPr="003B459D">
              <w:rPr>
                <w:rFonts w:ascii="GHEA Grapalat" w:hAnsi="GHEA Grapalat" w:cs="IRTEK Courier"/>
                <w:b/>
                <w:sz w:val="24"/>
                <w:szCs w:val="24"/>
                <w:lang w:val="hy-AM"/>
              </w:rPr>
              <w:t>յուրաքանչյուր տարվա մինչև սեպտեմբերի 30-ը</w:t>
            </w:r>
            <w:r w:rsidRPr="003B459D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քաղաքացին կամ նրա օրինական ներկայացուցիչը կամ նրա կողմից լիազորված անձը Կրթության, գիտության, մշակույթի և սպորտի նախարարություն և քաղաքացու զինվորական հաշվառումն իրականացրած ստորաբաժանում են ներկայացնում համապատասխան ուսումնական հաստատության կողմից տրված տեղեկանքները` հաջորդ կուրս փոխադրվելու վերաբերյալ: Հետևաբար՝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Pr="003B459D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ծանրակշիռ 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>պարզաբանման</w:t>
            </w:r>
            <w:r w:rsidRPr="00562AB1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Pr="003B459D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կարիք ունի այն, թե ինչու նշված քաղաքացիներին </w:t>
            </w:r>
            <w:r w:rsidRPr="003B459D">
              <w:rPr>
                <w:rFonts w:ascii="GHEA Grapalat" w:hAnsi="GHEA Grapalat" w:cs="Arial"/>
                <w:sz w:val="24"/>
                <w:szCs w:val="24"/>
                <w:lang w:val="hy-AM"/>
              </w:rPr>
              <w:t>պարտադիր</w:t>
            </w:r>
            <w:r w:rsidRPr="003B459D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3B459D">
              <w:rPr>
                <w:rFonts w:ascii="GHEA Grapalat" w:hAnsi="GHEA Grapalat" w:cs="Arial"/>
                <w:sz w:val="24"/>
                <w:szCs w:val="24"/>
                <w:lang w:val="hy-AM"/>
              </w:rPr>
              <w:t>զինվորական</w:t>
            </w:r>
            <w:r w:rsidRPr="003B459D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3B459D">
              <w:rPr>
                <w:rFonts w:ascii="GHEA Grapalat" w:hAnsi="GHEA Grapalat" w:cs="Arial"/>
                <w:sz w:val="24"/>
                <w:szCs w:val="24"/>
                <w:lang w:val="hy-AM"/>
              </w:rPr>
              <w:t>ծառայության</w:t>
            </w:r>
            <w:r w:rsidRPr="003B459D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3B459D">
              <w:rPr>
                <w:rFonts w:ascii="GHEA Grapalat" w:hAnsi="GHEA Grapalat" w:cs="Arial"/>
                <w:sz w:val="24"/>
                <w:szCs w:val="24"/>
                <w:lang w:val="hy-AM"/>
              </w:rPr>
              <w:t>զորակոչից</w:t>
            </w:r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տրված</w:t>
            </w:r>
            <w:proofErr w:type="spellEnd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տարկետումը</w:t>
            </w:r>
            <w:proofErr w:type="spellEnd"/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դադարեցնելու վերաբերյալ նախագիծը չի ներկայացվել 2021 թվականի ձմեռային զորակոչի ընթացքում, այն պարագայում, երբ 2021 թվականի </w:t>
            </w:r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lastRenderedPageBreak/>
              <w:t xml:space="preserve">սեպտեմբերի 30-ի դրությամբ արդեն իսկ նախարարությանը հայտնի է եղել համապատասխան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տեղեկանքները</w:t>
            </w:r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քաղաքացիների կողմից չներկայացնելու հանգամանքը: </w:t>
            </w:r>
          </w:p>
          <w:p w:rsidR="00670807" w:rsidRPr="00670807" w:rsidRDefault="00670807" w:rsidP="0067080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   </w:t>
            </w:r>
            <w:r w:rsidRPr="003B459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Միևնույն ժամանակ ուշադրություն ենք հրավիրում այն հանգամանքին, որ </w:t>
            </w:r>
            <w:r w:rsidRPr="003B459D">
              <w:rPr>
                <w:rFonts w:ascii="GHEA Grapalat" w:hAnsi="GHEA Grapalat" w:cs="Sylfaen"/>
                <w:sz w:val="24"/>
                <w:szCs w:val="24"/>
                <w:lang w:val="hy-AM"/>
              </w:rPr>
              <w:t>Իշխան</w:t>
            </w:r>
            <w:r w:rsidRPr="003B459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B459D">
              <w:rPr>
                <w:rFonts w:ascii="GHEA Grapalat" w:hAnsi="GHEA Grapalat" w:cs="Sylfaen"/>
                <w:sz w:val="24"/>
                <w:szCs w:val="24"/>
                <w:lang w:val="hy-AM"/>
              </w:rPr>
              <w:t>Էդուարդի</w:t>
            </w:r>
            <w:r w:rsidRPr="003B459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B459D">
              <w:rPr>
                <w:rFonts w:ascii="GHEA Grapalat" w:hAnsi="GHEA Grapalat" w:cs="Sylfaen"/>
                <w:sz w:val="24"/>
                <w:szCs w:val="24"/>
                <w:lang w:val="hy-AM"/>
              </w:rPr>
              <w:t>Էլազյանին Կառավարության 2020 թվականի օգոստոսի 13-ի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B459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1337-Ա որոշմամբ տարկետում է տրվել մինչև ուսումնառության ավարտը՝ 2022 թվականի ամառային զորակոչը, հետևաբար՝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հարց է առաջանում, թե որքանով է իմաստալից այս փուլում դադարեցնել </w:t>
            </w:r>
            <w:r w:rsidRPr="003B459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վերջինիս տրված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տարկետումը</w:t>
            </w:r>
            <w:r w:rsidRPr="003B459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4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807" w:rsidRDefault="00B9053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Մասամբ է ընդունվել</w:t>
            </w:r>
          </w:p>
          <w:p w:rsidR="00A7414E" w:rsidRPr="00A7414E" w:rsidRDefault="00A7414E" w:rsidP="00A7414E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A7414E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նախարարությունը (այսուհետ՝ նախարարություն) նշված գործընթացը պատշաճ իրականացնելու նպատակով 2021 թվականի սեպտեմբերի  14-ին իր պաշտոնական կայքէջում </w:t>
            </w:r>
            <w:r w:rsidRPr="00A7414E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 xml:space="preserve">հայտարարություն է տեղադրել՝ տարկետում ունեցող քաղաքացիներին հիշեցնելով իրենց պարտավորությունը: Ամբողջական տեղեկատվություն ունենալու նպատակով սեպտեմբերի 24-ին ներքին շրջաբերական է ուղարկվել նաև բարձրագույն ուսումնական հաստատություններին՝ տարկետւմ ունեցող ուսանողների վերաբերյալ տեղեկատվություն տրամադրելու համար: Սակայն սեպտեմբերի 30-ի դրությամբ մեծ թվով քաղաքացիներ դեռ տեղեկանքներ չէին ներկայացրել: Դա պայմանավորված է այն հանգամանքով, որ քաղաքացիների մեծ մասը ուսանելու վերաբերյալ տեղեկանքները ներկայացնում են քաղաքացու զինվորական հաշվառումն իրականացրած ստորաբաժանում: Հետևաբար նախարարությունը ամբողջական տեղեկատվությանը չտիրապետելու պատճառով հնարավորություն չուներ տարկետման դադարեցման նախագծերը շրջանառել: Նկատի </w:t>
            </w:r>
            <w:r w:rsidRPr="00A7414E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 xml:space="preserve">ունենալով նշվածը, պաշտպանության նախարարությանը խնդրել ենք զորահավաքային և զորակոչային համալրման տարածքային կառույցների միջոցով նախարարությանը տրամադրել տեղեկատվություն՝ տեղեկանքներ ներկայացրած ուսանողների վերաբերյալ: Գործընթացի ամբողջ ժամանակաշրջանում հստակություն ապահովելու համար նախարարությունը տարկետում ունեցող ուսանողների մասով լրացուցիչ անհատական աշխատանքներ է իրականացրել զորահավաքային և զորակոչային համալրման տարածքային կառույցների հետ՝ կոնկրետ քաղաքացիների մասով: Նշված ամբողջ տեղեկատվությունը ամփոփվել, և տարկետման դադարեցման որոշումների նախագծերը պատրաստվել է նախարարության իրավաբանական վարչության կողմից, որը նույն ժամանակահատվածում </w:t>
            </w:r>
            <w:r w:rsidRPr="00A7414E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 xml:space="preserve">կազմակերպել է նաև կրթության և գիտության ու մշակույթի և արվեստի ոլորտում բացառիկ նվաճումներ ունեցող քաղաքացիների 2021 թվականի ձմեռային զորակոչից տարկետում տրամադրելու և պարտադիր զինվորական ծառայությունից ազատման գործընթացները: </w:t>
            </w:r>
          </w:p>
          <w:p w:rsidR="00A7414E" w:rsidRPr="00A7414E" w:rsidRDefault="00A7414E" w:rsidP="00A7414E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A7414E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Պարտադիր զինվորական ծառայությունից տրված տարկետումների դադարեցման որոշումները ավելի շուտ ժամկետներում շրջանառելու հնարավորություն չունենալը պայմանավորված է եղել վերը նշված հանգամանքով և առկա տեղեկատվության մեծ ծավալով: </w:t>
            </w:r>
          </w:p>
          <w:p w:rsidR="00A7414E" w:rsidRDefault="00A7414E" w:rsidP="00A7414E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A7414E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Ընդհանուր առմամբ գործընթացի վերաբերյալ հարկ է նշել, որ ՀՀ կառավարության 2018 թվականի ապրիլի 12-ի N 451-Ն որոշմամբ (այսուհետ՝ կարգ) հաստատված հավելվածի 11-րդ կետի համաձայն՝ ստացած տարկետման ժամկետի ընթացքում յուրաքանչյուր տարվա </w:t>
            </w:r>
            <w:r w:rsidRPr="00A7414E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 xml:space="preserve">մինչև սեպտեմբերի 30-ը քաղաքացին կամ նրա օրինական ներկայացուցիչը կամ նրա կողմից լիազորված անձը Կրթության, գիտության, մշակույթի և սպորտի նախարարություն (այսուհետ՝ նախարարություն) և քաղաքացու զինվորական հաշվառումն իրականացրած ստորաբաժանում են ներկայացնում համապատասխան ուսումնական հաստատության կողմից տրված տեղեկանքները` հաջորդ կուրս փոխադրվելու վերաբերյալ: 2018 թվականին՝ կարգի ընդունման ժամանակ, պարտադիր զինվորական ծառայությունից տարկետում ստանալու համար սահմանված նվաճումները, և ընդհանուր առմամբ կարգի տրամաբանությունը եղել է այնպիսին, որ սահմանափակ թվով քաղաքացիների՝ գիտության և կրթության ոլորտում նշանակալի նվաճումների համար տրամադրվի տարկետում: Նշվածի հաշվառումով էլ կարգի 11-րդ կետում նման գործընթաց է սահմանվել: Սակայն 2018 թվականից սկսած կարգում տեղի են </w:t>
            </w:r>
            <w:r w:rsidRPr="00A7414E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 xml:space="preserve">ունեցել մի շարք փոփոխություններ, որոնց շնորհիվ տարկետման իրավունքի արժանացած քաղաքացիների թիվը շատ ավելի մեծ է եղել քան ի սկզբանե նախատեսվել է: Նշված գործընթացի տրամաբանությունը ենթադրել է, որ կարգի 11-րդ կետով սահմանված կարգավորումը նույնպես պետք է փոխվեր, որը սակայն չի արվել: Այս պահի դրությամբ արդեն մոտ 840 քաղաքացի սահմանված կարգով ստացել է տարկետում, որոնց մեծ մասի տարկետումները դեռ ուժի մեջ են:  Հաշվի առնելով նշվածը, պետք է փաստենք որ, կապված տարկետում ստացած քաղաքացիների մեծ թվաքանակով և ներկայացվող տեղեկատվության մեծ ծավալով, կենտրոնացված ձևով, մեկ կառույցի կողմից տեխնիկապես և ֆիզիկապես հնարավոր չի լինում սահմանված ժամկետներում և կարգով գործընթացը իրականացնել: Խնդիրը կարգավորելու նպատակով նախարարությունը կարգի մեջ </w:t>
            </w:r>
            <w:r w:rsidRPr="00A7414E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 xml:space="preserve">փոփոխություն իրականցնելու նախագիծ է շրջանառել, նշված գործընթացի կազմակերպման տեղեկատվության հավաքագրման և ամփոփման պատասխանատվությունը թողնելով պաշտպանության նախարարության, իսկ կառավարության որոշման նախագիծը պատրաստելը, նախարարության վրա: Մասնավորապես առաջարկվում է հավելվածի 11-րդ կետում </w:t>
            </w:r>
            <w:bookmarkStart w:id="0" w:name="_Hlk94482831"/>
            <w:r w:rsidRPr="00A7414E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«</w:t>
            </w:r>
            <w:bookmarkEnd w:id="0"/>
            <w:r w:rsidRPr="00A7414E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Կրթության, գիտության, մշակույթի և սպորտի նախարարություն և» բառերը հանել, իսկ հավելվածի 12-րդ կետում «լիազոր մարմինը</w:t>
            </w:r>
            <w:bookmarkStart w:id="1" w:name="_Hlk94482932"/>
            <w:r w:rsidRPr="00A7414E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»</w:t>
            </w:r>
            <w:bookmarkEnd w:id="1"/>
            <w:r w:rsidRPr="00A7414E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 բառերից հետո լրացնել «մինչև հոկտեմբերի 30-ը ամփոփում է պաշտպանության նախարարության կողմից ներկայացված տվյալները և մեկամսյա ժամկետում» բառերը: Նախագծի վերաբերյալ արդեն առկա է պաշտպանության նախարարության դրական դիրքորոշումը: Այս պահին նախագիծը գտնվում է հանրային քննարկման փուլում և ըստ սահմանված ձևի կամփոփվի և </w:t>
            </w:r>
            <w:r w:rsidRPr="00A7414E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>կներկայացվի Հայաստանի Հանրապետության կառավարության քննարկմանը:</w:t>
            </w:r>
            <w:bookmarkStart w:id="2" w:name="_GoBack"/>
            <w:bookmarkEnd w:id="2"/>
          </w:p>
          <w:p w:rsidR="00AE0650" w:rsidRPr="00E50BB5" w:rsidRDefault="00AE0650" w:rsidP="00AE0650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E50BB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Նախագծի 1-ին կետում կատարվել է փոփոխություն՝ Իշխան</w:t>
            </w:r>
            <w:r w:rsidRPr="00E50BB5">
              <w:rPr>
                <w:rFonts w:ascii="GHEA Grapalat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E50BB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Էդուարդի</w:t>
            </w:r>
            <w:r w:rsidRPr="00E50BB5">
              <w:rPr>
                <w:rFonts w:ascii="GHEA Grapalat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E50BB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Էլազյանի տարկետման </w:t>
            </w:r>
            <w:r w:rsidR="00006531" w:rsidRPr="00E50BB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դադարեցումը հանվել է նախագծից</w:t>
            </w:r>
            <w:r w:rsidRPr="00E50BB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  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F04176"/>
    <w:multiLevelType w:val="hybridMultilevel"/>
    <w:tmpl w:val="8BE2EA60"/>
    <w:lvl w:ilvl="0" w:tplc="FEF8F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06531"/>
    <w:rsid w:val="001449D8"/>
    <w:rsid w:val="0014584B"/>
    <w:rsid w:val="00261682"/>
    <w:rsid w:val="00331EEC"/>
    <w:rsid w:val="00450C33"/>
    <w:rsid w:val="00602F04"/>
    <w:rsid w:val="00636C98"/>
    <w:rsid w:val="00670807"/>
    <w:rsid w:val="00676CDA"/>
    <w:rsid w:val="0076715E"/>
    <w:rsid w:val="00784876"/>
    <w:rsid w:val="00851334"/>
    <w:rsid w:val="00A4488C"/>
    <w:rsid w:val="00A7414E"/>
    <w:rsid w:val="00AA059A"/>
    <w:rsid w:val="00AB6030"/>
    <w:rsid w:val="00AE0650"/>
    <w:rsid w:val="00B90534"/>
    <w:rsid w:val="00BD665F"/>
    <w:rsid w:val="00BF037A"/>
    <w:rsid w:val="00C018D1"/>
    <w:rsid w:val="00E379DE"/>
    <w:rsid w:val="00E42DED"/>
    <w:rsid w:val="00E50BB5"/>
    <w:rsid w:val="00F8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0C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2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27</cp:revision>
  <dcterms:created xsi:type="dcterms:W3CDTF">2021-11-29T19:42:00Z</dcterms:created>
  <dcterms:modified xsi:type="dcterms:W3CDTF">2022-03-02T00:48:00Z</dcterms:modified>
</cp:coreProperties>
</file>