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C2" w:rsidRDefault="00307EC2" w:rsidP="00080F59">
      <w:pPr>
        <w:jc w:val="center"/>
      </w:pPr>
      <w:r>
        <w:drawing>
          <wp:inline distT="0" distB="0" distL="0" distR="0" wp14:anchorId="42D5CFB6" wp14:editId="1F8E3EBA">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307EC2" w:rsidRDefault="00307EC2" w:rsidP="00080F59">
      <w:pPr>
        <w:jc w:val="center"/>
      </w:pPr>
    </w:p>
    <w:p w:rsidR="00307EC2" w:rsidRPr="003170EE" w:rsidRDefault="00307EC2" w:rsidP="00080F59">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307EC2" w:rsidRPr="00790EAE" w:rsidRDefault="00307EC2" w:rsidP="00080F59">
      <w:pPr>
        <w:pStyle w:val="mechtex"/>
        <w:rPr>
          <w:rFonts w:ascii="GHEA Mariam" w:hAnsi="GHEA Mariam"/>
          <w:b/>
        </w:rPr>
      </w:pPr>
    </w:p>
    <w:p w:rsidR="00307EC2" w:rsidRDefault="00307EC2" w:rsidP="00080F59">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F461ED" w:rsidRPr="00F461ED" w:rsidRDefault="00F461ED" w:rsidP="00181BA1">
      <w:pPr>
        <w:jc w:val="center"/>
        <w:rPr>
          <w:rFonts w:ascii="GHEA Mariam" w:hAnsi="GHEA Mariam"/>
          <w:sz w:val="24"/>
          <w:szCs w:val="24"/>
        </w:rPr>
      </w:pPr>
    </w:p>
    <w:p w:rsidR="00F461ED" w:rsidRPr="00F461ED" w:rsidRDefault="00F461ED" w:rsidP="00181BA1">
      <w:pPr>
        <w:jc w:val="center"/>
        <w:rPr>
          <w:rFonts w:ascii="GHEA Mariam" w:hAnsi="GHEA Mariam"/>
          <w:sz w:val="24"/>
          <w:szCs w:val="24"/>
        </w:rPr>
      </w:pPr>
    </w:p>
    <w:p w:rsidR="00F461ED" w:rsidRPr="00F461ED" w:rsidRDefault="00F461ED" w:rsidP="00181BA1">
      <w:pPr>
        <w:jc w:val="center"/>
        <w:rPr>
          <w:rFonts w:ascii="GHEA Mariam" w:hAnsi="GHEA Mariam"/>
          <w:sz w:val="24"/>
          <w:szCs w:val="24"/>
          <w:lang w:val="hy-AM"/>
        </w:rPr>
      </w:pPr>
      <w:r w:rsidRPr="00F461ED">
        <w:rPr>
          <w:rFonts w:ascii="GHEA Mariam" w:hAnsi="GHEA Mariam"/>
          <w:sz w:val="24"/>
          <w:szCs w:val="24"/>
          <w:lang w:val="hy-AM"/>
        </w:rPr>
        <w:t xml:space="preserve">3 մարտի 2022 </w:t>
      </w:r>
      <w:r w:rsidRPr="00F461ED">
        <w:rPr>
          <w:rFonts w:ascii="GHEA Mariam" w:hAnsi="GHEA Mariam" w:cs="Sylfaen"/>
          <w:sz w:val="24"/>
          <w:szCs w:val="24"/>
          <w:lang w:val="hy-AM"/>
        </w:rPr>
        <w:t>թվականի</w:t>
      </w:r>
      <w:r w:rsidRPr="00F461ED">
        <w:rPr>
          <w:rFonts w:ascii="GHEA Mariam" w:hAnsi="GHEA Mariam"/>
          <w:sz w:val="24"/>
          <w:szCs w:val="24"/>
          <w:lang w:val="hy-AM"/>
        </w:rPr>
        <w:t xml:space="preserve">  N              - Ն</w:t>
      </w:r>
    </w:p>
    <w:p w:rsidR="00F461ED" w:rsidRPr="00F461ED" w:rsidRDefault="00F461ED" w:rsidP="00181BA1">
      <w:pPr>
        <w:jc w:val="center"/>
        <w:rPr>
          <w:rFonts w:ascii="GHEA Mariam" w:hAnsi="GHEA Mariam"/>
          <w:sz w:val="24"/>
          <w:szCs w:val="24"/>
          <w:lang w:val="hy-AM"/>
        </w:rPr>
      </w:pPr>
    </w:p>
    <w:p w:rsidR="00F461ED" w:rsidRPr="00F461ED" w:rsidRDefault="00F461ED" w:rsidP="00181BA1">
      <w:pPr>
        <w:jc w:val="center"/>
        <w:rPr>
          <w:rFonts w:ascii="GHEA Mariam" w:hAnsi="GHEA Mariam"/>
          <w:sz w:val="24"/>
          <w:szCs w:val="24"/>
          <w:lang w:val="hy-AM"/>
        </w:rPr>
      </w:pPr>
    </w:p>
    <w:p w:rsidR="00F461ED" w:rsidRPr="000F5D34" w:rsidRDefault="00F461ED" w:rsidP="00F461ED">
      <w:pPr>
        <w:jc w:val="center"/>
        <w:rPr>
          <w:rFonts w:ascii="GHEA Mariam" w:hAnsi="GHEA Mariam"/>
          <w:sz w:val="24"/>
          <w:szCs w:val="24"/>
          <w:lang w:val="hy-AM"/>
        </w:rPr>
      </w:pPr>
      <w:r w:rsidRPr="000F5D34">
        <w:rPr>
          <w:rFonts w:ascii="GHEA Mariam" w:hAnsi="GHEA Mariam"/>
          <w:sz w:val="24"/>
          <w:szCs w:val="24"/>
          <w:lang w:val="hy-AM"/>
        </w:rPr>
        <w:t xml:space="preserve">«ՀԱՅԱՍՏԱՆԻ ՀԱՆՐԱՊԵՏՈՒԹՅԱՆ 2022 ԹՎԱԿԱՆԻ ՊԵՏԱԿԱՆ ԲՅՈՒՋԵԻ ՄԱՍԻՆ» </w:t>
      </w:r>
      <w:r w:rsidR="00307EC2" w:rsidRPr="00307EC2">
        <w:rPr>
          <w:rFonts w:ascii="GHEA Mariam" w:hAnsi="GHEA Mariam" w:cs="Sylfaen"/>
          <w:bCs/>
          <w:color w:val="000000"/>
          <w:spacing w:val="-2"/>
          <w:sz w:val="24"/>
          <w:szCs w:val="24"/>
          <w:shd w:val="clear" w:color="auto" w:fill="FFFFFF"/>
          <w:lang w:val="fr-FR" w:eastAsia="en-US"/>
        </w:rPr>
        <w:t>ՀԱՅԱՍՏԱՆԻ</w:t>
      </w:r>
      <w:r w:rsidR="00307EC2" w:rsidRPr="00307EC2">
        <w:rPr>
          <w:rFonts w:ascii="GHEA Mariam" w:hAnsi="GHEA Mariam" w:cs="Arial Armenian"/>
          <w:bCs/>
          <w:color w:val="000000"/>
          <w:spacing w:val="-2"/>
          <w:sz w:val="24"/>
          <w:szCs w:val="24"/>
          <w:shd w:val="clear" w:color="auto" w:fill="FFFFFF"/>
          <w:lang w:val="fr-FR" w:eastAsia="en-US"/>
        </w:rPr>
        <w:t xml:space="preserve"> </w:t>
      </w:r>
      <w:r w:rsidR="00307EC2" w:rsidRPr="00307EC2">
        <w:rPr>
          <w:rFonts w:ascii="GHEA Mariam" w:hAnsi="GHEA Mariam" w:cs="Sylfaen"/>
          <w:bCs/>
          <w:color w:val="000000"/>
          <w:spacing w:val="-2"/>
          <w:sz w:val="24"/>
          <w:szCs w:val="24"/>
          <w:shd w:val="clear" w:color="auto" w:fill="FFFFFF"/>
          <w:lang w:val="fr-FR" w:eastAsia="en-US"/>
        </w:rPr>
        <w:t>ՀԱՆՐԱՊԵՏՈՒԹՅԱՆ</w:t>
      </w:r>
      <w:r w:rsidR="00307EC2">
        <w:rPr>
          <w:rFonts w:ascii="GHEA Mariam" w:hAnsi="GHEA Mariam"/>
          <w:sz w:val="24"/>
          <w:szCs w:val="24"/>
          <w:lang w:val="hy-AM"/>
        </w:rPr>
        <w:t xml:space="preserve"> </w:t>
      </w:r>
      <w:r w:rsidRPr="000F5D34">
        <w:rPr>
          <w:rFonts w:ascii="GHEA Mariam" w:hAnsi="GHEA Mariam"/>
          <w:sz w:val="24"/>
          <w:szCs w:val="24"/>
          <w:lang w:val="hy-AM"/>
        </w:rPr>
        <w:t xml:space="preserve">ՕՐԵՆՔՈՒՄ ՎԵՐԱԲԱՇԽՈՒՄ, ՀԱՅԱՍՏԱՆԻ ՀԱՆՐԱՊԵՏՈՒԹՅԱՆ </w:t>
      </w:r>
      <w:r w:rsidRPr="000F5D34">
        <w:rPr>
          <w:rFonts w:ascii="GHEA Mariam" w:hAnsi="GHEA Mariam"/>
          <w:spacing w:val="-2"/>
          <w:sz w:val="24"/>
          <w:szCs w:val="24"/>
          <w:lang w:val="hy-AM"/>
        </w:rPr>
        <w:t xml:space="preserve">ԿԱՌԱՎԱՐՈՒԹՅԱՆ 2021 ԹՎԱԿԱՆԻ ԴԵԿՏԵՄԲԵՐԻ 23-Ի </w:t>
      </w:r>
      <w:r w:rsidR="000F5D34" w:rsidRPr="000F5D34">
        <w:rPr>
          <w:rFonts w:ascii="GHEA Mariam" w:hAnsi="GHEA Mariam"/>
          <w:spacing w:val="-2"/>
          <w:sz w:val="24"/>
          <w:szCs w:val="24"/>
          <w:lang w:val="hy-AM"/>
        </w:rPr>
        <w:t xml:space="preserve">N </w:t>
      </w:r>
      <w:r w:rsidRPr="000F5D34">
        <w:rPr>
          <w:rFonts w:ascii="GHEA Mariam" w:hAnsi="GHEA Mariam"/>
          <w:spacing w:val="-2"/>
          <w:sz w:val="24"/>
          <w:szCs w:val="24"/>
          <w:lang w:val="hy-AM"/>
        </w:rPr>
        <w:t>2121-Ն</w:t>
      </w:r>
      <w:r w:rsidRPr="000F5D34">
        <w:rPr>
          <w:rFonts w:ascii="GHEA Mariam" w:hAnsi="GHEA Mariam"/>
          <w:sz w:val="24"/>
          <w:szCs w:val="24"/>
          <w:lang w:val="hy-AM"/>
        </w:rPr>
        <w:t xml:space="preserve"> ՈՐՈՇՄԱՆ ՄԵՋ ՓՈՓՈԽՈՒԹՅՈՒՆՆԵՐ ՈՒ ԼՐԱՑՈՒՄՆԵՐ ԿԱՏԱՐԵԼՈՒ ԵՎ ՀԱՅԱՍՏԱՆԻ ՀԱՆՐԱՊԵՏՈՒԹՅԱՆ ՈՍՏԻԿԱՆՈՒԹՅԱՆԸ ԳՈՒՄԱՐ ՀԱՏԿԱՑՆԵԼՈՒ ՄԱՍԻՆ</w:t>
      </w:r>
    </w:p>
    <w:p w:rsidR="00F461ED" w:rsidRPr="00307EC2" w:rsidRDefault="00F461ED" w:rsidP="00F461ED">
      <w:pPr>
        <w:jc w:val="center"/>
        <w:rPr>
          <w:rFonts w:ascii="GHEA Mariam" w:hAnsi="GHEA Mariam"/>
          <w:sz w:val="24"/>
          <w:szCs w:val="24"/>
          <w:lang w:val="hy-AM"/>
        </w:rPr>
      </w:pPr>
      <w:r w:rsidRPr="00F461ED">
        <w:rPr>
          <w:rStyle w:val="Strong"/>
          <w:rFonts w:ascii="GHEA Mariam" w:hAnsi="GHEA Mariam" w:cs="Sylfaen"/>
          <w:b w:val="0"/>
          <w:color w:val="000000"/>
          <w:sz w:val="24"/>
          <w:szCs w:val="24"/>
          <w:shd w:val="clear" w:color="auto" w:fill="FFFFFF"/>
          <w:lang w:val="hy-AM"/>
        </w:rPr>
        <w:t>-----------------------------------------------------------------------------------------</w:t>
      </w:r>
      <w:r w:rsidR="00307EC2">
        <w:rPr>
          <w:rFonts w:ascii="GHEA Mariam" w:hAnsi="GHEA Mariam"/>
          <w:sz w:val="24"/>
          <w:szCs w:val="24"/>
          <w:lang w:val="hy-AM"/>
        </w:rPr>
        <w:t>-----------------</w:t>
      </w:r>
      <w:r w:rsidRPr="00307EC2">
        <w:rPr>
          <w:rFonts w:ascii="GHEA Mariam" w:hAnsi="GHEA Mariam"/>
          <w:sz w:val="24"/>
          <w:szCs w:val="24"/>
          <w:lang w:val="hy-AM"/>
        </w:rPr>
        <w:t xml:space="preserve"> </w:t>
      </w:r>
    </w:p>
    <w:p w:rsidR="00F461ED" w:rsidRDefault="00F461ED" w:rsidP="00F461ED">
      <w:pPr>
        <w:spacing w:line="360" w:lineRule="auto"/>
        <w:ind w:firstLine="567"/>
        <w:jc w:val="both"/>
        <w:rPr>
          <w:rFonts w:ascii="GHEA Mariam" w:hAnsi="GHEA Mariam" w:cs="Sylfaen"/>
          <w:sz w:val="24"/>
          <w:szCs w:val="24"/>
          <w:lang w:val="hy-AM"/>
        </w:rPr>
      </w:pPr>
    </w:p>
    <w:p w:rsidR="00F461ED" w:rsidRPr="00F461ED" w:rsidRDefault="00F461ED" w:rsidP="00F461ED">
      <w:pPr>
        <w:spacing w:line="312" w:lineRule="auto"/>
        <w:ind w:firstLine="709"/>
        <w:jc w:val="both"/>
        <w:rPr>
          <w:rFonts w:ascii="GHEA Mariam" w:hAnsi="GHEA Mariam" w:cs="Sylfaen"/>
          <w:sz w:val="24"/>
          <w:szCs w:val="24"/>
          <w:lang w:val="hy-AM"/>
        </w:rPr>
      </w:pPr>
      <w:r w:rsidRPr="000F5D34">
        <w:rPr>
          <w:rFonts w:ascii="GHEA Mariam" w:hAnsi="GHEA Mariam" w:cs="Sylfaen"/>
          <w:spacing w:val="-8"/>
          <w:sz w:val="24"/>
          <w:szCs w:val="24"/>
          <w:lang w:val="hy-AM"/>
        </w:rPr>
        <w:t xml:space="preserve">Ղեկավարվելով «Հայաստանի Հանրապետության բյուջետային </w:t>
      </w:r>
      <w:r w:rsidRPr="00F461ED">
        <w:rPr>
          <w:rFonts w:ascii="GHEA Mariam" w:hAnsi="GHEA Mariam" w:cs="Sylfaen"/>
          <w:sz w:val="24"/>
          <w:szCs w:val="24"/>
          <w:lang w:val="hy-AM"/>
        </w:rPr>
        <w:t xml:space="preserve">համակարգի մասին» </w:t>
      </w:r>
      <w:r w:rsidR="00307EC2" w:rsidRPr="00307EC2">
        <w:rPr>
          <w:rFonts w:ascii="GHEA Mariam" w:hAnsi="GHEA Mariam" w:cs="Sylfaen"/>
          <w:bCs/>
          <w:color w:val="000000"/>
          <w:spacing w:val="-2"/>
          <w:sz w:val="24"/>
          <w:szCs w:val="24"/>
          <w:shd w:val="clear" w:color="auto" w:fill="FFFFFF"/>
          <w:lang w:val="fr-FR" w:eastAsia="en-US"/>
        </w:rPr>
        <w:t>Հայաստանի</w:t>
      </w:r>
      <w:r w:rsidR="00307EC2" w:rsidRPr="00307EC2">
        <w:rPr>
          <w:rFonts w:ascii="GHEA Mariam" w:hAnsi="GHEA Mariam" w:cs="Arial Armenian"/>
          <w:bCs/>
          <w:color w:val="000000"/>
          <w:spacing w:val="-2"/>
          <w:sz w:val="24"/>
          <w:szCs w:val="24"/>
          <w:shd w:val="clear" w:color="auto" w:fill="FFFFFF"/>
          <w:lang w:val="fr-FR" w:eastAsia="en-US"/>
        </w:rPr>
        <w:t xml:space="preserve"> </w:t>
      </w:r>
      <w:r w:rsidR="00307EC2" w:rsidRPr="00307EC2">
        <w:rPr>
          <w:rFonts w:ascii="GHEA Mariam" w:hAnsi="GHEA Mariam" w:cs="Sylfaen"/>
          <w:bCs/>
          <w:color w:val="000000"/>
          <w:spacing w:val="-2"/>
          <w:sz w:val="24"/>
          <w:szCs w:val="24"/>
          <w:shd w:val="clear" w:color="auto" w:fill="FFFFFF"/>
          <w:lang w:val="fr-FR" w:eastAsia="en-US"/>
        </w:rPr>
        <w:t>Հանրապետության</w:t>
      </w:r>
      <w:r w:rsidR="00307EC2">
        <w:rPr>
          <w:rFonts w:ascii="GHEA Mariam" w:hAnsi="GHEA Mariam" w:cs="Sylfaen"/>
          <w:sz w:val="24"/>
          <w:szCs w:val="24"/>
          <w:lang w:val="hy-AM"/>
        </w:rPr>
        <w:t xml:space="preserve"> </w:t>
      </w:r>
      <w:r w:rsidRPr="00F461ED">
        <w:rPr>
          <w:rFonts w:ascii="GHEA Mariam" w:hAnsi="GHEA Mariam" w:cs="Sylfaen"/>
          <w:sz w:val="24"/>
          <w:szCs w:val="24"/>
          <w:lang w:val="hy-AM"/>
        </w:rPr>
        <w:t xml:space="preserve">օրենքի 19-րդ հոդվածի 3-րդ կետով և </w:t>
      </w:r>
      <w:r w:rsidR="00307EC2">
        <w:rPr>
          <w:rFonts w:ascii="GHEA Mariam" w:hAnsi="GHEA Mariam" w:cs="Sylfaen"/>
          <w:sz w:val="24"/>
          <w:szCs w:val="24"/>
          <w:lang w:val="hy-AM"/>
        </w:rPr>
        <w:t xml:space="preserve">   </w:t>
      </w:r>
      <w:r w:rsidRPr="00F461ED">
        <w:rPr>
          <w:rFonts w:ascii="GHEA Mariam" w:hAnsi="GHEA Mariam" w:cs="Sylfaen"/>
          <w:sz w:val="24"/>
          <w:szCs w:val="24"/>
          <w:lang w:val="hy-AM"/>
        </w:rPr>
        <w:t>23-րդ հոդվածի 3-րդ մասով` Հայաստանի Հանրապետության կառավարությունը ո</w:t>
      </w:r>
      <w:r w:rsidR="00307EC2">
        <w:rPr>
          <w:rFonts w:ascii="GHEA Mariam" w:hAnsi="GHEA Mariam" w:cs="Sylfaen"/>
          <w:sz w:val="24"/>
          <w:szCs w:val="24"/>
          <w:lang w:val="hy-AM"/>
        </w:rPr>
        <w:t xml:space="preserve"> </w:t>
      </w:r>
      <w:r w:rsidRPr="00F461ED">
        <w:rPr>
          <w:rFonts w:ascii="GHEA Mariam" w:hAnsi="GHEA Mariam" w:cs="Sylfaen"/>
          <w:sz w:val="24"/>
          <w:szCs w:val="24"/>
          <w:lang w:val="hy-AM"/>
        </w:rPr>
        <w:t>ր</w:t>
      </w:r>
      <w:r w:rsidR="00307EC2">
        <w:rPr>
          <w:rFonts w:ascii="GHEA Mariam" w:hAnsi="GHEA Mariam" w:cs="Sylfaen"/>
          <w:sz w:val="24"/>
          <w:szCs w:val="24"/>
          <w:lang w:val="hy-AM"/>
        </w:rPr>
        <w:t xml:space="preserve"> </w:t>
      </w:r>
      <w:r w:rsidRPr="00F461ED">
        <w:rPr>
          <w:rFonts w:ascii="GHEA Mariam" w:hAnsi="GHEA Mariam" w:cs="Sylfaen"/>
          <w:sz w:val="24"/>
          <w:szCs w:val="24"/>
          <w:lang w:val="hy-AM"/>
        </w:rPr>
        <w:t>ո</w:t>
      </w:r>
      <w:r w:rsidR="00307EC2">
        <w:rPr>
          <w:rFonts w:ascii="GHEA Mariam" w:hAnsi="GHEA Mariam" w:cs="Sylfaen"/>
          <w:sz w:val="24"/>
          <w:szCs w:val="24"/>
          <w:lang w:val="hy-AM"/>
        </w:rPr>
        <w:t xml:space="preserve"> </w:t>
      </w:r>
      <w:r w:rsidRPr="00F461ED">
        <w:rPr>
          <w:rFonts w:ascii="GHEA Mariam" w:hAnsi="GHEA Mariam" w:cs="Sylfaen"/>
          <w:sz w:val="24"/>
          <w:szCs w:val="24"/>
          <w:lang w:val="hy-AM"/>
        </w:rPr>
        <w:t>շ</w:t>
      </w:r>
      <w:r w:rsidR="00307EC2">
        <w:rPr>
          <w:rFonts w:ascii="GHEA Mariam" w:hAnsi="GHEA Mariam" w:cs="Sylfaen"/>
          <w:sz w:val="24"/>
          <w:szCs w:val="24"/>
          <w:lang w:val="hy-AM"/>
        </w:rPr>
        <w:t xml:space="preserve"> </w:t>
      </w:r>
      <w:r w:rsidRPr="00F461ED">
        <w:rPr>
          <w:rFonts w:ascii="GHEA Mariam" w:hAnsi="GHEA Mariam" w:cs="Sylfaen"/>
          <w:sz w:val="24"/>
          <w:szCs w:val="24"/>
          <w:lang w:val="hy-AM"/>
        </w:rPr>
        <w:t>ու</w:t>
      </w:r>
      <w:r w:rsidR="00307EC2">
        <w:rPr>
          <w:rFonts w:ascii="GHEA Mariam" w:hAnsi="GHEA Mariam" w:cs="Sylfaen"/>
          <w:sz w:val="24"/>
          <w:szCs w:val="24"/>
          <w:lang w:val="hy-AM"/>
        </w:rPr>
        <w:t xml:space="preserve"> </w:t>
      </w:r>
      <w:r w:rsidRPr="00F461ED">
        <w:rPr>
          <w:rFonts w:ascii="GHEA Mariam" w:hAnsi="GHEA Mariam" w:cs="Sylfaen"/>
          <w:sz w:val="24"/>
          <w:szCs w:val="24"/>
          <w:lang w:val="hy-AM"/>
        </w:rPr>
        <w:t xml:space="preserve">մ </w:t>
      </w:r>
      <w:r w:rsidR="00307EC2">
        <w:rPr>
          <w:rFonts w:ascii="GHEA Mariam" w:hAnsi="GHEA Mariam" w:cs="Sylfaen"/>
          <w:sz w:val="24"/>
          <w:szCs w:val="24"/>
          <w:lang w:val="hy-AM"/>
        </w:rPr>
        <w:t xml:space="preserve">   </w:t>
      </w:r>
      <w:r w:rsidRPr="00F461ED">
        <w:rPr>
          <w:rFonts w:ascii="GHEA Mariam" w:hAnsi="GHEA Mariam" w:cs="Sylfaen"/>
          <w:sz w:val="24"/>
          <w:szCs w:val="24"/>
          <w:lang w:val="hy-AM"/>
        </w:rPr>
        <w:t>է.</w:t>
      </w:r>
    </w:p>
    <w:p w:rsidR="00F461ED" w:rsidRPr="00F461ED" w:rsidRDefault="00F461ED" w:rsidP="00F461ED">
      <w:pPr>
        <w:tabs>
          <w:tab w:val="left" w:pos="2127"/>
        </w:tabs>
        <w:spacing w:line="312" w:lineRule="auto"/>
        <w:ind w:firstLine="709"/>
        <w:jc w:val="both"/>
        <w:rPr>
          <w:rFonts w:ascii="GHEA Mariam" w:hAnsi="GHEA Mariam" w:cs="Sylfaen"/>
          <w:sz w:val="24"/>
          <w:szCs w:val="24"/>
          <w:lang w:val="hy-AM"/>
        </w:rPr>
      </w:pPr>
      <w:r w:rsidRPr="00F461ED">
        <w:rPr>
          <w:rFonts w:ascii="GHEA Mariam" w:hAnsi="GHEA Mariam" w:cs="Sylfaen"/>
          <w:sz w:val="24"/>
          <w:szCs w:val="24"/>
          <w:lang w:val="hy-AM"/>
        </w:rPr>
        <w:t xml:space="preserve">1. </w:t>
      </w:r>
      <w:r w:rsidRPr="00F461ED">
        <w:rPr>
          <w:rFonts w:ascii="GHEA Mariam" w:hAnsi="GHEA Mariam"/>
          <w:sz w:val="24"/>
          <w:szCs w:val="24"/>
          <w:lang w:val="hy-AM"/>
        </w:rPr>
        <w:t xml:space="preserve">«Հայաստանի Հանրապետության 2022 թվականի պետական բյուջեի մասին» </w:t>
      </w:r>
      <w:r w:rsidR="00BD50F9" w:rsidRPr="00BD50F9">
        <w:rPr>
          <w:rFonts w:ascii="GHEA Mariam" w:hAnsi="GHEA Mariam" w:cs="Sylfaen"/>
          <w:bCs/>
          <w:color w:val="000000"/>
          <w:spacing w:val="-2"/>
          <w:sz w:val="24"/>
          <w:szCs w:val="24"/>
          <w:shd w:val="clear" w:color="auto" w:fill="FFFFFF"/>
          <w:lang w:val="fr-FR" w:eastAsia="en-US"/>
        </w:rPr>
        <w:t>Հայաստանի</w:t>
      </w:r>
      <w:r w:rsidR="00BD50F9" w:rsidRPr="00BD50F9">
        <w:rPr>
          <w:rFonts w:ascii="GHEA Mariam" w:hAnsi="GHEA Mariam" w:cs="Arial Armenian"/>
          <w:bCs/>
          <w:color w:val="000000"/>
          <w:spacing w:val="-2"/>
          <w:sz w:val="24"/>
          <w:szCs w:val="24"/>
          <w:shd w:val="clear" w:color="auto" w:fill="FFFFFF"/>
          <w:lang w:val="fr-FR" w:eastAsia="en-US"/>
        </w:rPr>
        <w:t xml:space="preserve"> </w:t>
      </w:r>
      <w:r w:rsidR="00BD50F9" w:rsidRPr="00BD50F9">
        <w:rPr>
          <w:rFonts w:ascii="GHEA Mariam" w:hAnsi="GHEA Mariam" w:cs="Sylfaen"/>
          <w:bCs/>
          <w:color w:val="000000"/>
          <w:spacing w:val="-2"/>
          <w:sz w:val="24"/>
          <w:szCs w:val="24"/>
          <w:shd w:val="clear" w:color="auto" w:fill="FFFFFF"/>
          <w:lang w:val="fr-FR" w:eastAsia="en-US"/>
        </w:rPr>
        <w:t>Հանրապետության</w:t>
      </w:r>
      <w:r w:rsidR="00BD50F9">
        <w:rPr>
          <w:rFonts w:ascii="GHEA Mariam" w:hAnsi="GHEA Mariam"/>
          <w:sz w:val="24"/>
          <w:szCs w:val="24"/>
          <w:lang w:val="hy-AM"/>
        </w:rPr>
        <w:t xml:space="preserve"> </w:t>
      </w:r>
      <w:r w:rsidRPr="00F461ED">
        <w:rPr>
          <w:rFonts w:ascii="GHEA Mariam" w:hAnsi="GHEA Mariam"/>
          <w:sz w:val="24"/>
          <w:szCs w:val="24"/>
          <w:lang w:val="hy-AM"/>
        </w:rPr>
        <w:t xml:space="preserve">օրենքի </w:t>
      </w:r>
      <w:r w:rsidR="000F5D34" w:rsidRPr="000F5D34">
        <w:rPr>
          <w:rFonts w:ascii="GHEA Mariam" w:hAnsi="GHEA Mariam"/>
          <w:sz w:val="24"/>
          <w:szCs w:val="24"/>
          <w:lang w:val="hy-AM"/>
        </w:rPr>
        <w:t>N</w:t>
      </w:r>
      <w:r w:rsidR="000F5D34">
        <w:rPr>
          <w:rFonts w:ascii="GHEA Mariam" w:hAnsi="GHEA Mariam"/>
          <w:sz w:val="24"/>
          <w:szCs w:val="24"/>
          <w:lang w:val="hy-AM"/>
        </w:rPr>
        <w:t xml:space="preserve"> </w:t>
      </w:r>
      <w:r w:rsidRPr="00F461ED">
        <w:rPr>
          <w:rFonts w:ascii="GHEA Mariam" w:hAnsi="GHEA Mariam"/>
          <w:sz w:val="24"/>
          <w:szCs w:val="24"/>
          <w:lang w:val="hy-AM"/>
        </w:rPr>
        <w:t xml:space="preserve">1 հավելվածի </w:t>
      </w:r>
      <w:r w:rsidR="000F5D34" w:rsidRPr="000F5D34">
        <w:rPr>
          <w:rFonts w:ascii="GHEA Mariam" w:hAnsi="GHEA Mariam"/>
          <w:sz w:val="24"/>
          <w:szCs w:val="24"/>
          <w:lang w:val="hy-AM"/>
        </w:rPr>
        <w:t>N</w:t>
      </w:r>
      <w:r w:rsidR="000F5D34">
        <w:rPr>
          <w:rFonts w:ascii="GHEA Mariam" w:hAnsi="GHEA Mariam"/>
          <w:sz w:val="24"/>
          <w:szCs w:val="24"/>
          <w:lang w:val="hy-AM"/>
        </w:rPr>
        <w:t xml:space="preserve"> </w:t>
      </w:r>
      <w:r w:rsidRPr="00F461ED">
        <w:rPr>
          <w:rFonts w:ascii="GHEA Mariam" w:hAnsi="GHEA Mariam"/>
          <w:sz w:val="24"/>
          <w:szCs w:val="24"/>
          <w:lang w:val="hy-AM"/>
        </w:rPr>
        <w:t>2 աղյուսակում կատարել վերաբաշխում,</w:t>
      </w:r>
      <w:r w:rsidRPr="00F461ED">
        <w:rPr>
          <w:rFonts w:ascii="GHEA Mariam" w:hAnsi="GHEA Mariam" w:cs="Sylfaen"/>
          <w:sz w:val="24"/>
          <w:szCs w:val="24"/>
          <w:lang w:val="hy-AM"/>
        </w:rPr>
        <w:t xml:space="preserve"> Հայաստանի Հանրապետության կառավարության 2021 թվականի դեկտեմբերի 23-ի </w:t>
      </w:r>
      <w:r w:rsidRPr="00F461ED">
        <w:rPr>
          <w:rFonts w:ascii="GHEA Mariam" w:hAnsi="GHEA Mariam"/>
          <w:sz w:val="24"/>
          <w:szCs w:val="24"/>
          <w:lang w:val="hy-AM"/>
        </w:rPr>
        <w:t xml:space="preserve">«Հայաստանի Հանրապետության 2022 թվականի պետական բյուջեի կատարումն ապահովող միջոցառումների մասին» </w:t>
      </w:r>
      <w:r w:rsidR="000F5D34" w:rsidRPr="000F5D34">
        <w:rPr>
          <w:rFonts w:ascii="GHEA Mariam" w:hAnsi="GHEA Mariam"/>
          <w:sz w:val="24"/>
          <w:szCs w:val="24"/>
          <w:lang w:val="hy-AM"/>
        </w:rPr>
        <w:t>N</w:t>
      </w:r>
      <w:r w:rsidR="000F5D34">
        <w:rPr>
          <w:rFonts w:ascii="GHEA Mariam" w:hAnsi="GHEA Mariam"/>
          <w:sz w:val="24"/>
          <w:szCs w:val="24"/>
          <w:lang w:val="hy-AM"/>
        </w:rPr>
        <w:t xml:space="preserve"> </w:t>
      </w:r>
      <w:r w:rsidRPr="00F461ED">
        <w:rPr>
          <w:rFonts w:ascii="GHEA Mariam" w:hAnsi="GHEA Mariam" w:cs="Sylfaen"/>
          <w:sz w:val="24"/>
          <w:szCs w:val="24"/>
          <w:lang w:val="hy-AM"/>
        </w:rPr>
        <w:t xml:space="preserve">2121-Ն որոշման </w:t>
      </w:r>
      <w:r w:rsidR="000F5D34" w:rsidRPr="000F5D34">
        <w:rPr>
          <w:rFonts w:ascii="GHEA Mariam" w:hAnsi="GHEA Mariam"/>
          <w:sz w:val="24"/>
          <w:szCs w:val="24"/>
          <w:lang w:val="hy-AM"/>
        </w:rPr>
        <w:t>NN</w:t>
      </w:r>
      <w:r w:rsidR="000F5D34">
        <w:rPr>
          <w:rFonts w:ascii="GHEA Mariam" w:hAnsi="GHEA Mariam"/>
          <w:sz w:val="24"/>
          <w:szCs w:val="24"/>
          <w:lang w:val="hy-AM"/>
        </w:rPr>
        <w:t xml:space="preserve"> </w:t>
      </w:r>
      <w:r w:rsidRPr="00F461ED">
        <w:rPr>
          <w:rFonts w:ascii="GHEA Mariam" w:hAnsi="GHEA Mariam" w:cs="Sylfaen"/>
          <w:sz w:val="24"/>
          <w:szCs w:val="24"/>
          <w:lang w:val="hy-AM"/>
        </w:rPr>
        <w:t xml:space="preserve">3, 4, 5, 9, 9.1 և 10 հավելվածներում կատարել փոփոխություններ ու լրացումներ` համաձայն </w:t>
      </w:r>
      <w:r w:rsidR="000F5D34" w:rsidRPr="000F5D34">
        <w:rPr>
          <w:rFonts w:ascii="GHEA Mariam" w:hAnsi="GHEA Mariam"/>
          <w:sz w:val="24"/>
          <w:szCs w:val="24"/>
          <w:lang w:val="hy-AM"/>
        </w:rPr>
        <w:t>NN</w:t>
      </w:r>
      <w:r w:rsidR="000F5D34">
        <w:rPr>
          <w:rFonts w:ascii="GHEA Mariam" w:hAnsi="GHEA Mariam"/>
          <w:sz w:val="24"/>
          <w:szCs w:val="24"/>
          <w:lang w:val="hy-AM"/>
        </w:rPr>
        <w:t xml:space="preserve"> </w:t>
      </w:r>
      <w:r w:rsidRPr="00F461ED">
        <w:rPr>
          <w:rFonts w:ascii="GHEA Mariam" w:hAnsi="GHEA Mariam" w:cs="Sylfaen"/>
          <w:sz w:val="24"/>
          <w:szCs w:val="24"/>
          <w:lang w:val="hy-AM"/>
        </w:rPr>
        <w:t>1, 2, 3, 4 և 5 հավելվածների:</w:t>
      </w:r>
    </w:p>
    <w:p w:rsidR="00F461ED" w:rsidRDefault="00F461ED" w:rsidP="00F461ED">
      <w:pPr>
        <w:spacing w:line="312" w:lineRule="auto"/>
        <w:ind w:firstLine="709"/>
        <w:jc w:val="both"/>
        <w:rPr>
          <w:rFonts w:ascii="GHEA Mariam" w:hAnsi="GHEA Mariam" w:cs="Sylfaen"/>
          <w:sz w:val="24"/>
          <w:szCs w:val="24"/>
          <w:lang w:val="hy-AM"/>
        </w:rPr>
      </w:pPr>
      <w:r w:rsidRPr="00F461ED">
        <w:rPr>
          <w:rFonts w:ascii="GHEA Mariam" w:hAnsi="GHEA Mariam" w:cs="Sylfaen"/>
          <w:sz w:val="24"/>
          <w:szCs w:val="24"/>
          <w:lang w:val="hy-AM"/>
        </w:rPr>
        <w:t>2. Սույն որոշումն ուժի մեջ է մտնում պաշտոնական հրապարակմանը հաջորդող օրվանից։</w:t>
      </w:r>
    </w:p>
    <w:p w:rsidR="00F461ED" w:rsidRDefault="00F461ED" w:rsidP="00F461ED">
      <w:pPr>
        <w:spacing w:line="312" w:lineRule="auto"/>
        <w:ind w:firstLine="709"/>
        <w:jc w:val="both"/>
        <w:rPr>
          <w:rFonts w:ascii="GHEA Mariam" w:hAnsi="GHEA Mariam" w:cs="Sylfaen"/>
          <w:sz w:val="24"/>
          <w:szCs w:val="24"/>
          <w:lang w:val="hy-AM"/>
        </w:rPr>
      </w:pPr>
    </w:p>
    <w:p w:rsidR="00F461ED" w:rsidRPr="00B3715F" w:rsidRDefault="00F461ED">
      <w:pPr>
        <w:pStyle w:val="mechtex"/>
        <w:ind w:firstLine="720"/>
        <w:jc w:val="left"/>
        <w:rPr>
          <w:rFonts w:ascii="GHEA Mariam" w:hAnsi="GHEA Mariam" w:cs="Arial Armenian"/>
          <w:sz w:val="24"/>
          <w:szCs w:val="24"/>
          <w:lang w:val="hy-AM"/>
        </w:rPr>
      </w:pP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F461ED" w:rsidRPr="00B3715F" w:rsidRDefault="00F461ED" w:rsidP="00181BA1">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F461ED" w:rsidRPr="00B3715F" w:rsidRDefault="00F461ED" w:rsidP="00181BA1">
      <w:pPr>
        <w:pStyle w:val="mechtex"/>
        <w:jc w:val="left"/>
        <w:rPr>
          <w:rFonts w:ascii="GHEA Mariam" w:hAnsi="GHEA Mariam" w:cs="Sylfaen"/>
          <w:sz w:val="24"/>
          <w:szCs w:val="24"/>
          <w:lang w:val="hy-AM"/>
        </w:rPr>
      </w:pPr>
    </w:p>
    <w:p w:rsidR="00F461ED" w:rsidRDefault="00F461ED" w:rsidP="00F461ED">
      <w:pPr>
        <w:spacing w:line="312" w:lineRule="auto"/>
        <w:jc w:val="both"/>
        <w:rPr>
          <w:rFonts w:ascii="GHEA Mariam" w:hAnsi="GHEA Mariam" w:cs="Sylfaen"/>
          <w:sz w:val="24"/>
          <w:szCs w:val="24"/>
          <w:lang w:val="hy-AM"/>
        </w:rPr>
        <w:sectPr w:rsidR="00F461ED" w:rsidSect="00BD50F9">
          <w:headerReference w:type="even" r:id="rId8"/>
          <w:headerReference w:type="default" r:id="rId9"/>
          <w:footerReference w:type="even" r:id="rId10"/>
          <w:pgSz w:w="11909" w:h="16834" w:code="9"/>
          <w:pgMar w:top="993" w:right="1440" w:bottom="568" w:left="1440" w:header="720" w:footer="576" w:gutter="0"/>
          <w:pgNumType w:start="1"/>
          <w:cols w:space="720"/>
          <w:titlePg/>
          <w:docGrid w:linePitch="272"/>
        </w:sectPr>
      </w:pPr>
      <w:r w:rsidRPr="00B3715F">
        <w:rPr>
          <w:rFonts w:ascii="GHEA Mariam" w:hAnsi="GHEA Mariam" w:cs="Sylfaen"/>
          <w:sz w:val="24"/>
          <w:szCs w:val="24"/>
          <w:lang w:val="hy-AM"/>
        </w:rPr>
        <w:t>Երևան</w:t>
      </w:r>
    </w:p>
    <w:p w:rsidR="00F461ED" w:rsidRPr="00B953DA" w:rsidRDefault="00F461ED" w:rsidP="00181BA1">
      <w:pPr>
        <w:pStyle w:val="mechtex"/>
        <w:ind w:left="1008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1</w:t>
      </w:r>
    </w:p>
    <w:p w:rsidR="00F461ED" w:rsidRPr="00B953DA" w:rsidRDefault="00F461ED" w:rsidP="00181BA1">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w:t>
      </w:r>
      <w:r>
        <w:rPr>
          <w:rFonts w:ascii="GHEA Mariam" w:hAnsi="GHEA Mariam"/>
          <w:spacing w:val="-8"/>
          <w:sz w:val="24"/>
          <w:szCs w:val="24"/>
          <w:lang w:val="hy-AM"/>
        </w:rPr>
        <w:tab/>
        <w:t xml:space="preserve">       </w:t>
      </w:r>
      <w:r w:rsidRPr="00B953DA">
        <w:rPr>
          <w:rFonts w:ascii="GHEA Mariam" w:hAnsi="GHEA Mariam"/>
          <w:spacing w:val="-8"/>
          <w:sz w:val="24"/>
          <w:szCs w:val="24"/>
          <w:lang w:val="hy-AM"/>
        </w:rPr>
        <w:t>ՀՀ կառավարության 2022 թվականի</w:t>
      </w:r>
    </w:p>
    <w:p w:rsidR="00F461ED" w:rsidRDefault="00F461ED" w:rsidP="00F461ED">
      <w:pPr>
        <w:spacing w:line="312" w:lineRule="auto"/>
        <w:jc w:val="both"/>
        <w:rPr>
          <w:rFonts w:ascii="GHEA Mariam" w:hAnsi="GHEA Mariam"/>
          <w:spacing w:val="-2"/>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w:t>
      </w:r>
      <w:r w:rsidRPr="009A17F5">
        <w:rPr>
          <w:rFonts w:ascii="GHEA Mariam" w:hAnsi="GHEA Mariam"/>
          <w:spacing w:val="-2"/>
          <w:sz w:val="24"/>
          <w:szCs w:val="24"/>
          <w:lang w:val="hy-AM"/>
        </w:rPr>
        <w:t>մարտի</w:t>
      </w:r>
      <w:r w:rsidRPr="00B953DA">
        <w:rPr>
          <w:rFonts w:ascii="GHEA Mariam" w:hAnsi="GHEA Mariam"/>
          <w:spacing w:val="-2"/>
          <w:sz w:val="24"/>
          <w:szCs w:val="24"/>
          <w:lang w:val="hy-AM"/>
        </w:rPr>
        <w:t xml:space="preserve"> </w:t>
      </w:r>
      <w:r>
        <w:rPr>
          <w:rFonts w:ascii="GHEA Mariam" w:hAnsi="GHEA Mariam"/>
          <w:spacing w:val="-2"/>
          <w:sz w:val="24"/>
          <w:szCs w:val="24"/>
          <w:lang w:val="hy-AM"/>
        </w:rPr>
        <w:t>3</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 xml:space="preserve">ի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N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        - Ն որոշման</w:t>
      </w:r>
    </w:p>
    <w:p w:rsidR="00F461ED" w:rsidRDefault="00F461ED" w:rsidP="00F461ED">
      <w:pPr>
        <w:spacing w:line="312" w:lineRule="auto"/>
        <w:jc w:val="both"/>
        <w:rPr>
          <w:rFonts w:ascii="GHEA Mariam" w:hAnsi="GHEA Mariam"/>
          <w:spacing w:val="-2"/>
          <w:sz w:val="24"/>
          <w:szCs w:val="24"/>
          <w:lang w:val="hy-AM"/>
        </w:rPr>
      </w:pPr>
    </w:p>
    <w:tbl>
      <w:tblPr>
        <w:tblW w:w="15084" w:type="dxa"/>
        <w:tblLook w:val="04A0" w:firstRow="1" w:lastRow="0" w:firstColumn="1" w:lastColumn="0" w:noHBand="0" w:noVBand="1"/>
      </w:tblPr>
      <w:tblGrid>
        <w:gridCol w:w="1164"/>
        <w:gridCol w:w="1575"/>
        <w:gridCol w:w="6455"/>
        <w:gridCol w:w="1472"/>
        <w:gridCol w:w="1472"/>
        <w:gridCol w:w="1472"/>
        <w:gridCol w:w="1474"/>
      </w:tblGrid>
      <w:tr w:rsidR="00F461ED" w:rsidRPr="00307EC2" w:rsidTr="00F461ED">
        <w:trPr>
          <w:trHeight w:val="1240"/>
        </w:trPr>
        <w:tc>
          <w:tcPr>
            <w:tcW w:w="15084" w:type="dxa"/>
            <w:gridSpan w:val="7"/>
            <w:tcBorders>
              <w:top w:val="nil"/>
              <w:left w:val="nil"/>
              <w:bottom w:val="nil"/>
              <w:right w:val="nil"/>
            </w:tcBorders>
            <w:shd w:val="clear" w:color="auto" w:fill="auto"/>
            <w:vAlign w:val="bottom"/>
            <w:hideMark/>
          </w:tcPr>
          <w:p w:rsidR="00F461ED" w:rsidRPr="00BD50F9" w:rsidRDefault="00F461ED" w:rsidP="00F461ED">
            <w:pPr>
              <w:jc w:val="center"/>
              <w:rPr>
                <w:rFonts w:ascii="GHEA Mariam" w:hAnsi="GHEA Mariam" w:cs="Calibri"/>
                <w:sz w:val="24"/>
                <w:szCs w:val="24"/>
                <w:lang w:val="hy-AM" w:eastAsia="en-US"/>
              </w:rPr>
            </w:pPr>
            <w:r w:rsidRPr="00BD50F9">
              <w:rPr>
                <w:rFonts w:ascii="GHEA Mariam" w:hAnsi="GHEA Mariam" w:cs="Calibri"/>
                <w:sz w:val="24"/>
                <w:szCs w:val="24"/>
                <w:lang w:val="hy-AM" w:eastAsia="en-US"/>
              </w:rPr>
              <w:t xml:space="preserve">«ՀԱՅԱUՏԱՆԻ ՀԱՆՐԱՊԵՏՈՒԹՅԱՆ 2022 ԹՎԱԿԱՆԻ ՊԵՏԱԿԱՆ ԲՅՈՒՋԵԻ ՄԱUԻՆ» </w:t>
            </w:r>
            <w:r w:rsidR="00942EFB" w:rsidRPr="00942EFB">
              <w:rPr>
                <w:rFonts w:ascii="GHEA Mariam" w:hAnsi="GHEA Mariam" w:cs="Sylfaen"/>
                <w:bCs/>
                <w:color w:val="000000"/>
                <w:spacing w:val="-2"/>
                <w:sz w:val="24"/>
                <w:szCs w:val="24"/>
                <w:shd w:val="clear" w:color="auto" w:fill="FFFFFF"/>
                <w:lang w:val="fr-FR" w:eastAsia="en-US"/>
              </w:rPr>
              <w:t>ՀԱՅԱՍՏԱՆԻ</w:t>
            </w:r>
            <w:r w:rsidR="00942EFB" w:rsidRPr="00942EFB">
              <w:rPr>
                <w:rFonts w:ascii="GHEA Mariam" w:hAnsi="GHEA Mariam" w:cs="Arial Armenian"/>
                <w:bCs/>
                <w:color w:val="000000"/>
                <w:spacing w:val="-2"/>
                <w:sz w:val="24"/>
                <w:szCs w:val="24"/>
                <w:shd w:val="clear" w:color="auto" w:fill="FFFFFF"/>
                <w:lang w:val="fr-FR" w:eastAsia="en-US"/>
              </w:rPr>
              <w:t xml:space="preserve"> </w:t>
            </w:r>
            <w:r w:rsidR="00942EFB" w:rsidRPr="00942EFB">
              <w:rPr>
                <w:rFonts w:ascii="GHEA Mariam" w:hAnsi="GHEA Mariam" w:cs="Sylfaen"/>
                <w:bCs/>
                <w:color w:val="000000"/>
                <w:spacing w:val="-2"/>
                <w:sz w:val="24"/>
                <w:szCs w:val="24"/>
                <w:shd w:val="clear" w:color="auto" w:fill="FFFFFF"/>
                <w:lang w:val="fr-FR" w:eastAsia="en-US"/>
              </w:rPr>
              <w:t>ՀԱՆՐԱՊԵՏՈՒԹՅԱՆ</w:t>
            </w:r>
            <w:r w:rsidR="00942EFB">
              <w:rPr>
                <w:rFonts w:ascii="GHEA Mariam" w:hAnsi="GHEA Mariam" w:cs="Calibri"/>
                <w:sz w:val="24"/>
                <w:szCs w:val="24"/>
                <w:lang w:val="hy-AM" w:eastAsia="en-US"/>
              </w:rPr>
              <w:t xml:space="preserve"> </w:t>
            </w:r>
            <w:r w:rsidRPr="00BD50F9">
              <w:rPr>
                <w:rFonts w:ascii="GHEA Mariam" w:hAnsi="GHEA Mariam" w:cs="Calibri"/>
                <w:sz w:val="24"/>
                <w:szCs w:val="24"/>
                <w:lang w:val="hy-AM" w:eastAsia="en-US"/>
              </w:rPr>
              <w:t>OՐԵՆՔԻ N 1 ՀԱՎԵԼՎԱԾԻ N 2 ԱՂՅՈՒՍԱԿՈՒՄ ԿԱՏԱՐՎՈՂ ՎԵՐԱԲԱՇԽՈՒՄԸ ԵՎ ՀԱՅԱՍՏԱՆԻ ՀԱՆՐԱՊԵՏՈՒԹՅԱՆ ԿԱՌԱՎԱՐՈՒԹՅԱՆ 2021 ԹՎԱԿԱՆԻ ԴԵԿՏԵՄԲԵՐԻ 23-Ի N 2121-Ն ՈՐՈՇՄԱՆ N 5 ՀԱՎԵԼՎԱԾԻ N 1 ԱՂՅՈՒՍԱԿՈՒՄ ԿԱՏԱՐՎՈՂ ՓՈՓՈԽՈՒԹՅՈՒՆՆԵՐԸ</w:t>
            </w:r>
          </w:p>
        </w:tc>
      </w:tr>
      <w:tr w:rsidR="00F461ED" w:rsidRPr="00307EC2" w:rsidTr="00F461ED">
        <w:trPr>
          <w:trHeight w:val="335"/>
        </w:trPr>
        <w:tc>
          <w:tcPr>
            <w:tcW w:w="1164" w:type="dxa"/>
            <w:tcBorders>
              <w:top w:val="nil"/>
              <w:left w:val="nil"/>
              <w:bottom w:val="nil"/>
              <w:right w:val="nil"/>
            </w:tcBorders>
            <w:shd w:val="clear" w:color="auto" w:fill="auto"/>
            <w:vAlign w:val="bottom"/>
            <w:hideMark/>
          </w:tcPr>
          <w:p w:rsidR="00F461ED" w:rsidRPr="00F461ED" w:rsidRDefault="00F461ED" w:rsidP="00F461ED">
            <w:pPr>
              <w:jc w:val="center"/>
              <w:rPr>
                <w:rFonts w:ascii="GHEA Mariam" w:hAnsi="GHEA Mariam" w:cs="Calibri"/>
                <w:sz w:val="22"/>
                <w:szCs w:val="22"/>
                <w:lang w:val="hy-AM" w:eastAsia="en-US"/>
              </w:rPr>
            </w:pPr>
          </w:p>
        </w:tc>
        <w:tc>
          <w:tcPr>
            <w:tcW w:w="1575"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val="hy-AM" w:eastAsia="en-US"/>
              </w:rPr>
            </w:pPr>
          </w:p>
        </w:tc>
        <w:tc>
          <w:tcPr>
            <w:tcW w:w="6455"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val="hy-AM" w:eastAsia="en-US"/>
              </w:rPr>
            </w:pPr>
          </w:p>
        </w:tc>
        <w:tc>
          <w:tcPr>
            <w:tcW w:w="1472"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val="hy-AM" w:eastAsia="en-US"/>
              </w:rPr>
            </w:pPr>
          </w:p>
        </w:tc>
        <w:tc>
          <w:tcPr>
            <w:tcW w:w="1472"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val="hy-AM" w:eastAsia="en-US"/>
              </w:rPr>
            </w:pPr>
          </w:p>
        </w:tc>
        <w:tc>
          <w:tcPr>
            <w:tcW w:w="1472"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val="hy-AM" w:eastAsia="en-US"/>
              </w:rPr>
            </w:pPr>
          </w:p>
        </w:tc>
        <w:tc>
          <w:tcPr>
            <w:tcW w:w="1472"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val="hy-AM" w:eastAsia="en-US"/>
              </w:rPr>
            </w:pPr>
          </w:p>
        </w:tc>
      </w:tr>
      <w:tr w:rsidR="00F461ED" w:rsidRPr="00F461ED" w:rsidTr="00F461ED">
        <w:trPr>
          <w:trHeight w:val="335"/>
        </w:trPr>
        <w:tc>
          <w:tcPr>
            <w:tcW w:w="1164"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val="hy-AM" w:eastAsia="en-US"/>
              </w:rPr>
            </w:pPr>
          </w:p>
        </w:tc>
        <w:tc>
          <w:tcPr>
            <w:tcW w:w="1575"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val="hy-AM" w:eastAsia="en-US"/>
              </w:rPr>
            </w:pPr>
          </w:p>
        </w:tc>
        <w:tc>
          <w:tcPr>
            <w:tcW w:w="6455"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val="hy-AM" w:eastAsia="en-US"/>
              </w:rPr>
            </w:pPr>
          </w:p>
        </w:tc>
        <w:tc>
          <w:tcPr>
            <w:tcW w:w="1472"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val="hy-AM" w:eastAsia="en-US"/>
              </w:rPr>
            </w:pPr>
          </w:p>
        </w:tc>
        <w:tc>
          <w:tcPr>
            <w:tcW w:w="1472"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val="hy-AM" w:eastAsia="en-US"/>
              </w:rPr>
            </w:pPr>
          </w:p>
        </w:tc>
        <w:tc>
          <w:tcPr>
            <w:tcW w:w="1472"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val="hy-AM" w:eastAsia="en-US"/>
              </w:rPr>
            </w:pPr>
          </w:p>
        </w:tc>
        <w:tc>
          <w:tcPr>
            <w:tcW w:w="1472" w:type="dxa"/>
            <w:tcBorders>
              <w:top w:val="nil"/>
              <w:left w:val="nil"/>
              <w:bottom w:val="nil"/>
              <w:right w:val="nil"/>
            </w:tcBorders>
            <w:shd w:val="clear" w:color="auto" w:fill="auto"/>
            <w:noWrap/>
            <w:vAlign w:val="bottom"/>
            <w:hideMark/>
          </w:tcPr>
          <w:p w:rsidR="00F461ED" w:rsidRPr="00F461ED" w:rsidRDefault="00181AD7" w:rsidP="00F461ED">
            <w:pPr>
              <w:jc w:val="right"/>
              <w:rPr>
                <w:rFonts w:ascii="GHEA Mariam" w:hAnsi="GHEA Mariam" w:cs="Calibri"/>
                <w:sz w:val="22"/>
                <w:szCs w:val="22"/>
                <w:lang w:eastAsia="en-US"/>
              </w:rPr>
            </w:pPr>
            <w:r>
              <w:rPr>
                <w:rFonts w:ascii="GHEA Mariam" w:hAnsi="GHEA Mariam"/>
                <w:sz w:val="22"/>
                <w:szCs w:val="22"/>
                <w:lang w:val="hy-AM" w:eastAsia="en-US"/>
              </w:rPr>
              <w:t>(</w:t>
            </w:r>
            <w:r w:rsidRPr="00224E84">
              <w:rPr>
                <w:rFonts w:ascii="GHEA Mariam" w:hAnsi="GHEA Mariam"/>
                <w:sz w:val="22"/>
                <w:szCs w:val="22"/>
                <w:lang w:val="hy-AM" w:eastAsia="en-US"/>
              </w:rPr>
              <w:t>հազ</w:t>
            </w:r>
            <w:r>
              <w:rPr>
                <w:rFonts w:ascii="GHEA Mariam" w:hAnsi="GHEA Mariam"/>
                <w:sz w:val="22"/>
                <w:szCs w:val="22"/>
                <w:lang w:val="hy-AM" w:eastAsia="en-US"/>
              </w:rPr>
              <w:t>.</w:t>
            </w:r>
            <w:r w:rsidRPr="00224E84">
              <w:rPr>
                <w:rFonts w:ascii="GHEA Mariam" w:hAnsi="GHEA Mariam"/>
                <w:sz w:val="22"/>
                <w:szCs w:val="22"/>
                <w:lang w:val="hy-AM" w:eastAsia="en-US"/>
              </w:rPr>
              <w:t xml:space="preserve"> դրամ</w:t>
            </w:r>
            <w:r>
              <w:rPr>
                <w:rFonts w:ascii="GHEA Mariam" w:hAnsi="GHEA Mariam"/>
                <w:sz w:val="22"/>
                <w:szCs w:val="22"/>
                <w:lang w:val="hy-AM" w:eastAsia="en-US"/>
              </w:rPr>
              <w:t>)</w:t>
            </w:r>
          </w:p>
        </w:tc>
      </w:tr>
      <w:tr w:rsidR="00F461ED" w:rsidRPr="00F461ED" w:rsidTr="000F5D34">
        <w:trPr>
          <w:trHeight w:val="393"/>
        </w:trPr>
        <w:tc>
          <w:tcPr>
            <w:tcW w:w="2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Ծրագրային դասիչը</w:t>
            </w:r>
          </w:p>
        </w:tc>
        <w:tc>
          <w:tcPr>
            <w:tcW w:w="6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Բյուջետային ծախսերի գործառական դասակարգման բաժինների, խմբերի և դասերի, բյուջետային ծրագրերի միջոցառումների,  բյուջետային հատկացումների գլխավոր կարգադրիչների անվանումները</w:t>
            </w:r>
          </w:p>
        </w:tc>
        <w:tc>
          <w:tcPr>
            <w:tcW w:w="5890" w:type="dxa"/>
            <w:gridSpan w:val="4"/>
            <w:tcBorders>
              <w:top w:val="single" w:sz="4" w:space="0" w:color="auto"/>
              <w:left w:val="nil"/>
              <w:bottom w:val="single" w:sz="4" w:space="0" w:color="auto"/>
              <w:right w:val="single" w:sz="4" w:space="0" w:color="000000"/>
            </w:tcBorders>
            <w:shd w:val="clear" w:color="auto" w:fill="auto"/>
            <w:vAlign w:val="center"/>
            <w:hideMark/>
          </w:tcPr>
          <w:p w:rsidR="000F5D34"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 xml:space="preserve">Ցուցանիշների փոփոխությունը </w:t>
            </w:r>
          </w:p>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(ավելացումները նշված են դրական նշանով, իսկ նվազեցումները՝ փակագծերում)</w:t>
            </w:r>
          </w:p>
        </w:tc>
      </w:tr>
      <w:tr w:rsidR="00F461ED" w:rsidRPr="00F461ED" w:rsidTr="000F5D34">
        <w:trPr>
          <w:trHeight w:val="802"/>
        </w:trPr>
        <w:tc>
          <w:tcPr>
            <w:tcW w:w="1164" w:type="dxa"/>
            <w:tcBorders>
              <w:top w:val="nil"/>
              <w:left w:val="single" w:sz="4" w:space="0" w:color="auto"/>
              <w:bottom w:val="nil"/>
              <w:right w:val="single" w:sz="4" w:space="0" w:color="auto"/>
            </w:tcBorders>
            <w:shd w:val="clear" w:color="auto" w:fill="auto"/>
            <w:vAlign w:val="center"/>
            <w:hideMark/>
          </w:tcPr>
          <w:p w:rsidR="00F461ED" w:rsidRPr="000F5D34" w:rsidRDefault="000F5D34" w:rsidP="000F5D34">
            <w:pPr>
              <w:jc w:val="center"/>
              <w:rPr>
                <w:rFonts w:ascii="GHEA Mariam" w:hAnsi="GHEA Mariam" w:cs="Calibri"/>
                <w:sz w:val="22"/>
                <w:szCs w:val="22"/>
                <w:lang w:val="hy-AM" w:eastAsia="en-US"/>
              </w:rPr>
            </w:pPr>
            <w:r>
              <w:rPr>
                <w:rFonts w:ascii="GHEA Mariam" w:hAnsi="GHEA Mariam" w:cs="Calibri"/>
                <w:sz w:val="22"/>
                <w:szCs w:val="22"/>
                <w:lang w:val="hy-AM" w:eastAsia="en-US"/>
              </w:rPr>
              <w:t>ծ</w:t>
            </w:r>
            <w:r w:rsidR="00F461ED" w:rsidRPr="00F461ED">
              <w:rPr>
                <w:rFonts w:ascii="GHEA Mariam" w:hAnsi="GHEA Mariam" w:cs="Calibri"/>
                <w:sz w:val="22"/>
                <w:szCs w:val="22"/>
                <w:lang w:eastAsia="en-US"/>
              </w:rPr>
              <w:t>րագիր</w:t>
            </w:r>
            <w:r>
              <w:rPr>
                <w:rFonts w:ascii="GHEA Mariam" w:hAnsi="GHEA Mariam" w:cs="Calibri"/>
                <w:sz w:val="22"/>
                <w:szCs w:val="22"/>
                <w:lang w:val="hy-AM" w:eastAsia="en-US"/>
              </w:rPr>
              <w:t>ը</w:t>
            </w:r>
          </w:p>
        </w:tc>
        <w:tc>
          <w:tcPr>
            <w:tcW w:w="1575" w:type="dxa"/>
            <w:tcBorders>
              <w:top w:val="nil"/>
              <w:left w:val="nil"/>
              <w:bottom w:val="nil"/>
              <w:right w:val="single" w:sz="4" w:space="0" w:color="auto"/>
            </w:tcBorders>
            <w:shd w:val="clear" w:color="auto" w:fill="auto"/>
            <w:vAlign w:val="center"/>
            <w:hideMark/>
          </w:tcPr>
          <w:p w:rsidR="00F461ED" w:rsidRPr="000F5D34" w:rsidRDefault="000F5D34" w:rsidP="000F5D34">
            <w:pPr>
              <w:jc w:val="center"/>
              <w:rPr>
                <w:rFonts w:ascii="GHEA Mariam" w:hAnsi="GHEA Mariam" w:cs="Calibri"/>
                <w:sz w:val="22"/>
                <w:szCs w:val="22"/>
                <w:lang w:val="hy-AM" w:eastAsia="en-US"/>
              </w:rPr>
            </w:pPr>
            <w:r>
              <w:rPr>
                <w:rFonts w:ascii="GHEA Mariam" w:hAnsi="GHEA Mariam" w:cs="Calibri"/>
                <w:sz w:val="22"/>
                <w:szCs w:val="22"/>
                <w:lang w:val="hy-AM" w:eastAsia="en-US"/>
              </w:rPr>
              <w:t>մ</w:t>
            </w:r>
            <w:r w:rsidR="00F461ED" w:rsidRPr="00F461ED">
              <w:rPr>
                <w:rFonts w:ascii="GHEA Mariam" w:hAnsi="GHEA Mariam" w:cs="Calibri"/>
                <w:sz w:val="22"/>
                <w:szCs w:val="22"/>
                <w:lang w:eastAsia="en-US"/>
              </w:rPr>
              <w:t>իջոցառում</w:t>
            </w:r>
            <w:r>
              <w:rPr>
                <w:rFonts w:ascii="GHEA Mariam" w:hAnsi="GHEA Mariam" w:cs="Calibri"/>
                <w:sz w:val="22"/>
                <w:szCs w:val="22"/>
                <w:lang w:val="hy-AM" w:eastAsia="en-US"/>
              </w:rPr>
              <w:t>ը</w:t>
            </w:r>
          </w:p>
        </w:tc>
        <w:tc>
          <w:tcPr>
            <w:tcW w:w="6455" w:type="dxa"/>
            <w:vMerge/>
            <w:tcBorders>
              <w:top w:val="single" w:sz="4" w:space="0" w:color="auto"/>
              <w:left w:val="single" w:sz="4" w:space="0" w:color="auto"/>
              <w:bottom w:val="single" w:sz="4" w:space="0" w:color="auto"/>
              <w:right w:val="single" w:sz="4" w:space="0" w:color="auto"/>
            </w:tcBorders>
            <w:vAlign w:val="center"/>
            <w:hideMark/>
          </w:tcPr>
          <w:p w:rsidR="00F461ED" w:rsidRPr="00F461ED" w:rsidRDefault="00F461ED" w:rsidP="000F5D34">
            <w:pPr>
              <w:jc w:val="center"/>
              <w:rPr>
                <w:rFonts w:ascii="GHEA Mariam" w:hAnsi="GHEA Mariam" w:cs="Calibri"/>
                <w:sz w:val="22"/>
                <w:szCs w:val="22"/>
                <w:lang w:eastAsia="en-US"/>
              </w:rPr>
            </w:pPr>
          </w:p>
        </w:tc>
        <w:tc>
          <w:tcPr>
            <w:tcW w:w="1472" w:type="dxa"/>
            <w:tcBorders>
              <w:top w:val="nil"/>
              <w:left w:val="nil"/>
              <w:bottom w:val="nil"/>
              <w:right w:val="single" w:sz="4" w:space="0" w:color="auto"/>
            </w:tcBorders>
            <w:shd w:val="clear" w:color="auto" w:fill="auto"/>
            <w:vAlign w:val="center"/>
            <w:hideMark/>
          </w:tcPr>
          <w:p w:rsidR="00F461ED"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ա</w:t>
            </w:r>
            <w:r w:rsidR="00F461ED" w:rsidRPr="00F461ED">
              <w:rPr>
                <w:rFonts w:ascii="GHEA Mariam" w:hAnsi="GHEA Mariam" w:cs="Calibri"/>
                <w:sz w:val="22"/>
                <w:szCs w:val="22"/>
                <w:lang w:eastAsia="en-US"/>
              </w:rPr>
              <w:t>ռաջին եռամսյակ</w:t>
            </w:r>
          </w:p>
        </w:tc>
        <w:tc>
          <w:tcPr>
            <w:tcW w:w="1472" w:type="dxa"/>
            <w:tcBorders>
              <w:top w:val="nil"/>
              <w:left w:val="nil"/>
              <w:bottom w:val="nil"/>
              <w:right w:val="single" w:sz="4" w:space="0" w:color="auto"/>
            </w:tcBorders>
            <w:shd w:val="clear" w:color="auto" w:fill="auto"/>
            <w:vAlign w:val="center"/>
            <w:hideMark/>
          </w:tcPr>
          <w:p w:rsidR="00F461ED"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ա</w:t>
            </w:r>
            <w:r w:rsidR="00F461ED" w:rsidRPr="00F461ED">
              <w:rPr>
                <w:rFonts w:ascii="GHEA Mariam" w:hAnsi="GHEA Mariam" w:cs="Calibri"/>
                <w:sz w:val="22"/>
                <w:szCs w:val="22"/>
                <w:lang w:eastAsia="en-US"/>
              </w:rPr>
              <w:t>ռաջին կիսամյակ</w:t>
            </w:r>
          </w:p>
        </w:tc>
        <w:tc>
          <w:tcPr>
            <w:tcW w:w="1472" w:type="dxa"/>
            <w:tcBorders>
              <w:top w:val="nil"/>
              <w:left w:val="nil"/>
              <w:bottom w:val="nil"/>
              <w:right w:val="single" w:sz="4" w:space="0" w:color="auto"/>
            </w:tcBorders>
            <w:shd w:val="clear" w:color="auto" w:fill="auto"/>
            <w:vAlign w:val="center"/>
            <w:hideMark/>
          </w:tcPr>
          <w:p w:rsidR="00F461ED"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ի</w:t>
            </w:r>
            <w:r w:rsidR="00F461ED" w:rsidRPr="00F461ED">
              <w:rPr>
                <w:rFonts w:ascii="GHEA Mariam" w:hAnsi="GHEA Mariam" w:cs="Calibri"/>
                <w:sz w:val="22"/>
                <w:szCs w:val="22"/>
                <w:lang w:eastAsia="en-US"/>
              </w:rPr>
              <w:t>նն ամիս</w:t>
            </w:r>
          </w:p>
        </w:tc>
        <w:tc>
          <w:tcPr>
            <w:tcW w:w="1472" w:type="dxa"/>
            <w:tcBorders>
              <w:top w:val="nil"/>
              <w:left w:val="nil"/>
              <w:bottom w:val="nil"/>
              <w:right w:val="single" w:sz="4" w:space="0" w:color="auto"/>
            </w:tcBorders>
            <w:shd w:val="clear" w:color="auto" w:fill="auto"/>
            <w:vAlign w:val="center"/>
            <w:hideMark/>
          </w:tcPr>
          <w:p w:rsidR="00F461ED"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տ</w:t>
            </w:r>
            <w:r w:rsidR="00F461ED" w:rsidRPr="00F461ED">
              <w:rPr>
                <w:rFonts w:ascii="GHEA Mariam" w:hAnsi="GHEA Mariam" w:cs="Calibri"/>
                <w:sz w:val="22"/>
                <w:szCs w:val="22"/>
                <w:lang w:eastAsia="en-US"/>
              </w:rPr>
              <w:t>արի</w:t>
            </w:r>
          </w:p>
        </w:tc>
      </w:tr>
      <w:tr w:rsidR="00F461ED" w:rsidRPr="00F461ED" w:rsidTr="000F5D34">
        <w:trPr>
          <w:trHeight w:val="350"/>
        </w:trPr>
        <w:tc>
          <w:tcPr>
            <w:tcW w:w="1164"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c>
          <w:tcPr>
            <w:tcW w:w="1575" w:type="dxa"/>
            <w:tcBorders>
              <w:top w:val="single" w:sz="4" w:space="0" w:color="auto"/>
              <w:left w:val="nil"/>
              <w:bottom w:val="nil"/>
              <w:right w:val="single" w:sz="4" w:space="0" w:color="auto"/>
            </w:tcBorders>
            <w:shd w:val="clear" w:color="auto" w:fill="auto"/>
            <w:noWrap/>
            <w:textDirection w:val="btLr"/>
            <w:vAlign w:val="bottom"/>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c>
          <w:tcPr>
            <w:tcW w:w="6455" w:type="dxa"/>
            <w:tcBorders>
              <w:top w:val="nil"/>
              <w:left w:val="nil"/>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ԸՆԴԱՄԵՆԸ</w:t>
            </w:r>
            <w:r w:rsidR="006570E0">
              <w:rPr>
                <w:rFonts w:ascii="GHEA Mariam" w:hAnsi="GHEA Mariam" w:cs="Calibri"/>
                <w:sz w:val="22"/>
                <w:szCs w:val="22"/>
                <w:lang w:val="hy-AM" w:eastAsia="en-US"/>
              </w:rPr>
              <w:t>՝</w:t>
            </w:r>
            <w:r w:rsidRPr="00F461ED">
              <w:rPr>
                <w:rFonts w:ascii="GHEA Mariam" w:hAnsi="GHEA Mariam" w:cs="Calibri"/>
                <w:sz w:val="22"/>
                <w:szCs w:val="22"/>
                <w:lang w:eastAsia="en-US"/>
              </w:rPr>
              <w:t xml:space="preserve"> ԾԱԽՍԵՐ</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w:t>
            </w:r>
          </w:p>
        </w:tc>
      </w:tr>
      <w:tr w:rsidR="00F461ED" w:rsidRPr="00F461ED" w:rsidTr="000F5D34">
        <w:trPr>
          <w:trHeight w:val="335"/>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single" w:sz="4" w:space="0" w:color="auto"/>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ՀՀ կառավարություն</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r>
      <w:tr w:rsidR="00F461ED" w:rsidRPr="00F461ED" w:rsidTr="000F5D34">
        <w:trPr>
          <w:trHeight w:val="335"/>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1139</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Ծրագրի անվանումը`</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r>
      <w:tr w:rsidR="00F461ED" w:rsidRPr="00F461ED" w:rsidTr="000F5D34">
        <w:trPr>
          <w:trHeight w:val="335"/>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ՀՀ կառավարության պահուստային ֆոնդ</w:t>
            </w: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335"/>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Ծրագրի նպատակը`</w:t>
            </w: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1006"/>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Պետական բյուջեում չկանխատեսված, ինչպես նա</w:t>
            </w:r>
            <w:r w:rsidR="009472B4">
              <w:rPr>
                <w:rFonts w:ascii="GHEA Mariam" w:hAnsi="GHEA Mariam" w:cs="Calibri"/>
                <w:color w:val="000000"/>
                <w:sz w:val="22"/>
                <w:szCs w:val="22"/>
                <w:lang w:eastAsia="en-US"/>
              </w:rPr>
              <w:t>և</w:t>
            </w:r>
            <w:r w:rsidRPr="00F461ED">
              <w:rPr>
                <w:rFonts w:ascii="GHEA Mariam" w:hAnsi="GHEA Mariam" w:cs="Calibri"/>
                <w:color w:val="000000"/>
                <w:sz w:val="22"/>
                <w:szCs w:val="22"/>
                <w:lang w:eastAsia="en-US"/>
              </w:rPr>
              <w:t xml:space="preserve"> բյուջետային երաշխիքների ապահովման ծախսերի ֆինանսավորման ապահովում</w:t>
            </w: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335"/>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Վերջնական արդյունքի նկարագրությունը`</w:t>
            </w: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671"/>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Պահուստային ֆոնդի կառավարման արդյունավետության և թափանցիկության ապահովում</w:t>
            </w: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335"/>
        </w:trPr>
        <w:tc>
          <w:tcPr>
            <w:tcW w:w="1508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lastRenderedPageBreak/>
              <w:t>Ծրագրի միջոցառումներ</w:t>
            </w:r>
          </w:p>
        </w:tc>
      </w:tr>
      <w:tr w:rsidR="00F461ED" w:rsidRPr="00F461ED" w:rsidTr="000F5D34">
        <w:trPr>
          <w:trHeight w:val="335"/>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11001</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Միջոցառման անվանումը`</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r>
      <w:tr w:rsidR="00F461ED" w:rsidRPr="00F461ED" w:rsidTr="000F5D34">
        <w:trPr>
          <w:trHeight w:val="335"/>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ՀՀ կառավարության պահուստային ֆոնդ</w:t>
            </w: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335"/>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Միջոցառման նկարագրությունը`</w:t>
            </w: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1342"/>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w:t>
            </w: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335"/>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BD50F9" w:rsidRDefault="00F461ED" w:rsidP="00F461ED">
            <w:pPr>
              <w:rPr>
                <w:rFonts w:ascii="GHEA Mariam" w:hAnsi="GHEA Mariam" w:cs="Calibri"/>
                <w:sz w:val="22"/>
                <w:szCs w:val="22"/>
                <w:lang w:val="hy-AM" w:eastAsia="en-US"/>
              </w:rPr>
            </w:pPr>
            <w:r w:rsidRPr="00F461ED">
              <w:rPr>
                <w:rFonts w:ascii="GHEA Mariam" w:hAnsi="GHEA Mariam" w:cs="Calibri"/>
                <w:sz w:val="22"/>
                <w:szCs w:val="22"/>
                <w:lang w:eastAsia="en-US"/>
              </w:rPr>
              <w:t xml:space="preserve"> Միջոցառման տեսակը</w:t>
            </w:r>
            <w:r w:rsidR="00BD50F9">
              <w:rPr>
                <w:rFonts w:ascii="GHEA Mariam" w:hAnsi="GHEA Mariam" w:cs="Calibri"/>
                <w:sz w:val="22"/>
                <w:szCs w:val="22"/>
                <w:lang w:val="hy-AM" w:eastAsia="en-US"/>
              </w:rPr>
              <w:t>՝</w:t>
            </w: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335"/>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Ծառայությունների մատուցում</w:t>
            </w: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335"/>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ՀՀ կենտրոնական ընտրական հանձնաժողով</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r>
      <w:tr w:rsidR="00F461ED" w:rsidRPr="00F461ED" w:rsidTr="000F5D34">
        <w:trPr>
          <w:trHeight w:val="335"/>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1096</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Ծրագրի անվանումը`</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r>
      <w:tr w:rsidR="00F461ED" w:rsidRPr="00F461ED" w:rsidTr="000F5D34">
        <w:trPr>
          <w:trHeight w:val="671"/>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Ընտրական գործընթացների համակարգում,</w:t>
            </w:r>
            <w:r w:rsidR="000F5D34">
              <w:rPr>
                <w:rFonts w:ascii="GHEA Mariam" w:hAnsi="GHEA Mariam" w:cs="Calibri"/>
                <w:color w:val="000000"/>
                <w:sz w:val="22"/>
                <w:szCs w:val="22"/>
                <w:lang w:val="hy-AM" w:eastAsia="en-US"/>
              </w:rPr>
              <w:t xml:space="preserve"> </w:t>
            </w:r>
            <w:r w:rsidRPr="00F461ED">
              <w:rPr>
                <w:rFonts w:ascii="GHEA Mariam" w:hAnsi="GHEA Mariam" w:cs="Calibri"/>
                <w:color w:val="000000"/>
                <w:sz w:val="22"/>
                <w:szCs w:val="22"/>
                <w:lang w:eastAsia="en-US"/>
              </w:rPr>
              <w:t>կանոնակարգում և տեղեկատվության տրամադրում</w:t>
            </w: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335"/>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Ծրագրի նպատակը`</w:t>
            </w: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671"/>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Օրինական և թափանցիկ ընտրական գործընթացների կազմակերպում և ապահովում</w:t>
            </w: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335"/>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Վերջնական արդյունքի նկարագրությունը`</w:t>
            </w: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671"/>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Ընտրական գործընթացների նկատմամբ հանրային վստահության մակարդակի բարձրացում</w:t>
            </w: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335"/>
        </w:trPr>
        <w:tc>
          <w:tcPr>
            <w:tcW w:w="1508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Ծրագրի միջոցառումներ</w:t>
            </w:r>
          </w:p>
        </w:tc>
      </w:tr>
      <w:tr w:rsidR="00F461ED" w:rsidRPr="00F461ED" w:rsidTr="000F5D34">
        <w:trPr>
          <w:trHeight w:val="335"/>
        </w:trPr>
        <w:tc>
          <w:tcPr>
            <w:tcW w:w="116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11003</w:t>
            </w:r>
          </w:p>
        </w:tc>
        <w:tc>
          <w:tcPr>
            <w:tcW w:w="6455"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Միջոցառման անվանումը`</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c>
          <w:tcPr>
            <w:tcW w:w="1472"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10,836.0</w:t>
            </w:r>
          </w:p>
        </w:tc>
      </w:tr>
      <w:tr w:rsidR="00F461ED" w:rsidRPr="00F461ED" w:rsidTr="000F5D34">
        <w:trPr>
          <w:trHeight w:val="671"/>
        </w:trPr>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Տեղական ինքնակառավարման մարմինների ընտրությունների կազմակերպում</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335"/>
        </w:trPr>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Միջոցառման նկարագրությունը`</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671"/>
        </w:trPr>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lastRenderedPageBreak/>
              <w:t> </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Տեղական ինքնակառավարման մարմինների ընտրությունների կազմակերպում, անցկացում և արդյունքների ամփոփում</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335"/>
        </w:trPr>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single" w:sz="4" w:space="0" w:color="auto"/>
              <w:left w:val="single" w:sz="4" w:space="0" w:color="auto"/>
              <w:bottom w:val="single" w:sz="4" w:space="0" w:color="auto"/>
              <w:right w:val="single" w:sz="4" w:space="0" w:color="auto"/>
            </w:tcBorders>
            <w:shd w:val="clear" w:color="auto" w:fill="auto"/>
            <w:hideMark/>
          </w:tcPr>
          <w:p w:rsidR="00F461ED" w:rsidRPr="00BD50F9" w:rsidRDefault="00F461ED" w:rsidP="00F461ED">
            <w:pPr>
              <w:rPr>
                <w:rFonts w:ascii="GHEA Mariam" w:hAnsi="GHEA Mariam" w:cs="Calibri"/>
                <w:sz w:val="22"/>
                <w:szCs w:val="22"/>
                <w:lang w:val="hy-AM" w:eastAsia="en-US"/>
              </w:rPr>
            </w:pPr>
            <w:r w:rsidRPr="00F461ED">
              <w:rPr>
                <w:rFonts w:ascii="GHEA Mariam" w:hAnsi="GHEA Mariam" w:cs="Calibri"/>
                <w:sz w:val="22"/>
                <w:szCs w:val="22"/>
                <w:lang w:eastAsia="en-US"/>
              </w:rPr>
              <w:t xml:space="preserve"> Միջոցառման տեսակը</w:t>
            </w:r>
            <w:r w:rsidR="00BD50F9">
              <w:rPr>
                <w:rFonts w:ascii="GHEA Mariam" w:hAnsi="GHEA Mariam" w:cs="Calibri"/>
                <w:sz w:val="22"/>
                <w:szCs w:val="22"/>
                <w:lang w:val="hy-AM" w:eastAsia="en-US"/>
              </w:rPr>
              <w:t>՝</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r w:rsidR="00F461ED" w:rsidRPr="00F461ED" w:rsidTr="000F5D34">
        <w:trPr>
          <w:trHeight w:val="335"/>
        </w:trPr>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45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Ծառայությունների մատուցում</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color w:val="000000"/>
                <w:sz w:val="22"/>
                <w:szCs w:val="22"/>
                <w:lang w:eastAsia="en-US"/>
              </w:rPr>
            </w:pPr>
          </w:p>
        </w:tc>
      </w:tr>
    </w:tbl>
    <w:p w:rsidR="00F461ED" w:rsidRDefault="00F461ED" w:rsidP="00F461ED">
      <w:pPr>
        <w:spacing w:line="312" w:lineRule="auto"/>
        <w:jc w:val="both"/>
        <w:rPr>
          <w:rFonts w:ascii="GHEA Mariam" w:hAnsi="GHEA Mariam" w:cs="Arial"/>
          <w:sz w:val="24"/>
          <w:szCs w:val="24"/>
          <w:lang w:val="hy-AM"/>
        </w:rPr>
      </w:pPr>
    </w:p>
    <w:p w:rsidR="00F461ED" w:rsidRDefault="00F461ED" w:rsidP="00F461ED">
      <w:pPr>
        <w:spacing w:line="312" w:lineRule="auto"/>
        <w:jc w:val="both"/>
        <w:rPr>
          <w:rFonts w:ascii="GHEA Mariam" w:hAnsi="GHEA Mariam" w:cs="Arial"/>
          <w:sz w:val="24"/>
          <w:szCs w:val="24"/>
          <w:lang w:val="hy-AM"/>
        </w:rPr>
      </w:pPr>
    </w:p>
    <w:p w:rsidR="00F461ED" w:rsidRPr="00574F02" w:rsidRDefault="00F461ED">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BD50F9">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F461ED" w:rsidRPr="00574F02" w:rsidRDefault="00F461ED" w:rsidP="00181BA1">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F461ED" w:rsidRDefault="00F461ED" w:rsidP="00F461ED">
      <w:pPr>
        <w:spacing w:line="312" w:lineRule="auto"/>
        <w:jc w:val="both"/>
        <w:rPr>
          <w:rFonts w:ascii="GHEA Mariam" w:hAnsi="GHEA Mariam" w:cs="Arial"/>
          <w:sz w:val="24"/>
          <w:szCs w:val="24"/>
          <w:lang w:val="hy-AM"/>
        </w:rPr>
        <w:sectPr w:rsidR="00F461ED" w:rsidSect="00F461ED">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BD50F9">
        <w:rPr>
          <w:rFonts w:ascii="GHEA Mariam" w:hAnsi="GHEA Mariam" w:cs="Arial Armenian"/>
          <w:sz w:val="24"/>
          <w:szCs w:val="24"/>
          <w:lang w:val="hy-AM"/>
        </w:rPr>
        <w:t xml:space="preserve">                            </w:t>
      </w:r>
      <w:r w:rsidR="00BD50F9">
        <w:rPr>
          <w:rFonts w:ascii="GHEA Mariam" w:hAnsi="GHEA Mariam" w:cs="Arial Armenian"/>
          <w:sz w:val="24"/>
          <w:szCs w:val="24"/>
          <w:lang w:val="hy-AM"/>
        </w:rPr>
        <w:tab/>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F461ED" w:rsidRPr="00B953DA" w:rsidRDefault="00F461ED" w:rsidP="00181BA1">
      <w:pPr>
        <w:pStyle w:val="mechtex"/>
        <w:ind w:left="1008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2</w:t>
      </w:r>
    </w:p>
    <w:p w:rsidR="00F461ED" w:rsidRPr="00B953DA" w:rsidRDefault="00F461ED" w:rsidP="00181BA1">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w:t>
      </w:r>
      <w:r>
        <w:rPr>
          <w:rFonts w:ascii="GHEA Mariam" w:hAnsi="GHEA Mariam"/>
          <w:spacing w:val="-8"/>
          <w:sz w:val="24"/>
          <w:szCs w:val="24"/>
          <w:lang w:val="hy-AM"/>
        </w:rPr>
        <w:tab/>
        <w:t xml:space="preserve">       </w:t>
      </w:r>
      <w:r w:rsidRPr="00B953DA">
        <w:rPr>
          <w:rFonts w:ascii="GHEA Mariam" w:hAnsi="GHEA Mariam"/>
          <w:spacing w:val="-8"/>
          <w:sz w:val="24"/>
          <w:szCs w:val="24"/>
          <w:lang w:val="hy-AM"/>
        </w:rPr>
        <w:t>ՀՀ կառավարության 2022 թվականի</w:t>
      </w:r>
    </w:p>
    <w:p w:rsidR="00F461ED" w:rsidRDefault="00F461ED" w:rsidP="00F461ED">
      <w:pPr>
        <w:spacing w:line="312" w:lineRule="auto"/>
        <w:jc w:val="both"/>
        <w:rPr>
          <w:rFonts w:ascii="GHEA Mariam" w:hAnsi="GHEA Mariam"/>
          <w:spacing w:val="-2"/>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w:t>
      </w:r>
      <w:r w:rsidRPr="009A17F5">
        <w:rPr>
          <w:rFonts w:ascii="GHEA Mariam" w:hAnsi="GHEA Mariam"/>
          <w:spacing w:val="-2"/>
          <w:sz w:val="24"/>
          <w:szCs w:val="24"/>
          <w:lang w:val="hy-AM"/>
        </w:rPr>
        <w:t>մարտի</w:t>
      </w:r>
      <w:r w:rsidRPr="00B953DA">
        <w:rPr>
          <w:rFonts w:ascii="GHEA Mariam" w:hAnsi="GHEA Mariam"/>
          <w:spacing w:val="-2"/>
          <w:sz w:val="24"/>
          <w:szCs w:val="24"/>
          <w:lang w:val="hy-AM"/>
        </w:rPr>
        <w:t xml:space="preserve"> </w:t>
      </w:r>
      <w:r>
        <w:rPr>
          <w:rFonts w:ascii="GHEA Mariam" w:hAnsi="GHEA Mariam"/>
          <w:spacing w:val="-2"/>
          <w:sz w:val="24"/>
          <w:szCs w:val="24"/>
          <w:lang w:val="hy-AM"/>
        </w:rPr>
        <w:t>3</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 xml:space="preserve">ի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N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        - Ն որոշման</w:t>
      </w:r>
    </w:p>
    <w:p w:rsidR="00F461ED" w:rsidRDefault="00F461ED" w:rsidP="00F461ED">
      <w:pPr>
        <w:spacing w:line="312" w:lineRule="auto"/>
        <w:jc w:val="both"/>
        <w:rPr>
          <w:rFonts w:ascii="GHEA Mariam" w:hAnsi="GHEA Mariam"/>
          <w:spacing w:val="-2"/>
          <w:sz w:val="24"/>
          <w:szCs w:val="24"/>
          <w:lang w:val="hy-AM"/>
        </w:rPr>
      </w:pPr>
    </w:p>
    <w:tbl>
      <w:tblPr>
        <w:tblW w:w="14373" w:type="dxa"/>
        <w:tblLook w:val="04A0" w:firstRow="1" w:lastRow="0" w:firstColumn="1" w:lastColumn="0" w:noHBand="0" w:noVBand="1"/>
      </w:tblPr>
      <w:tblGrid>
        <w:gridCol w:w="556"/>
        <w:gridCol w:w="557"/>
        <w:gridCol w:w="558"/>
        <w:gridCol w:w="699"/>
        <w:gridCol w:w="745"/>
        <w:gridCol w:w="6192"/>
        <w:gridCol w:w="1477"/>
        <w:gridCol w:w="1349"/>
        <w:gridCol w:w="1120"/>
        <w:gridCol w:w="1120"/>
      </w:tblGrid>
      <w:tr w:rsidR="00F461ED" w:rsidRPr="00307EC2" w:rsidTr="00F461ED">
        <w:trPr>
          <w:trHeight w:val="773"/>
        </w:trPr>
        <w:tc>
          <w:tcPr>
            <w:tcW w:w="14373" w:type="dxa"/>
            <w:gridSpan w:val="10"/>
            <w:tcBorders>
              <w:top w:val="nil"/>
              <w:left w:val="nil"/>
              <w:bottom w:val="nil"/>
              <w:right w:val="nil"/>
            </w:tcBorders>
            <w:shd w:val="clear" w:color="auto" w:fill="auto"/>
            <w:vAlign w:val="bottom"/>
            <w:hideMark/>
          </w:tcPr>
          <w:p w:rsidR="00181AD7" w:rsidRPr="00BD50F9" w:rsidRDefault="00F461ED" w:rsidP="00F461ED">
            <w:pPr>
              <w:jc w:val="center"/>
              <w:rPr>
                <w:rFonts w:ascii="GHEA Mariam" w:hAnsi="GHEA Mariam" w:cs="Calibri"/>
                <w:sz w:val="24"/>
                <w:szCs w:val="24"/>
                <w:lang w:val="hy-AM" w:eastAsia="en-US"/>
              </w:rPr>
            </w:pPr>
            <w:r w:rsidRPr="00BD50F9">
              <w:rPr>
                <w:rFonts w:ascii="GHEA Mariam" w:hAnsi="GHEA Mariam" w:cs="Calibri"/>
                <w:sz w:val="24"/>
                <w:szCs w:val="24"/>
                <w:lang w:val="hy-AM" w:eastAsia="en-US"/>
              </w:rPr>
              <w:t xml:space="preserve">ՀԱՅԱՍՏԱՆԻ ՀԱՆՐԱՊԵՏՈՒԹՅԱՆ ԿԱՌԱՎԱՐՈՒԹՅԱՆ 2021 ԹՎԱԿԱՆԻ ԴԵԿՏԵՄԲԵՐԻ 23-Ի N 2121-Ն ՈՐՈՇՄԱՆ </w:t>
            </w:r>
          </w:p>
          <w:p w:rsidR="00F461ED" w:rsidRPr="00F461ED" w:rsidRDefault="00181AD7" w:rsidP="00181AD7">
            <w:pPr>
              <w:jc w:val="center"/>
              <w:rPr>
                <w:rFonts w:ascii="GHEA Mariam" w:hAnsi="GHEA Mariam" w:cs="Calibri"/>
                <w:sz w:val="22"/>
                <w:szCs w:val="22"/>
                <w:lang w:val="hy-AM" w:eastAsia="en-US"/>
              </w:rPr>
            </w:pPr>
            <w:r w:rsidRPr="00BD50F9">
              <w:rPr>
                <w:rFonts w:ascii="GHEA Mariam" w:hAnsi="GHEA Mariam" w:cs="Calibri"/>
                <w:sz w:val="24"/>
                <w:szCs w:val="24"/>
                <w:lang w:val="hy-AM" w:eastAsia="en-US"/>
              </w:rPr>
              <w:t>N</w:t>
            </w:r>
            <w:r w:rsidR="00F461ED" w:rsidRPr="00BD50F9">
              <w:rPr>
                <w:rFonts w:ascii="GHEA Mariam" w:hAnsi="GHEA Mariam" w:cs="Calibri"/>
                <w:sz w:val="24"/>
                <w:szCs w:val="24"/>
                <w:lang w:val="hy-AM" w:eastAsia="en-US"/>
              </w:rPr>
              <w:t>N 3 ԵՎ 4 ՀԱՎԵԼՎԱԾՆԵՐՈՒՄ ԿԱՏԱՐՎՈՂ ՓՈՓՈԽՈՒԹՅՈՒՆՆԵՐԸ ԵՎ ԼՐԱՑՈՒՄՆԵՐԸ</w:t>
            </w:r>
          </w:p>
        </w:tc>
      </w:tr>
      <w:tr w:rsidR="00181AD7" w:rsidRPr="00181AD7" w:rsidTr="00181AD7">
        <w:trPr>
          <w:trHeight w:val="259"/>
        </w:trPr>
        <w:tc>
          <w:tcPr>
            <w:tcW w:w="14373" w:type="dxa"/>
            <w:gridSpan w:val="10"/>
            <w:tcBorders>
              <w:top w:val="nil"/>
              <w:left w:val="nil"/>
              <w:right w:val="nil"/>
            </w:tcBorders>
            <w:shd w:val="clear" w:color="auto" w:fill="auto"/>
            <w:vAlign w:val="bottom"/>
            <w:hideMark/>
          </w:tcPr>
          <w:p w:rsidR="00181AD7" w:rsidRPr="00F461ED" w:rsidRDefault="00181AD7" w:rsidP="00F461ED">
            <w:pPr>
              <w:jc w:val="right"/>
              <w:rPr>
                <w:rFonts w:ascii="GHEA Mariam" w:hAnsi="GHEA Mariam"/>
                <w:sz w:val="22"/>
                <w:szCs w:val="22"/>
                <w:lang w:val="hy-AM" w:eastAsia="en-US"/>
              </w:rPr>
            </w:pPr>
            <w:r>
              <w:rPr>
                <w:rFonts w:ascii="GHEA Mariam" w:hAnsi="GHEA Mariam"/>
                <w:sz w:val="22"/>
                <w:szCs w:val="22"/>
                <w:lang w:val="hy-AM" w:eastAsia="en-US"/>
              </w:rPr>
              <w:t>(</w:t>
            </w:r>
            <w:r w:rsidRPr="00224E84">
              <w:rPr>
                <w:rFonts w:ascii="GHEA Mariam" w:hAnsi="GHEA Mariam"/>
                <w:sz w:val="22"/>
                <w:szCs w:val="22"/>
                <w:lang w:val="hy-AM" w:eastAsia="en-US"/>
              </w:rPr>
              <w:t>հազ</w:t>
            </w:r>
            <w:r>
              <w:rPr>
                <w:rFonts w:ascii="GHEA Mariam" w:hAnsi="GHEA Mariam"/>
                <w:sz w:val="22"/>
                <w:szCs w:val="22"/>
                <w:lang w:val="hy-AM" w:eastAsia="en-US"/>
              </w:rPr>
              <w:t>.</w:t>
            </w:r>
            <w:r w:rsidRPr="00224E84">
              <w:rPr>
                <w:rFonts w:ascii="GHEA Mariam" w:hAnsi="GHEA Mariam"/>
                <w:sz w:val="22"/>
                <w:szCs w:val="22"/>
                <w:lang w:val="hy-AM" w:eastAsia="en-US"/>
              </w:rPr>
              <w:t xml:space="preserve"> դրամ</w:t>
            </w:r>
            <w:r>
              <w:rPr>
                <w:rFonts w:ascii="GHEA Mariam" w:hAnsi="GHEA Mariam"/>
                <w:sz w:val="22"/>
                <w:szCs w:val="22"/>
                <w:lang w:val="hy-AM" w:eastAsia="en-US"/>
              </w:rPr>
              <w:t>)</w:t>
            </w:r>
          </w:p>
        </w:tc>
      </w:tr>
      <w:tr w:rsidR="00F461ED" w:rsidRPr="00F461ED" w:rsidTr="000F5D34">
        <w:trPr>
          <w:trHeight w:val="523"/>
        </w:trPr>
        <w:tc>
          <w:tcPr>
            <w:tcW w:w="16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Գործառական դասիչը</w:t>
            </w:r>
          </w:p>
        </w:tc>
        <w:tc>
          <w:tcPr>
            <w:tcW w:w="1444" w:type="dxa"/>
            <w:gridSpan w:val="2"/>
            <w:tcBorders>
              <w:top w:val="single" w:sz="4" w:space="0" w:color="auto"/>
              <w:left w:val="nil"/>
              <w:bottom w:val="single" w:sz="4" w:space="0" w:color="auto"/>
              <w:right w:val="single" w:sz="4" w:space="0" w:color="000000"/>
            </w:tcBorders>
            <w:shd w:val="clear" w:color="auto" w:fill="auto"/>
            <w:vAlign w:val="center"/>
            <w:hideMark/>
          </w:tcPr>
          <w:p w:rsidR="00F461ED" w:rsidRPr="000F5D34" w:rsidRDefault="00F461ED" w:rsidP="000F5D34">
            <w:pPr>
              <w:jc w:val="center"/>
              <w:rPr>
                <w:rFonts w:ascii="GHEA Mariam" w:hAnsi="GHEA Mariam" w:cs="Calibri"/>
                <w:spacing w:val="-8"/>
                <w:sz w:val="22"/>
                <w:szCs w:val="22"/>
                <w:lang w:eastAsia="en-US"/>
              </w:rPr>
            </w:pPr>
            <w:r w:rsidRPr="000F5D34">
              <w:rPr>
                <w:rFonts w:ascii="GHEA Mariam" w:hAnsi="GHEA Mariam" w:cs="Calibri"/>
                <w:spacing w:val="-8"/>
                <w:sz w:val="22"/>
                <w:szCs w:val="22"/>
                <w:lang w:eastAsia="en-US"/>
              </w:rPr>
              <w:t>Ծրագրային դասիչը</w:t>
            </w:r>
          </w:p>
        </w:tc>
        <w:tc>
          <w:tcPr>
            <w:tcW w:w="6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Բյուջետային ծախսերի գործառական դասակարգման բաժինների, խմբերի և դասերի, բյուջետային ծրագրերի միջոցառումների,  բյուջետային հատկացումների գլխավոր կարգադրիչների անվանումները</w:t>
            </w:r>
          </w:p>
        </w:tc>
        <w:tc>
          <w:tcPr>
            <w:tcW w:w="5066" w:type="dxa"/>
            <w:gridSpan w:val="4"/>
            <w:tcBorders>
              <w:top w:val="single" w:sz="4" w:space="0" w:color="auto"/>
              <w:left w:val="nil"/>
              <w:bottom w:val="single" w:sz="4" w:space="0" w:color="auto"/>
              <w:right w:val="single" w:sz="4" w:space="0" w:color="000000"/>
            </w:tcBorders>
            <w:shd w:val="clear" w:color="auto" w:fill="auto"/>
            <w:vAlign w:val="center"/>
            <w:hideMark/>
          </w:tcPr>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Ցուցանիշների փոփոխությունը (ավելացումները նշված են դրական նշանով, իսկ նվազեցումները՝ փակագծերում)</w:t>
            </w:r>
          </w:p>
        </w:tc>
      </w:tr>
      <w:tr w:rsidR="000F5D34" w:rsidRPr="00F461ED" w:rsidTr="000F5D34">
        <w:trPr>
          <w:cantSplit/>
          <w:trHeight w:val="1683"/>
        </w:trPr>
        <w:tc>
          <w:tcPr>
            <w:tcW w:w="556" w:type="dxa"/>
            <w:tcBorders>
              <w:top w:val="nil"/>
              <w:left w:val="single" w:sz="4" w:space="0" w:color="auto"/>
              <w:bottom w:val="nil"/>
              <w:right w:val="single" w:sz="4" w:space="0" w:color="auto"/>
            </w:tcBorders>
            <w:shd w:val="clear" w:color="auto" w:fill="auto"/>
            <w:textDirection w:val="btLr"/>
            <w:vAlign w:val="center"/>
            <w:hideMark/>
          </w:tcPr>
          <w:p w:rsidR="000F5D34" w:rsidRPr="000377CD" w:rsidRDefault="000F5D34" w:rsidP="000F5D34">
            <w:pPr>
              <w:ind w:left="113" w:right="113"/>
              <w:jc w:val="center"/>
              <w:rPr>
                <w:rFonts w:ascii="GHEA Mariam" w:hAnsi="GHEA Mariam" w:cs="Arial"/>
                <w:sz w:val="22"/>
                <w:szCs w:val="22"/>
                <w:lang w:val="hy-AM" w:eastAsia="en-US"/>
              </w:rPr>
            </w:pPr>
            <w:r w:rsidRPr="00D403D2">
              <w:rPr>
                <w:rFonts w:ascii="GHEA Mariam" w:hAnsi="GHEA Mariam" w:cs="Arial"/>
                <w:sz w:val="22"/>
                <w:szCs w:val="22"/>
                <w:lang w:eastAsia="en-US"/>
              </w:rPr>
              <w:t>բաժին</w:t>
            </w:r>
            <w:r>
              <w:rPr>
                <w:rFonts w:ascii="GHEA Mariam" w:hAnsi="GHEA Mariam" w:cs="Arial"/>
                <w:sz w:val="22"/>
                <w:szCs w:val="22"/>
                <w:lang w:val="hy-AM" w:eastAsia="en-US"/>
              </w:rPr>
              <w:t>ը</w:t>
            </w:r>
          </w:p>
        </w:tc>
        <w:tc>
          <w:tcPr>
            <w:tcW w:w="557" w:type="dxa"/>
            <w:tcBorders>
              <w:top w:val="nil"/>
              <w:left w:val="nil"/>
              <w:bottom w:val="nil"/>
              <w:right w:val="single" w:sz="4" w:space="0" w:color="auto"/>
            </w:tcBorders>
            <w:shd w:val="clear" w:color="auto" w:fill="auto"/>
            <w:textDirection w:val="btLr"/>
            <w:vAlign w:val="center"/>
            <w:hideMark/>
          </w:tcPr>
          <w:p w:rsidR="000F5D34" w:rsidRPr="000377CD" w:rsidRDefault="000F5D34" w:rsidP="000F5D34">
            <w:pPr>
              <w:ind w:left="113" w:right="113"/>
              <w:jc w:val="center"/>
              <w:rPr>
                <w:rFonts w:ascii="GHEA Mariam" w:hAnsi="GHEA Mariam" w:cs="Arial"/>
                <w:sz w:val="22"/>
                <w:szCs w:val="22"/>
                <w:lang w:val="hy-AM" w:eastAsia="en-US"/>
              </w:rPr>
            </w:pPr>
            <w:r w:rsidRPr="00D403D2">
              <w:rPr>
                <w:rFonts w:ascii="GHEA Mariam" w:hAnsi="GHEA Mariam" w:cs="Arial"/>
                <w:sz w:val="22"/>
                <w:szCs w:val="22"/>
                <w:lang w:eastAsia="en-US"/>
              </w:rPr>
              <w:t>խումբ</w:t>
            </w:r>
            <w:r>
              <w:rPr>
                <w:rFonts w:ascii="GHEA Mariam" w:hAnsi="GHEA Mariam" w:cs="Arial"/>
                <w:sz w:val="22"/>
                <w:szCs w:val="22"/>
                <w:lang w:val="hy-AM" w:eastAsia="en-US"/>
              </w:rPr>
              <w:t>ը</w:t>
            </w:r>
          </w:p>
        </w:tc>
        <w:tc>
          <w:tcPr>
            <w:tcW w:w="558" w:type="dxa"/>
            <w:tcBorders>
              <w:top w:val="nil"/>
              <w:left w:val="nil"/>
              <w:bottom w:val="nil"/>
              <w:right w:val="single" w:sz="4" w:space="0" w:color="auto"/>
            </w:tcBorders>
            <w:shd w:val="clear" w:color="auto" w:fill="auto"/>
            <w:textDirection w:val="btLr"/>
            <w:vAlign w:val="center"/>
            <w:hideMark/>
          </w:tcPr>
          <w:p w:rsidR="000F5D34" w:rsidRPr="000377CD" w:rsidRDefault="000F5D34" w:rsidP="000F5D34">
            <w:pPr>
              <w:ind w:left="113" w:right="113"/>
              <w:jc w:val="center"/>
              <w:rPr>
                <w:rFonts w:ascii="GHEA Mariam" w:hAnsi="GHEA Mariam" w:cs="Arial"/>
                <w:sz w:val="22"/>
                <w:szCs w:val="22"/>
                <w:lang w:val="hy-AM" w:eastAsia="en-US"/>
              </w:rPr>
            </w:pPr>
            <w:r w:rsidRPr="00D403D2">
              <w:rPr>
                <w:rFonts w:ascii="GHEA Mariam" w:hAnsi="GHEA Mariam" w:cs="Arial"/>
                <w:sz w:val="22"/>
                <w:szCs w:val="22"/>
                <w:lang w:eastAsia="en-US"/>
              </w:rPr>
              <w:t>դաս</w:t>
            </w:r>
            <w:r>
              <w:rPr>
                <w:rFonts w:ascii="GHEA Mariam" w:hAnsi="GHEA Mariam" w:cs="Arial"/>
                <w:sz w:val="22"/>
                <w:szCs w:val="22"/>
                <w:lang w:val="hy-AM" w:eastAsia="en-US"/>
              </w:rPr>
              <w:t>ը</w:t>
            </w:r>
          </w:p>
        </w:tc>
        <w:tc>
          <w:tcPr>
            <w:tcW w:w="699" w:type="dxa"/>
            <w:tcBorders>
              <w:top w:val="nil"/>
              <w:left w:val="nil"/>
              <w:bottom w:val="nil"/>
              <w:right w:val="single" w:sz="4" w:space="0" w:color="auto"/>
            </w:tcBorders>
            <w:shd w:val="clear" w:color="auto" w:fill="auto"/>
            <w:textDirection w:val="btLr"/>
            <w:vAlign w:val="center"/>
            <w:hideMark/>
          </w:tcPr>
          <w:p w:rsidR="000F5D34" w:rsidRPr="000377CD" w:rsidRDefault="000F5D34" w:rsidP="000F5D34">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ծ</w:t>
            </w:r>
            <w:r w:rsidRPr="00D403D2">
              <w:rPr>
                <w:rFonts w:ascii="GHEA Mariam" w:hAnsi="GHEA Mariam" w:cs="Arial"/>
                <w:sz w:val="22"/>
                <w:szCs w:val="22"/>
                <w:lang w:eastAsia="en-US"/>
              </w:rPr>
              <w:t>րագիր</w:t>
            </w:r>
            <w:r>
              <w:rPr>
                <w:rFonts w:ascii="GHEA Mariam" w:hAnsi="GHEA Mariam" w:cs="Arial"/>
                <w:sz w:val="22"/>
                <w:szCs w:val="22"/>
                <w:lang w:val="hy-AM" w:eastAsia="en-US"/>
              </w:rPr>
              <w:t>ը</w:t>
            </w:r>
          </w:p>
        </w:tc>
        <w:tc>
          <w:tcPr>
            <w:tcW w:w="745" w:type="dxa"/>
            <w:tcBorders>
              <w:top w:val="nil"/>
              <w:left w:val="nil"/>
              <w:bottom w:val="nil"/>
              <w:right w:val="single" w:sz="4" w:space="0" w:color="auto"/>
            </w:tcBorders>
            <w:shd w:val="clear" w:color="auto" w:fill="auto"/>
            <w:textDirection w:val="btLr"/>
            <w:vAlign w:val="center"/>
            <w:hideMark/>
          </w:tcPr>
          <w:p w:rsidR="000F5D34" w:rsidRPr="000377CD" w:rsidRDefault="000F5D34" w:rsidP="000F5D34">
            <w:pPr>
              <w:ind w:left="113" w:right="113"/>
              <w:jc w:val="center"/>
              <w:rPr>
                <w:rFonts w:ascii="GHEA Mariam" w:hAnsi="GHEA Mariam" w:cs="Arial"/>
                <w:sz w:val="22"/>
                <w:szCs w:val="22"/>
                <w:lang w:val="hy-AM" w:eastAsia="en-US"/>
              </w:rPr>
            </w:pPr>
            <w:r>
              <w:rPr>
                <w:rFonts w:ascii="GHEA Mariam" w:hAnsi="GHEA Mariam" w:cs="Arial"/>
                <w:sz w:val="22"/>
                <w:szCs w:val="22"/>
                <w:lang w:val="hy-AM" w:eastAsia="en-US"/>
              </w:rPr>
              <w:t>մ</w:t>
            </w:r>
            <w:r w:rsidRPr="00D403D2">
              <w:rPr>
                <w:rFonts w:ascii="GHEA Mariam" w:hAnsi="GHEA Mariam" w:cs="Arial"/>
                <w:sz w:val="22"/>
                <w:szCs w:val="22"/>
                <w:lang w:eastAsia="en-US"/>
              </w:rPr>
              <w:t>իջոցառում</w:t>
            </w:r>
            <w:r>
              <w:rPr>
                <w:rFonts w:ascii="GHEA Mariam" w:hAnsi="GHEA Mariam" w:cs="Arial"/>
                <w:sz w:val="22"/>
                <w:szCs w:val="22"/>
                <w:lang w:val="hy-AM" w:eastAsia="en-US"/>
              </w:rPr>
              <w:t>ը</w:t>
            </w:r>
          </w:p>
        </w:tc>
        <w:tc>
          <w:tcPr>
            <w:tcW w:w="6192" w:type="dxa"/>
            <w:vMerge/>
            <w:tcBorders>
              <w:top w:val="single" w:sz="4" w:space="0" w:color="auto"/>
              <w:left w:val="single" w:sz="4" w:space="0" w:color="auto"/>
              <w:bottom w:val="single" w:sz="4" w:space="0" w:color="auto"/>
              <w:right w:val="single" w:sz="4" w:space="0" w:color="auto"/>
            </w:tcBorders>
            <w:vAlign w:val="center"/>
            <w:hideMark/>
          </w:tcPr>
          <w:p w:rsidR="000F5D34" w:rsidRPr="00F461ED" w:rsidRDefault="000F5D34" w:rsidP="000F5D34">
            <w:pPr>
              <w:jc w:val="center"/>
              <w:rPr>
                <w:rFonts w:ascii="GHEA Mariam" w:hAnsi="GHEA Mariam" w:cs="Calibri"/>
                <w:sz w:val="22"/>
                <w:szCs w:val="22"/>
                <w:lang w:eastAsia="en-US"/>
              </w:rPr>
            </w:pPr>
          </w:p>
        </w:tc>
        <w:tc>
          <w:tcPr>
            <w:tcW w:w="1477" w:type="dxa"/>
            <w:tcBorders>
              <w:top w:val="nil"/>
              <w:left w:val="nil"/>
              <w:bottom w:val="nil"/>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ա</w:t>
            </w:r>
            <w:r w:rsidRPr="00F461ED">
              <w:rPr>
                <w:rFonts w:ascii="GHEA Mariam" w:hAnsi="GHEA Mariam" w:cs="Calibri"/>
                <w:sz w:val="22"/>
                <w:szCs w:val="22"/>
                <w:lang w:eastAsia="en-US"/>
              </w:rPr>
              <w:t>ռաջին եռամսյակ</w:t>
            </w:r>
          </w:p>
        </w:tc>
        <w:tc>
          <w:tcPr>
            <w:tcW w:w="1349" w:type="dxa"/>
            <w:tcBorders>
              <w:top w:val="nil"/>
              <w:left w:val="nil"/>
              <w:bottom w:val="nil"/>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ա</w:t>
            </w:r>
            <w:r w:rsidRPr="00F461ED">
              <w:rPr>
                <w:rFonts w:ascii="GHEA Mariam" w:hAnsi="GHEA Mariam" w:cs="Calibri"/>
                <w:sz w:val="22"/>
                <w:szCs w:val="22"/>
                <w:lang w:eastAsia="en-US"/>
              </w:rPr>
              <w:t>ռաջին կիսամյակ</w:t>
            </w:r>
          </w:p>
        </w:tc>
        <w:tc>
          <w:tcPr>
            <w:tcW w:w="1120" w:type="dxa"/>
            <w:tcBorders>
              <w:top w:val="nil"/>
              <w:left w:val="nil"/>
              <w:bottom w:val="nil"/>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ի</w:t>
            </w:r>
            <w:r w:rsidRPr="00F461ED">
              <w:rPr>
                <w:rFonts w:ascii="GHEA Mariam" w:hAnsi="GHEA Mariam" w:cs="Calibri"/>
                <w:sz w:val="22"/>
                <w:szCs w:val="22"/>
                <w:lang w:eastAsia="en-US"/>
              </w:rPr>
              <w:t>նն ամիս</w:t>
            </w:r>
          </w:p>
        </w:tc>
        <w:tc>
          <w:tcPr>
            <w:tcW w:w="1120" w:type="dxa"/>
            <w:tcBorders>
              <w:top w:val="nil"/>
              <w:left w:val="nil"/>
              <w:bottom w:val="nil"/>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տ</w:t>
            </w:r>
            <w:r w:rsidRPr="00F461ED">
              <w:rPr>
                <w:rFonts w:ascii="GHEA Mariam" w:hAnsi="GHEA Mariam" w:cs="Calibri"/>
                <w:sz w:val="22"/>
                <w:szCs w:val="22"/>
                <w:lang w:eastAsia="en-US"/>
              </w:rPr>
              <w:t>արի</w:t>
            </w:r>
          </w:p>
        </w:tc>
      </w:tr>
      <w:tr w:rsidR="00F461ED" w:rsidRPr="00F461ED" w:rsidTr="00181AD7">
        <w:trPr>
          <w:trHeight w:val="337"/>
        </w:trPr>
        <w:tc>
          <w:tcPr>
            <w:tcW w:w="55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single" w:sz="4" w:space="0" w:color="auto"/>
              <w:left w:val="nil"/>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single" w:sz="4" w:space="0" w:color="auto"/>
              <w:left w:val="nil"/>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single" w:sz="4" w:space="0" w:color="auto"/>
              <w:left w:val="nil"/>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nil"/>
              <w:left w:val="nil"/>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ԸՆԴԱՄԵՆԸ</w:t>
            </w:r>
            <w:r w:rsidR="006B4380">
              <w:rPr>
                <w:rFonts w:ascii="GHEA Mariam" w:hAnsi="GHEA Mariam" w:cs="Calibri"/>
                <w:sz w:val="22"/>
                <w:szCs w:val="22"/>
                <w:lang w:val="hy-AM" w:eastAsia="en-US"/>
              </w:rPr>
              <w:t>՝</w:t>
            </w:r>
            <w:r w:rsidRPr="00F461ED">
              <w:rPr>
                <w:rFonts w:ascii="GHEA Mariam" w:hAnsi="GHEA Mariam" w:cs="Calibri"/>
                <w:sz w:val="22"/>
                <w:szCs w:val="22"/>
                <w:lang w:eastAsia="en-US"/>
              </w:rPr>
              <w:t xml:space="preserve"> ԾԱԽՍԵՐ</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w:t>
            </w:r>
          </w:p>
        </w:tc>
      </w:tr>
      <w:tr w:rsidR="00F461ED" w:rsidRPr="00F461ED" w:rsidTr="00181AD7">
        <w:trPr>
          <w:trHeight w:val="351"/>
        </w:trPr>
        <w:tc>
          <w:tcPr>
            <w:tcW w:w="556" w:type="dxa"/>
            <w:tcBorders>
              <w:top w:val="nil"/>
              <w:left w:val="single" w:sz="4" w:space="0" w:color="auto"/>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nil"/>
              <w:left w:val="nil"/>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nil"/>
              <w:left w:val="nil"/>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nil"/>
              <w:left w:val="nil"/>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nil"/>
              <w:left w:val="nil"/>
              <w:bottom w:val="single" w:sz="4" w:space="0" w:color="auto"/>
              <w:right w:val="single" w:sz="4" w:space="0" w:color="auto"/>
            </w:tcBorders>
            <w:shd w:val="clear" w:color="auto" w:fill="auto"/>
            <w:noWrap/>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այդ թվում`</w:t>
            </w:r>
          </w:p>
        </w:tc>
        <w:tc>
          <w:tcPr>
            <w:tcW w:w="1477"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349"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120"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120"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p>
        </w:tc>
      </w:tr>
      <w:tr w:rsidR="00F461ED" w:rsidRPr="00F461ED" w:rsidTr="00181AD7">
        <w:trPr>
          <w:trHeight w:val="618"/>
        </w:trPr>
        <w:tc>
          <w:tcPr>
            <w:tcW w:w="556"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01</w:t>
            </w:r>
          </w:p>
        </w:tc>
        <w:tc>
          <w:tcPr>
            <w:tcW w:w="557" w:type="dxa"/>
            <w:tcBorders>
              <w:top w:val="nil"/>
              <w:left w:val="nil"/>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nil"/>
              <w:left w:val="nil"/>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nil"/>
              <w:left w:val="nil"/>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nil"/>
              <w:left w:val="nil"/>
              <w:bottom w:val="single" w:sz="4" w:space="0" w:color="auto"/>
              <w:right w:val="single" w:sz="4" w:space="0" w:color="auto"/>
            </w:tcBorders>
            <w:shd w:val="clear" w:color="auto" w:fill="auto"/>
            <w:noWrap/>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nil"/>
              <w:left w:val="nil"/>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ԸՆԴՀԱՆՈՒՐ ԲՆՈՒՅԹԻ ՀԱՆՐԱՅԻՆ ԾԱՌԱՅՈՒԹՅՈՒՆՆԵՐ</w:t>
            </w:r>
          </w:p>
        </w:tc>
        <w:tc>
          <w:tcPr>
            <w:tcW w:w="1477"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181AD7">
        <w:trPr>
          <w:trHeight w:val="323"/>
        </w:trPr>
        <w:tc>
          <w:tcPr>
            <w:tcW w:w="556"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nil"/>
              <w:left w:val="nil"/>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nil"/>
              <w:left w:val="nil"/>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nil"/>
              <w:left w:val="nil"/>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nil"/>
              <w:left w:val="nil"/>
              <w:bottom w:val="single" w:sz="4" w:space="0" w:color="auto"/>
              <w:right w:val="single" w:sz="4" w:space="0" w:color="auto"/>
            </w:tcBorders>
            <w:shd w:val="clear" w:color="auto" w:fill="auto"/>
            <w:noWrap/>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այդ թվում`</w:t>
            </w:r>
          </w:p>
        </w:tc>
        <w:tc>
          <w:tcPr>
            <w:tcW w:w="1477"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349"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120"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120"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r>
      <w:tr w:rsidR="00F461ED" w:rsidRPr="00F461ED" w:rsidTr="00181AD7">
        <w:trPr>
          <w:trHeight w:val="646"/>
        </w:trPr>
        <w:tc>
          <w:tcPr>
            <w:tcW w:w="556"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06</w:t>
            </w:r>
          </w:p>
        </w:tc>
        <w:tc>
          <w:tcPr>
            <w:tcW w:w="558" w:type="dxa"/>
            <w:tcBorders>
              <w:top w:val="nil"/>
              <w:left w:val="nil"/>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nil"/>
              <w:left w:val="nil"/>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nil"/>
              <w:left w:val="nil"/>
              <w:bottom w:val="single" w:sz="4" w:space="0" w:color="auto"/>
              <w:right w:val="single" w:sz="4" w:space="0" w:color="auto"/>
            </w:tcBorders>
            <w:shd w:val="clear" w:color="auto" w:fill="auto"/>
            <w:noWrap/>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Ընդհանուր բնույթի հանրային ծառայություններ (այլ դասերին չպատկանող)</w:t>
            </w:r>
          </w:p>
        </w:tc>
        <w:tc>
          <w:tcPr>
            <w:tcW w:w="1477"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181AD7">
        <w:trPr>
          <w:trHeight w:val="323"/>
        </w:trPr>
        <w:tc>
          <w:tcPr>
            <w:tcW w:w="556"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nil"/>
              <w:left w:val="nil"/>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nil"/>
              <w:left w:val="nil"/>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nil"/>
              <w:left w:val="nil"/>
              <w:bottom w:val="single" w:sz="4" w:space="0" w:color="auto"/>
              <w:right w:val="single" w:sz="4" w:space="0" w:color="auto"/>
            </w:tcBorders>
            <w:shd w:val="clear" w:color="auto" w:fill="auto"/>
            <w:noWrap/>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այդ թվում`</w:t>
            </w:r>
          </w:p>
        </w:tc>
        <w:tc>
          <w:tcPr>
            <w:tcW w:w="1477"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349"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120"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120" w:type="dxa"/>
            <w:tcBorders>
              <w:top w:val="nil"/>
              <w:left w:val="nil"/>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r>
      <w:tr w:rsidR="00F461ED" w:rsidRPr="00F461ED" w:rsidTr="000F5D34">
        <w:trPr>
          <w:trHeight w:val="646"/>
        </w:trPr>
        <w:tc>
          <w:tcPr>
            <w:tcW w:w="556"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01</w:t>
            </w:r>
          </w:p>
        </w:tc>
        <w:tc>
          <w:tcPr>
            <w:tcW w:w="699" w:type="dxa"/>
            <w:tcBorders>
              <w:top w:val="nil"/>
              <w:left w:val="nil"/>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nil"/>
              <w:left w:val="nil"/>
              <w:bottom w:val="single" w:sz="4" w:space="0" w:color="auto"/>
              <w:right w:val="single" w:sz="4" w:space="0" w:color="auto"/>
            </w:tcBorders>
            <w:shd w:val="clear" w:color="auto" w:fill="auto"/>
            <w:noWrap/>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Ընդհանուր բնույթի հանրային ծառայություններ (այլ դասերին չպատկանող)</w:t>
            </w:r>
          </w:p>
        </w:tc>
        <w:tc>
          <w:tcPr>
            <w:tcW w:w="1477"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այդ թվում`</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lastRenderedPageBreak/>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ՀՀ կետրոնական ընտրական հանձնաժողով</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այդ թվում`</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r>
      <w:tr w:rsidR="00F461ED" w:rsidRPr="00F461ED" w:rsidTr="000F5D34">
        <w:trPr>
          <w:trHeight w:val="646"/>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1096</w:t>
            </w:r>
          </w:p>
        </w:tc>
        <w:tc>
          <w:tcPr>
            <w:tcW w:w="7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Ընտրական գործընթացների համակարգում, կանոնակարգում և տեղեկատվության տրամադրում</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այդ թվում`</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p>
        </w:tc>
      </w:tr>
      <w:tr w:rsidR="00F461ED" w:rsidRPr="00F461ED" w:rsidTr="000F5D34">
        <w:trPr>
          <w:trHeight w:val="646"/>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11003</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Տեղական ինքնակառավարման մարմինների ընտրությունների կազմակերպում</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BD50F9" w:rsidP="00F461ED">
            <w:pPr>
              <w:rPr>
                <w:rFonts w:ascii="GHEA Mariam" w:hAnsi="GHEA Mariam" w:cs="Calibri"/>
                <w:sz w:val="22"/>
                <w:szCs w:val="22"/>
                <w:lang w:eastAsia="en-US"/>
              </w:rPr>
            </w:pPr>
            <w:r>
              <w:rPr>
                <w:rFonts w:ascii="GHEA Mariam" w:hAnsi="GHEA Mariam" w:cs="Calibri"/>
                <w:sz w:val="22"/>
                <w:szCs w:val="22"/>
                <w:lang w:eastAsia="en-US"/>
              </w:rPr>
              <w:t xml:space="preserve">այդ թվում` </w:t>
            </w:r>
            <w:r w:rsidR="00F461ED" w:rsidRPr="00F461ED">
              <w:rPr>
                <w:rFonts w:ascii="GHEA Mariam" w:hAnsi="GHEA Mariam" w:cs="Calibri"/>
                <w:sz w:val="22"/>
                <w:szCs w:val="22"/>
                <w:lang w:eastAsia="en-US"/>
              </w:rPr>
              <w:t>ըստ կատարողների</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ՀՀ ոստիկանություն</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0F5D34">
        <w:trPr>
          <w:trHeight w:val="646"/>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այդ թվում` բյուջետային ծախսերի տնտեսագիտական դասակարգման հոդվածներ</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ԸՆԴԱՄԵՆԸ</w:t>
            </w:r>
            <w:r w:rsidR="006B4380">
              <w:rPr>
                <w:rFonts w:ascii="GHEA Mariam" w:hAnsi="GHEA Mariam" w:cs="Calibri"/>
                <w:sz w:val="22"/>
                <w:szCs w:val="22"/>
                <w:lang w:val="hy-AM" w:eastAsia="en-US"/>
              </w:rPr>
              <w:t>՝</w:t>
            </w:r>
            <w:r w:rsidRPr="00F461ED">
              <w:rPr>
                <w:rFonts w:ascii="GHEA Mariam" w:hAnsi="GHEA Mariam" w:cs="Calibri"/>
                <w:sz w:val="22"/>
                <w:szCs w:val="22"/>
                <w:lang w:eastAsia="en-US"/>
              </w:rPr>
              <w:t xml:space="preserve"> ԾԱԽՍԵՐ</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ԸՆԹԱՑԻԿ ԾԱԽՍԵՐ</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6B4380">
        <w:trPr>
          <w:trHeight w:val="80"/>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BD50F9" w:rsidP="00F461ED">
            <w:pPr>
              <w:rPr>
                <w:rFonts w:ascii="GHEA Mariam" w:hAnsi="GHEA Mariam" w:cs="Calibri"/>
                <w:sz w:val="22"/>
                <w:szCs w:val="22"/>
                <w:lang w:eastAsia="en-US"/>
              </w:rPr>
            </w:pPr>
            <w:r>
              <w:rPr>
                <w:rFonts w:ascii="GHEA Mariam" w:hAnsi="GHEA Mariam" w:cs="Calibri"/>
                <w:sz w:val="22"/>
                <w:szCs w:val="22"/>
                <w:lang w:eastAsia="en-US"/>
              </w:rPr>
              <w:t xml:space="preserve"> ԾԱՌԱՅՈՒԹՅՈՒՆՆԵՐԻ ԵՎ</w:t>
            </w:r>
            <w:r w:rsidR="00F461ED" w:rsidRPr="00F461ED">
              <w:rPr>
                <w:rFonts w:ascii="GHEA Mariam" w:hAnsi="GHEA Mariam" w:cs="Calibri"/>
                <w:sz w:val="22"/>
                <w:szCs w:val="22"/>
                <w:lang w:eastAsia="en-US"/>
              </w:rPr>
              <w:t xml:space="preserve"> ԱՊՐԱՆՔՆԵՐԻ  ՁԵՌՔԲԵՐՈՒՄ</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Շարունակական ծախսեր</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10,691.0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10,691.0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10,691.0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10,691.0</w:t>
            </w: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 Կապի ծառայություններ</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10,691.0</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10,691.0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10,691.0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10,691.0</w:t>
            </w: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1ED" w:rsidRPr="00F461ED" w:rsidRDefault="00F461ED" w:rsidP="006570E0">
            <w:pPr>
              <w:rPr>
                <w:rFonts w:ascii="GHEA Mariam" w:hAnsi="GHEA Mariam" w:cs="Calibri"/>
                <w:sz w:val="22"/>
                <w:szCs w:val="22"/>
                <w:lang w:eastAsia="en-US"/>
              </w:rPr>
            </w:pPr>
            <w:r w:rsidRPr="00F461ED">
              <w:rPr>
                <w:rFonts w:ascii="GHEA Mariam" w:hAnsi="GHEA Mariam" w:cs="Calibri"/>
                <w:sz w:val="22"/>
                <w:szCs w:val="22"/>
                <w:lang w:eastAsia="en-US"/>
              </w:rPr>
              <w:t>Նյութեր (</w:t>
            </w:r>
            <w:r w:rsidR="006570E0">
              <w:rPr>
                <w:rFonts w:ascii="GHEA Mariam" w:hAnsi="GHEA Mariam" w:cs="Calibri"/>
                <w:sz w:val="22"/>
                <w:szCs w:val="22"/>
                <w:lang w:val="hy-AM" w:eastAsia="en-US"/>
              </w:rPr>
              <w:t>ա</w:t>
            </w:r>
            <w:bookmarkStart w:id="0" w:name="_GoBack"/>
            <w:bookmarkEnd w:id="0"/>
            <w:r w:rsidRPr="00F461ED">
              <w:rPr>
                <w:rFonts w:ascii="GHEA Mariam" w:hAnsi="GHEA Mariam" w:cs="Calibri"/>
                <w:sz w:val="22"/>
                <w:szCs w:val="22"/>
                <w:lang w:eastAsia="en-US"/>
              </w:rPr>
              <w:t>պրանքներ)</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145.0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145.0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145.0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145.0</w:t>
            </w: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noWrap/>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 Գրասենյակային նյութեր և հագուստ</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145.0</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145.0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145.0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145.0</w:t>
            </w:r>
          </w:p>
        </w:tc>
      </w:tr>
      <w:tr w:rsidR="00F461ED" w:rsidRPr="00F461ED" w:rsidTr="006B4380">
        <w:trPr>
          <w:trHeight w:val="79"/>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11</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ՀԻՄՆԱԿԱՆ ԲԱԺԻՆՆԵՐԻՆ ՉԴԱՍՎՈՂ ՊԱՀՈՒՍՏԱՅԻՆ ՖՈՆԴԵՐ</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այդ թվում`</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01</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ՀՀ կառավարության և համայնքների պահուստային ֆոնդ</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այդ թվում`</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01</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ՀՀ կառավարության պահուստային ֆոնդ</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այդ թվում`</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1139</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ՀՀ կառավարության պահուստային ֆոնդ</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lastRenderedPageBreak/>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այդ թվում`</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r>
      <w:tr w:rsidR="00F461ED" w:rsidRPr="00F461ED" w:rsidTr="000F5D34">
        <w:trPr>
          <w:trHeight w:val="5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0F5D34">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1001</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ՀՀ կառավարության պահուստային ֆոնդ</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այդ թվում` ըստ կատարողների</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ՀՀ կառավարություն</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0F5D34">
        <w:trPr>
          <w:trHeight w:val="646"/>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այդ թվում` բյուջետային ծախսերի տնտեսագիտական դասակարգման հոդվածներ</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1ED" w:rsidRPr="00F461ED" w:rsidRDefault="00F461ED" w:rsidP="00F461ED">
            <w:pPr>
              <w:jc w:val="center"/>
              <w:rPr>
                <w:rFonts w:ascii="GHEA Mariam" w:hAnsi="GHEA Mariam" w:cs="Calibri"/>
                <w:color w:val="000000"/>
                <w:spacing w:val="-8"/>
                <w:sz w:val="22"/>
                <w:szCs w:val="22"/>
                <w:lang w:eastAsia="en-US"/>
              </w:rPr>
            </w:pP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ԸՆԴԱՄԵՆԸ</w:t>
            </w:r>
            <w:r w:rsidR="000F5D34">
              <w:rPr>
                <w:rFonts w:ascii="GHEA Mariam" w:hAnsi="GHEA Mariam" w:cs="Calibri"/>
                <w:color w:val="000000"/>
                <w:sz w:val="22"/>
                <w:szCs w:val="22"/>
                <w:lang w:val="hy-AM" w:eastAsia="en-US"/>
              </w:rPr>
              <w:t>՝</w:t>
            </w:r>
            <w:r w:rsidRPr="00F461ED">
              <w:rPr>
                <w:rFonts w:ascii="GHEA Mariam" w:hAnsi="GHEA Mariam" w:cs="Calibri"/>
                <w:color w:val="000000"/>
                <w:sz w:val="22"/>
                <w:szCs w:val="22"/>
                <w:lang w:eastAsia="en-US"/>
              </w:rPr>
              <w:t xml:space="preserve"> ԾԱԽՍԵՐ</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ԸՆԹԱՑԻԿ ԾԱԽՍԵՐ</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BD50F9" w:rsidP="00F461ED">
            <w:pPr>
              <w:rPr>
                <w:rFonts w:ascii="GHEA Mariam" w:hAnsi="GHEA Mariam" w:cs="Calibri"/>
                <w:color w:val="000000"/>
                <w:sz w:val="22"/>
                <w:szCs w:val="22"/>
                <w:lang w:eastAsia="en-US"/>
              </w:rPr>
            </w:pPr>
            <w:r>
              <w:rPr>
                <w:rFonts w:ascii="GHEA Mariam" w:hAnsi="GHEA Mariam" w:cs="Calibri"/>
                <w:color w:val="000000"/>
                <w:sz w:val="22"/>
                <w:szCs w:val="22"/>
                <w:lang w:eastAsia="en-US"/>
              </w:rPr>
              <w:t xml:space="preserve"> ԱՅԼ </w:t>
            </w:r>
            <w:r w:rsidR="00F461ED" w:rsidRPr="00F461ED">
              <w:rPr>
                <w:rFonts w:ascii="GHEA Mariam" w:hAnsi="GHEA Mariam" w:cs="Calibri"/>
                <w:color w:val="000000"/>
                <w:sz w:val="22"/>
                <w:szCs w:val="22"/>
                <w:lang w:eastAsia="en-US"/>
              </w:rPr>
              <w:t>ԾԱԽՍԵՐ</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r w:rsidR="00F461ED" w:rsidRPr="00F461ED" w:rsidTr="000F5D34">
        <w:trPr>
          <w:trHeight w:val="323"/>
        </w:trPr>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7" w:type="dxa"/>
            <w:tcBorders>
              <w:top w:val="single" w:sz="4" w:space="0" w:color="auto"/>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558" w:type="dxa"/>
            <w:tcBorders>
              <w:top w:val="single" w:sz="4" w:space="0" w:color="auto"/>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99" w:type="dxa"/>
            <w:tcBorders>
              <w:top w:val="single" w:sz="4" w:space="0" w:color="auto"/>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745" w:type="dxa"/>
            <w:tcBorders>
              <w:top w:val="single" w:sz="4" w:space="0" w:color="auto"/>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Calibri" w:hAnsi="Calibri" w:cs="Calibri"/>
                <w:color w:val="000000"/>
                <w:sz w:val="22"/>
                <w:szCs w:val="22"/>
                <w:lang w:eastAsia="en-US"/>
              </w:rPr>
              <w:t> </w:t>
            </w:r>
          </w:p>
        </w:tc>
        <w:tc>
          <w:tcPr>
            <w:tcW w:w="6192" w:type="dxa"/>
            <w:tcBorders>
              <w:top w:val="single" w:sz="4" w:space="0" w:color="auto"/>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Պահուստային միջոցներ</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pacing w:val="-8"/>
                <w:sz w:val="22"/>
                <w:szCs w:val="22"/>
                <w:lang w:eastAsia="en-US"/>
              </w:rPr>
            </w:pPr>
            <w:r w:rsidRPr="00F461ED">
              <w:rPr>
                <w:rFonts w:ascii="GHEA Mariam" w:hAnsi="GHEA Mariam" w:cs="Calibri"/>
                <w:spacing w:val="-8"/>
                <w:sz w:val="22"/>
                <w:szCs w:val="22"/>
                <w:lang w:eastAsia="en-US"/>
              </w:rPr>
              <w:t>(10,836.0)</w:t>
            </w:r>
          </w:p>
        </w:tc>
      </w:tr>
    </w:tbl>
    <w:p w:rsidR="00F461ED" w:rsidRDefault="00F461ED" w:rsidP="00F461ED">
      <w:pPr>
        <w:spacing w:line="312" w:lineRule="auto"/>
        <w:jc w:val="both"/>
        <w:rPr>
          <w:rFonts w:ascii="GHEA Mariam" w:hAnsi="GHEA Mariam" w:cs="Arial"/>
          <w:sz w:val="24"/>
          <w:szCs w:val="24"/>
          <w:lang w:val="hy-AM"/>
        </w:rPr>
      </w:pPr>
    </w:p>
    <w:p w:rsidR="00F461ED" w:rsidRDefault="00F461ED" w:rsidP="00F461ED">
      <w:pPr>
        <w:spacing w:line="312" w:lineRule="auto"/>
        <w:jc w:val="both"/>
        <w:rPr>
          <w:rFonts w:ascii="GHEA Mariam" w:hAnsi="GHEA Mariam" w:cs="Arial"/>
          <w:sz w:val="24"/>
          <w:szCs w:val="24"/>
          <w:lang w:val="hy-AM"/>
        </w:rPr>
      </w:pPr>
    </w:p>
    <w:p w:rsidR="00F461ED" w:rsidRPr="00574F02" w:rsidRDefault="00F461ED">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BD50F9">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F461ED" w:rsidRPr="00574F02" w:rsidRDefault="00F461ED" w:rsidP="00181BA1">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F461ED" w:rsidRDefault="00F461ED" w:rsidP="00F461ED">
      <w:pPr>
        <w:spacing w:line="312" w:lineRule="auto"/>
        <w:jc w:val="both"/>
        <w:rPr>
          <w:rFonts w:ascii="GHEA Mariam" w:hAnsi="GHEA Mariam" w:cs="Arial"/>
          <w:sz w:val="24"/>
          <w:szCs w:val="24"/>
          <w:lang w:val="hy-AM"/>
        </w:rPr>
        <w:sectPr w:rsidR="00F461ED" w:rsidSect="00F461ED">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BD50F9">
        <w:rPr>
          <w:rFonts w:ascii="GHEA Mariam" w:hAnsi="GHEA Mariam" w:cs="Arial Armenian"/>
          <w:sz w:val="24"/>
          <w:szCs w:val="24"/>
          <w:lang w:val="hy-AM"/>
        </w:rPr>
        <w:t xml:space="preserve">                            </w:t>
      </w:r>
      <w:r w:rsidR="00BD50F9">
        <w:rPr>
          <w:rFonts w:ascii="GHEA Mariam" w:hAnsi="GHEA Mariam" w:cs="Arial Armenian"/>
          <w:sz w:val="24"/>
          <w:szCs w:val="24"/>
          <w:lang w:val="hy-AM"/>
        </w:rPr>
        <w:tab/>
      </w:r>
      <w:r w:rsidR="00BD50F9">
        <w:rPr>
          <w:rFonts w:ascii="GHEA Mariam" w:hAnsi="GHEA Mariam" w:cs="Arial Armenian"/>
          <w:sz w:val="24"/>
          <w:szCs w:val="24"/>
          <w:lang w:val="hy-AM"/>
        </w:rPr>
        <w:tab/>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F461ED" w:rsidRPr="00B953DA" w:rsidRDefault="00F461ED" w:rsidP="00181BA1">
      <w:pPr>
        <w:pStyle w:val="mechtex"/>
        <w:ind w:left="1008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3</w:t>
      </w:r>
    </w:p>
    <w:p w:rsidR="00F461ED" w:rsidRPr="00B953DA" w:rsidRDefault="00F461ED" w:rsidP="00181BA1">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w:t>
      </w:r>
      <w:r>
        <w:rPr>
          <w:rFonts w:ascii="GHEA Mariam" w:hAnsi="GHEA Mariam"/>
          <w:spacing w:val="-8"/>
          <w:sz w:val="24"/>
          <w:szCs w:val="24"/>
          <w:lang w:val="hy-AM"/>
        </w:rPr>
        <w:tab/>
        <w:t xml:space="preserve">       </w:t>
      </w:r>
      <w:r w:rsidRPr="00B953DA">
        <w:rPr>
          <w:rFonts w:ascii="GHEA Mariam" w:hAnsi="GHEA Mariam"/>
          <w:spacing w:val="-8"/>
          <w:sz w:val="24"/>
          <w:szCs w:val="24"/>
          <w:lang w:val="hy-AM"/>
        </w:rPr>
        <w:t>ՀՀ կառավարության 2022 թվականի</w:t>
      </w:r>
    </w:p>
    <w:p w:rsidR="00F461ED" w:rsidRDefault="00F461ED" w:rsidP="00F461ED">
      <w:pPr>
        <w:spacing w:line="312" w:lineRule="auto"/>
        <w:jc w:val="both"/>
        <w:rPr>
          <w:rFonts w:ascii="GHEA Mariam" w:hAnsi="GHEA Mariam"/>
          <w:spacing w:val="-2"/>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w:t>
      </w:r>
      <w:r w:rsidRPr="009A17F5">
        <w:rPr>
          <w:rFonts w:ascii="GHEA Mariam" w:hAnsi="GHEA Mariam"/>
          <w:spacing w:val="-2"/>
          <w:sz w:val="24"/>
          <w:szCs w:val="24"/>
          <w:lang w:val="hy-AM"/>
        </w:rPr>
        <w:t>մարտի</w:t>
      </w:r>
      <w:r w:rsidRPr="00B953DA">
        <w:rPr>
          <w:rFonts w:ascii="GHEA Mariam" w:hAnsi="GHEA Mariam"/>
          <w:spacing w:val="-2"/>
          <w:sz w:val="24"/>
          <w:szCs w:val="24"/>
          <w:lang w:val="hy-AM"/>
        </w:rPr>
        <w:t xml:space="preserve"> </w:t>
      </w:r>
      <w:r>
        <w:rPr>
          <w:rFonts w:ascii="GHEA Mariam" w:hAnsi="GHEA Mariam"/>
          <w:spacing w:val="-2"/>
          <w:sz w:val="24"/>
          <w:szCs w:val="24"/>
          <w:lang w:val="hy-AM"/>
        </w:rPr>
        <w:t>3</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 xml:space="preserve">ի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N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        - Ն որոշման</w:t>
      </w:r>
    </w:p>
    <w:p w:rsidR="00F461ED" w:rsidRDefault="00F461ED" w:rsidP="00F461ED">
      <w:pPr>
        <w:spacing w:line="312" w:lineRule="auto"/>
        <w:jc w:val="both"/>
        <w:rPr>
          <w:rFonts w:ascii="GHEA Mariam" w:hAnsi="GHEA Mariam"/>
          <w:spacing w:val="-2"/>
          <w:sz w:val="24"/>
          <w:szCs w:val="24"/>
          <w:lang w:val="hy-AM"/>
        </w:rPr>
      </w:pPr>
    </w:p>
    <w:tbl>
      <w:tblPr>
        <w:tblW w:w="15101" w:type="dxa"/>
        <w:tblLayout w:type="fixed"/>
        <w:tblLook w:val="04A0" w:firstRow="1" w:lastRow="0" w:firstColumn="1" w:lastColumn="0" w:noHBand="0" w:noVBand="1"/>
      </w:tblPr>
      <w:tblGrid>
        <w:gridCol w:w="3544"/>
        <w:gridCol w:w="6804"/>
        <w:gridCol w:w="1276"/>
        <w:gridCol w:w="1276"/>
        <w:gridCol w:w="1134"/>
        <w:gridCol w:w="1067"/>
      </w:tblGrid>
      <w:tr w:rsidR="00F461ED" w:rsidRPr="00307EC2" w:rsidTr="000F5D34">
        <w:trPr>
          <w:trHeight w:val="617"/>
        </w:trPr>
        <w:tc>
          <w:tcPr>
            <w:tcW w:w="15101" w:type="dxa"/>
            <w:gridSpan w:val="6"/>
            <w:tcBorders>
              <w:top w:val="nil"/>
              <w:left w:val="nil"/>
              <w:bottom w:val="nil"/>
              <w:right w:val="nil"/>
            </w:tcBorders>
            <w:shd w:val="clear" w:color="auto" w:fill="auto"/>
            <w:vAlign w:val="bottom"/>
            <w:hideMark/>
          </w:tcPr>
          <w:p w:rsidR="00BD50F9" w:rsidRDefault="00F461ED" w:rsidP="00BD50F9">
            <w:pPr>
              <w:jc w:val="center"/>
              <w:rPr>
                <w:rFonts w:ascii="GHEA Mariam" w:hAnsi="GHEA Mariam" w:cs="Calibri"/>
                <w:sz w:val="24"/>
                <w:szCs w:val="24"/>
                <w:lang w:val="hy-AM" w:eastAsia="en-US"/>
              </w:rPr>
            </w:pPr>
            <w:r w:rsidRPr="00BD50F9">
              <w:rPr>
                <w:rFonts w:ascii="GHEA Mariam" w:hAnsi="GHEA Mariam" w:cs="Calibri"/>
                <w:sz w:val="24"/>
                <w:szCs w:val="24"/>
                <w:lang w:val="hy-AM" w:eastAsia="en-US"/>
              </w:rPr>
              <w:t xml:space="preserve">ՀԱՅԱՍՏԱՆԻ ՀԱՆՐԱՊԵՏՈՒԹՅԱՆ ԿԱՌԱՎԱՐՈՒԹՅԱՆ 2021 ԹՎԱԿԱՆԻ ԴԵԿՏԵՄԲԵՐԻ 23-Ի N 2121-Ն ՈՐՈՇՄԱՆ  </w:t>
            </w:r>
          </w:p>
          <w:p w:rsidR="00F461ED" w:rsidRPr="00BD50F9" w:rsidRDefault="00F461ED" w:rsidP="00BD50F9">
            <w:pPr>
              <w:jc w:val="center"/>
              <w:rPr>
                <w:rFonts w:ascii="GHEA Mariam" w:hAnsi="GHEA Mariam" w:cs="Calibri"/>
                <w:sz w:val="24"/>
                <w:szCs w:val="24"/>
                <w:lang w:val="hy-AM" w:eastAsia="en-US"/>
              </w:rPr>
            </w:pPr>
            <w:r w:rsidRPr="00BD50F9">
              <w:rPr>
                <w:rFonts w:ascii="GHEA Mariam" w:hAnsi="GHEA Mariam" w:cs="Calibri"/>
                <w:sz w:val="24"/>
                <w:szCs w:val="24"/>
                <w:lang w:val="hy-AM" w:eastAsia="en-US"/>
              </w:rPr>
              <w:t>N 9 ՀԱՎԵԼՎԱԾԻ NN 9.21 ԵՎ 9.47 ԱՂՅՈՒՍԱԿՆԵՐՈՒՄ ԿԱՏԱՐՎՈՂ ՓՈՓՈԽՈՒԹՅՈՒՆՆԵՐԸ ԵՎ ԼՐԱՑՈՒՄՆԵՐԸ</w:t>
            </w:r>
          </w:p>
        </w:tc>
      </w:tr>
      <w:tr w:rsidR="00F461ED" w:rsidRPr="00307EC2" w:rsidTr="000F5D34">
        <w:trPr>
          <w:trHeight w:val="325"/>
        </w:trPr>
        <w:tc>
          <w:tcPr>
            <w:tcW w:w="3544" w:type="dxa"/>
            <w:tcBorders>
              <w:top w:val="nil"/>
              <w:left w:val="nil"/>
              <w:bottom w:val="nil"/>
              <w:right w:val="nil"/>
            </w:tcBorders>
            <w:shd w:val="clear" w:color="auto" w:fill="auto"/>
            <w:noWrap/>
            <w:vAlign w:val="bottom"/>
            <w:hideMark/>
          </w:tcPr>
          <w:p w:rsidR="00F461ED" w:rsidRPr="00F461ED" w:rsidRDefault="00F461ED" w:rsidP="00F461ED">
            <w:pPr>
              <w:jc w:val="center"/>
              <w:rPr>
                <w:rFonts w:ascii="GHEA Mariam" w:hAnsi="GHEA Mariam" w:cs="Calibri"/>
                <w:sz w:val="22"/>
                <w:szCs w:val="22"/>
                <w:lang w:val="hy-AM" w:eastAsia="en-US"/>
              </w:rPr>
            </w:pPr>
          </w:p>
        </w:tc>
        <w:tc>
          <w:tcPr>
            <w:tcW w:w="6804"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val="hy-AM" w:eastAsia="en-US"/>
              </w:rPr>
            </w:pPr>
          </w:p>
        </w:tc>
        <w:tc>
          <w:tcPr>
            <w:tcW w:w="1276" w:type="dxa"/>
            <w:tcBorders>
              <w:top w:val="nil"/>
              <w:left w:val="nil"/>
              <w:bottom w:val="nil"/>
              <w:right w:val="nil"/>
            </w:tcBorders>
            <w:shd w:val="clear" w:color="auto" w:fill="auto"/>
            <w:noWrap/>
            <w:vAlign w:val="bottom"/>
            <w:hideMark/>
          </w:tcPr>
          <w:p w:rsidR="00F461ED" w:rsidRPr="00F461ED" w:rsidRDefault="00F461ED" w:rsidP="00F461ED">
            <w:pPr>
              <w:jc w:val="center"/>
              <w:rPr>
                <w:rFonts w:ascii="GHEA Mariam" w:hAnsi="GHEA Mariam"/>
                <w:sz w:val="22"/>
                <w:szCs w:val="22"/>
                <w:lang w:val="hy-AM" w:eastAsia="en-US"/>
              </w:rPr>
            </w:pPr>
          </w:p>
        </w:tc>
        <w:tc>
          <w:tcPr>
            <w:tcW w:w="1276" w:type="dxa"/>
            <w:tcBorders>
              <w:top w:val="nil"/>
              <w:left w:val="nil"/>
              <w:bottom w:val="nil"/>
              <w:right w:val="nil"/>
            </w:tcBorders>
            <w:shd w:val="clear" w:color="auto" w:fill="auto"/>
            <w:noWrap/>
            <w:vAlign w:val="bottom"/>
            <w:hideMark/>
          </w:tcPr>
          <w:p w:rsidR="00F461ED" w:rsidRPr="00F461ED" w:rsidRDefault="00F461ED" w:rsidP="00F461ED">
            <w:pPr>
              <w:jc w:val="center"/>
              <w:rPr>
                <w:rFonts w:ascii="GHEA Mariam" w:hAnsi="GHEA Mariam"/>
                <w:sz w:val="22"/>
                <w:szCs w:val="22"/>
                <w:lang w:val="hy-AM" w:eastAsia="en-US"/>
              </w:rPr>
            </w:pPr>
          </w:p>
        </w:tc>
        <w:tc>
          <w:tcPr>
            <w:tcW w:w="1134" w:type="dxa"/>
            <w:tcBorders>
              <w:top w:val="nil"/>
              <w:left w:val="nil"/>
              <w:bottom w:val="nil"/>
              <w:right w:val="nil"/>
            </w:tcBorders>
            <w:shd w:val="clear" w:color="auto" w:fill="auto"/>
            <w:noWrap/>
            <w:vAlign w:val="bottom"/>
            <w:hideMark/>
          </w:tcPr>
          <w:p w:rsidR="00F461ED" w:rsidRPr="00F461ED" w:rsidRDefault="00F461ED" w:rsidP="00F461ED">
            <w:pPr>
              <w:jc w:val="center"/>
              <w:rPr>
                <w:rFonts w:ascii="GHEA Mariam" w:hAnsi="GHEA Mariam"/>
                <w:sz w:val="22"/>
                <w:szCs w:val="22"/>
                <w:lang w:val="hy-AM" w:eastAsia="en-US"/>
              </w:rPr>
            </w:pPr>
          </w:p>
        </w:tc>
        <w:tc>
          <w:tcPr>
            <w:tcW w:w="1067" w:type="dxa"/>
            <w:tcBorders>
              <w:top w:val="nil"/>
              <w:left w:val="nil"/>
              <w:bottom w:val="nil"/>
              <w:right w:val="nil"/>
            </w:tcBorders>
            <w:shd w:val="clear" w:color="auto" w:fill="auto"/>
            <w:noWrap/>
            <w:vAlign w:val="bottom"/>
            <w:hideMark/>
          </w:tcPr>
          <w:p w:rsidR="00F461ED" w:rsidRPr="00F461ED" w:rsidRDefault="00F461ED" w:rsidP="00F461ED">
            <w:pPr>
              <w:jc w:val="center"/>
              <w:rPr>
                <w:rFonts w:ascii="GHEA Mariam" w:hAnsi="GHEA Mariam"/>
                <w:sz w:val="22"/>
                <w:szCs w:val="22"/>
                <w:lang w:val="hy-AM" w:eastAsia="en-US"/>
              </w:rPr>
            </w:pPr>
          </w:p>
        </w:tc>
      </w:tr>
      <w:tr w:rsidR="00181AD7" w:rsidRPr="00F461ED" w:rsidTr="000F5D34">
        <w:trPr>
          <w:trHeight w:val="325"/>
        </w:trPr>
        <w:tc>
          <w:tcPr>
            <w:tcW w:w="3544" w:type="dxa"/>
            <w:tcBorders>
              <w:top w:val="nil"/>
              <w:left w:val="nil"/>
              <w:bottom w:val="nil"/>
              <w:right w:val="nil"/>
            </w:tcBorders>
            <w:shd w:val="clear" w:color="auto" w:fill="auto"/>
            <w:hideMark/>
          </w:tcPr>
          <w:p w:rsidR="00181AD7" w:rsidRPr="00F461ED" w:rsidRDefault="00181AD7" w:rsidP="00F461ED">
            <w:pPr>
              <w:rPr>
                <w:rFonts w:ascii="GHEA Mariam" w:hAnsi="GHEA Mariam"/>
                <w:sz w:val="22"/>
                <w:szCs w:val="22"/>
                <w:lang w:val="hy-AM" w:eastAsia="en-US"/>
              </w:rPr>
            </w:pPr>
          </w:p>
        </w:tc>
        <w:tc>
          <w:tcPr>
            <w:tcW w:w="6804" w:type="dxa"/>
            <w:tcBorders>
              <w:top w:val="nil"/>
              <w:left w:val="nil"/>
              <w:bottom w:val="nil"/>
              <w:right w:val="nil"/>
            </w:tcBorders>
            <w:shd w:val="clear" w:color="auto" w:fill="auto"/>
            <w:hideMark/>
          </w:tcPr>
          <w:p w:rsidR="00181AD7" w:rsidRPr="00F461ED" w:rsidRDefault="00181AD7" w:rsidP="00F461ED">
            <w:pPr>
              <w:rPr>
                <w:rFonts w:ascii="GHEA Mariam" w:hAnsi="GHEA Mariam"/>
                <w:sz w:val="22"/>
                <w:szCs w:val="22"/>
                <w:lang w:val="hy-AM" w:eastAsia="en-US"/>
              </w:rPr>
            </w:pPr>
          </w:p>
        </w:tc>
        <w:tc>
          <w:tcPr>
            <w:tcW w:w="1276" w:type="dxa"/>
            <w:tcBorders>
              <w:top w:val="nil"/>
              <w:left w:val="nil"/>
              <w:bottom w:val="nil"/>
              <w:right w:val="nil"/>
            </w:tcBorders>
            <w:shd w:val="clear" w:color="auto" w:fill="auto"/>
            <w:hideMark/>
          </w:tcPr>
          <w:p w:rsidR="00181AD7" w:rsidRPr="00F461ED" w:rsidRDefault="00181AD7" w:rsidP="00F461ED">
            <w:pPr>
              <w:rPr>
                <w:rFonts w:ascii="GHEA Mariam" w:hAnsi="GHEA Mariam"/>
                <w:sz w:val="22"/>
                <w:szCs w:val="22"/>
                <w:lang w:val="hy-AM" w:eastAsia="en-US"/>
              </w:rPr>
            </w:pPr>
          </w:p>
        </w:tc>
        <w:tc>
          <w:tcPr>
            <w:tcW w:w="1276" w:type="dxa"/>
            <w:tcBorders>
              <w:top w:val="nil"/>
              <w:left w:val="nil"/>
              <w:bottom w:val="nil"/>
              <w:right w:val="nil"/>
            </w:tcBorders>
            <w:shd w:val="clear" w:color="auto" w:fill="auto"/>
            <w:hideMark/>
          </w:tcPr>
          <w:p w:rsidR="00181AD7" w:rsidRPr="00F461ED" w:rsidRDefault="00181AD7" w:rsidP="00F461ED">
            <w:pPr>
              <w:rPr>
                <w:rFonts w:ascii="GHEA Mariam" w:hAnsi="GHEA Mariam"/>
                <w:sz w:val="22"/>
                <w:szCs w:val="22"/>
                <w:lang w:val="hy-AM" w:eastAsia="en-US"/>
              </w:rPr>
            </w:pPr>
          </w:p>
        </w:tc>
        <w:tc>
          <w:tcPr>
            <w:tcW w:w="2201" w:type="dxa"/>
            <w:gridSpan w:val="2"/>
            <w:tcBorders>
              <w:top w:val="nil"/>
              <w:left w:val="nil"/>
              <w:bottom w:val="nil"/>
              <w:right w:val="nil"/>
            </w:tcBorders>
            <w:shd w:val="clear" w:color="auto" w:fill="auto"/>
            <w:hideMark/>
          </w:tcPr>
          <w:p w:rsidR="00181AD7" w:rsidRPr="00F461ED" w:rsidRDefault="00181AD7"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val="hy-AM" w:eastAsia="en-US"/>
              </w:rPr>
              <w:t xml:space="preserve"> </w:t>
            </w:r>
            <w:r w:rsidRPr="00F461ED">
              <w:rPr>
                <w:rFonts w:ascii="GHEA Mariam" w:hAnsi="GHEA Mariam" w:cs="Calibri"/>
                <w:color w:val="000000"/>
                <w:sz w:val="22"/>
                <w:szCs w:val="22"/>
                <w:lang w:eastAsia="en-US"/>
              </w:rPr>
              <w:t>Աղյուսակ 9.21</w:t>
            </w:r>
          </w:p>
        </w:tc>
      </w:tr>
      <w:tr w:rsidR="00F461ED" w:rsidRPr="00F461ED" w:rsidTr="000F5D34">
        <w:trPr>
          <w:trHeight w:val="395"/>
        </w:trPr>
        <w:tc>
          <w:tcPr>
            <w:tcW w:w="3544"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eastAsia="en-US"/>
              </w:rPr>
            </w:pPr>
          </w:p>
        </w:tc>
        <w:tc>
          <w:tcPr>
            <w:tcW w:w="6804" w:type="dxa"/>
            <w:tcBorders>
              <w:top w:val="nil"/>
              <w:left w:val="nil"/>
              <w:bottom w:val="nil"/>
              <w:right w:val="nil"/>
            </w:tcBorders>
            <w:shd w:val="clear" w:color="auto" w:fill="auto"/>
            <w:noWrap/>
            <w:vAlign w:val="bottom"/>
            <w:hideMark/>
          </w:tcPr>
          <w:p w:rsidR="00F461ED" w:rsidRPr="00F461ED" w:rsidRDefault="00F461ED" w:rsidP="00F461ED">
            <w:pPr>
              <w:jc w:val="center"/>
              <w:rPr>
                <w:rFonts w:ascii="GHEA Mariam" w:hAnsi="GHEA Mariam" w:cs="Calibri"/>
                <w:sz w:val="22"/>
                <w:szCs w:val="22"/>
                <w:lang w:eastAsia="en-US"/>
              </w:rPr>
            </w:pPr>
            <w:r w:rsidRPr="00F461ED">
              <w:rPr>
                <w:rFonts w:ascii="GHEA Mariam" w:hAnsi="GHEA Mariam" w:cs="Calibri"/>
                <w:sz w:val="22"/>
                <w:szCs w:val="22"/>
                <w:lang w:eastAsia="en-US"/>
              </w:rPr>
              <w:t>ՀՀ կետրոնական ընտրական հանձնաժողով</w:t>
            </w:r>
          </w:p>
        </w:tc>
        <w:tc>
          <w:tcPr>
            <w:tcW w:w="1276" w:type="dxa"/>
            <w:tcBorders>
              <w:top w:val="nil"/>
              <w:left w:val="nil"/>
              <w:bottom w:val="nil"/>
              <w:right w:val="nil"/>
            </w:tcBorders>
            <w:shd w:val="clear" w:color="auto" w:fill="auto"/>
            <w:noWrap/>
            <w:vAlign w:val="bottom"/>
            <w:hideMark/>
          </w:tcPr>
          <w:p w:rsidR="00F461ED" w:rsidRPr="00F461ED" w:rsidRDefault="00F461ED" w:rsidP="00F461ED">
            <w:pPr>
              <w:jc w:val="center"/>
              <w:rPr>
                <w:rFonts w:ascii="GHEA Mariam" w:hAnsi="GHEA Mariam" w:cs="Calibri"/>
                <w:sz w:val="22"/>
                <w:szCs w:val="22"/>
                <w:lang w:eastAsia="en-US"/>
              </w:rPr>
            </w:pPr>
          </w:p>
        </w:tc>
        <w:tc>
          <w:tcPr>
            <w:tcW w:w="1276" w:type="dxa"/>
            <w:tcBorders>
              <w:top w:val="nil"/>
              <w:left w:val="nil"/>
              <w:bottom w:val="nil"/>
              <w:right w:val="nil"/>
            </w:tcBorders>
            <w:shd w:val="clear" w:color="auto" w:fill="auto"/>
            <w:noWrap/>
            <w:vAlign w:val="bottom"/>
            <w:hideMark/>
          </w:tcPr>
          <w:p w:rsidR="00F461ED" w:rsidRPr="00F461ED" w:rsidRDefault="00F461ED" w:rsidP="00F461ED">
            <w:pPr>
              <w:jc w:val="center"/>
              <w:rPr>
                <w:rFonts w:ascii="GHEA Mariam" w:hAnsi="GHEA Mariam"/>
                <w:sz w:val="22"/>
                <w:szCs w:val="22"/>
                <w:lang w:eastAsia="en-US"/>
              </w:rPr>
            </w:pPr>
          </w:p>
        </w:tc>
        <w:tc>
          <w:tcPr>
            <w:tcW w:w="1134" w:type="dxa"/>
            <w:tcBorders>
              <w:top w:val="nil"/>
              <w:left w:val="nil"/>
              <w:bottom w:val="nil"/>
              <w:right w:val="nil"/>
            </w:tcBorders>
            <w:shd w:val="clear" w:color="auto" w:fill="auto"/>
            <w:noWrap/>
            <w:vAlign w:val="bottom"/>
            <w:hideMark/>
          </w:tcPr>
          <w:p w:rsidR="00F461ED" w:rsidRPr="00F461ED" w:rsidRDefault="00F461ED" w:rsidP="00F461ED">
            <w:pPr>
              <w:jc w:val="center"/>
              <w:rPr>
                <w:rFonts w:ascii="GHEA Mariam" w:hAnsi="GHEA Mariam"/>
                <w:sz w:val="22"/>
                <w:szCs w:val="22"/>
                <w:lang w:eastAsia="en-US"/>
              </w:rPr>
            </w:pPr>
          </w:p>
        </w:tc>
        <w:tc>
          <w:tcPr>
            <w:tcW w:w="1067" w:type="dxa"/>
            <w:tcBorders>
              <w:top w:val="nil"/>
              <w:left w:val="nil"/>
              <w:bottom w:val="nil"/>
              <w:right w:val="nil"/>
            </w:tcBorders>
            <w:shd w:val="clear" w:color="auto" w:fill="auto"/>
            <w:noWrap/>
            <w:vAlign w:val="bottom"/>
            <w:hideMark/>
          </w:tcPr>
          <w:p w:rsidR="00F461ED" w:rsidRPr="00F461ED" w:rsidRDefault="00F461ED" w:rsidP="00F461ED">
            <w:pPr>
              <w:jc w:val="center"/>
              <w:rPr>
                <w:rFonts w:ascii="GHEA Mariam" w:hAnsi="GHEA Mariam"/>
                <w:sz w:val="22"/>
                <w:szCs w:val="22"/>
                <w:lang w:eastAsia="en-US"/>
              </w:rPr>
            </w:pPr>
          </w:p>
        </w:tc>
      </w:tr>
      <w:tr w:rsidR="000F5D34" w:rsidRPr="00F461ED" w:rsidTr="000F5D34">
        <w:trPr>
          <w:trHeight w:val="367"/>
        </w:trPr>
        <w:tc>
          <w:tcPr>
            <w:tcW w:w="15101" w:type="dxa"/>
            <w:gridSpan w:val="6"/>
            <w:tcBorders>
              <w:top w:val="nil"/>
              <w:left w:val="nil"/>
              <w:bottom w:val="nil"/>
              <w:right w:val="nil"/>
            </w:tcBorders>
            <w:shd w:val="clear" w:color="auto" w:fill="auto"/>
            <w:noWrap/>
            <w:vAlign w:val="bottom"/>
            <w:hideMark/>
          </w:tcPr>
          <w:p w:rsidR="000F5D34" w:rsidRPr="000F5D34" w:rsidRDefault="000F5D34" w:rsidP="00F461ED">
            <w:pPr>
              <w:rPr>
                <w:rFonts w:ascii="GHEA Mariam" w:hAnsi="GHEA Mariam"/>
                <w:b/>
                <w:sz w:val="22"/>
                <w:szCs w:val="22"/>
                <w:lang w:eastAsia="en-US"/>
              </w:rPr>
            </w:pPr>
            <w:r w:rsidRPr="000F5D34">
              <w:rPr>
                <w:rFonts w:ascii="GHEA Mariam" w:hAnsi="GHEA Mariam" w:cs="Calibri"/>
                <w:b/>
                <w:sz w:val="22"/>
                <w:szCs w:val="22"/>
                <w:lang w:eastAsia="en-US"/>
              </w:rPr>
              <w:t xml:space="preserve">ՄԱՍ 2. ՊԵՏԱԿԱՆ ՄԱՐՄՆԻ ԳԾՈՎ ԱՐԴՅՈՒՆՔԱՅԻՆ (ԿԱՏԱՐՈՂԱԿԱՆ) ՑՈՒՑԱՆԻՇՆԵՐԸ </w:t>
            </w:r>
          </w:p>
        </w:tc>
      </w:tr>
      <w:tr w:rsidR="00F461ED" w:rsidRPr="00F461ED" w:rsidTr="000F5D34">
        <w:trPr>
          <w:trHeight w:val="508"/>
        </w:trPr>
        <w:tc>
          <w:tcPr>
            <w:tcW w:w="3544" w:type="dxa"/>
            <w:tcBorders>
              <w:top w:val="single" w:sz="4" w:space="0" w:color="auto"/>
              <w:left w:val="single" w:sz="4" w:space="0" w:color="auto"/>
              <w:bottom w:val="single" w:sz="4" w:space="0" w:color="auto"/>
              <w:right w:val="nil"/>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Ծրագրի դասիչը</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Ծրագրի անվանումը</w:t>
            </w:r>
          </w:p>
        </w:tc>
        <w:tc>
          <w:tcPr>
            <w:tcW w:w="1276"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cs="Calibri"/>
                <w:sz w:val="22"/>
                <w:szCs w:val="22"/>
                <w:lang w:eastAsia="en-US"/>
              </w:rPr>
            </w:pPr>
          </w:p>
        </w:tc>
        <w:tc>
          <w:tcPr>
            <w:tcW w:w="1276"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eastAsia="en-US"/>
              </w:rPr>
            </w:pPr>
          </w:p>
        </w:tc>
        <w:tc>
          <w:tcPr>
            <w:tcW w:w="1134"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eastAsia="en-US"/>
              </w:rPr>
            </w:pPr>
          </w:p>
        </w:tc>
        <w:tc>
          <w:tcPr>
            <w:tcW w:w="1067"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eastAsia="en-US"/>
              </w:rPr>
            </w:pPr>
          </w:p>
        </w:tc>
      </w:tr>
      <w:tr w:rsidR="00F461ED" w:rsidRPr="00F461ED" w:rsidTr="000F5D34">
        <w:trPr>
          <w:trHeight w:val="53"/>
        </w:trPr>
        <w:tc>
          <w:tcPr>
            <w:tcW w:w="3544" w:type="dxa"/>
            <w:tcBorders>
              <w:top w:val="nil"/>
              <w:left w:val="single" w:sz="4" w:space="0" w:color="auto"/>
              <w:bottom w:val="single" w:sz="4" w:space="0" w:color="auto"/>
              <w:right w:val="nil"/>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1096</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Ընտրական գործընթացների համակարգում, կանոնակարգում և տեղեկատվության տրամադրում</w:t>
            </w:r>
          </w:p>
        </w:tc>
        <w:tc>
          <w:tcPr>
            <w:tcW w:w="1276"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cs="Calibri"/>
                <w:sz w:val="22"/>
                <w:szCs w:val="22"/>
                <w:lang w:eastAsia="en-US"/>
              </w:rPr>
            </w:pPr>
          </w:p>
        </w:tc>
        <w:tc>
          <w:tcPr>
            <w:tcW w:w="1276"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eastAsia="en-US"/>
              </w:rPr>
            </w:pPr>
          </w:p>
        </w:tc>
        <w:tc>
          <w:tcPr>
            <w:tcW w:w="1134"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eastAsia="en-US"/>
              </w:rPr>
            </w:pPr>
          </w:p>
        </w:tc>
        <w:tc>
          <w:tcPr>
            <w:tcW w:w="1067"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eastAsia="en-US"/>
              </w:rPr>
            </w:pPr>
          </w:p>
        </w:tc>
      </w:tr>
      <w:tr w:rsidR="00F461ED" w:rsidRPr="00F461ED" w:rsidTr="000F5D34">
        <w:trPr>
          <w:trHeight w:val="325"/>
        </w:trPr>
        <w:tc>
          <w:tcPr>
            <w:tcW w:w="3544"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eastAsia="en-US"/>
              </w:rPr>
            </w:pPr>
          </w:p>
        </w:tc>
        <w:tc>
          <w:tcPr>
            <w:tcW w:w="6804"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eastAsia="en-US"/>
              </w:rPr>
            </w:pPr>
          </w:p>
        </w:tc>
        <w:tc>
          <w:tcPr>
            <w:tcW w:w="1276"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eastAsia="en-US"/>
              </w:rPr>
            </w:pPr>
          </w:p>
        </w:tc>
        <w:tc>
          <w:tcPr>
            <w:tcW w:w="1276"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eastAsia="en-US"/>
              </w:rPr>
            </w:pPr>
          </w:p>
        </w:tc>
        <w:tc>
          <w:tcPr>
            <w:tcW w:w="1134"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eastAsia="en-US"/>
              </w:rPr>
            </w:pPr>
          </w:p>
        </w:tc>
        <w:tc>
          <w:tcPr>
            <w:tcW w:w="1067"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eastAsia="en-US"/>
              </w:rPr>
            </w:pPr>
          </w:p>
        </w:tc>
      </w:tr>
      <w:tr w:rsidR="00F461ED" w:rsidRPr="00F461ED" w:rsidTr="000F5D34">
        <w:trPr>
          <w:trHeight w:val="53"/>
        </w:trPr>
        <w:tc>
          <w:tcPr>
            <w:tcW w:w="3544" w:type="dxa"/>
            <w:tcBorders>
              <w:top w:val="single" w:sz="4" w:space="0" w:color="auto"/>
              <w:left w:val="single" w:sz="4" w:space="0" w:color="auto"/>
              <w:bottom w:val="single" w:sz="4" w:space="0" w:color="auto"/>
              <w:right w:val="nil"/>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Ծրագրի դասիչը՝</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1096</w:t>
            </w:r>
          </w:p>
        </w:tc>
        <w:tc>
          <w:tcPr>
            <w:tcW w:w="4753" w:type="dxa"/>
            <w:gridSpan w:val="4"/>
            <w:tcBorders>
              <w:top w:val="single" w:sz="4" w:space="0" w:color="auto"/>
              <w:left w:val="nil"/>
              <w:bottom w:val="single" w:sz="4" w:space="0" w:color="auto"/>
              <w:right w:val="single" w:sz="4" w:space="0" w:color="000000"/>
            </w:tcBorders>
            <w:shd w:val="clear" w:color="auto" w:fill="auto"/>
            <w:hideMark/>
          </w:tcPr>
          <w:p w:rsidR="00F461ED" w:rsidRPr="00F461ED" w:rsidRDefault="00F461ED" w:rsidP="00F461ED">
            <w:pPr>
              <w:jc w:val="center"/>
              <w:rPr>
                <w:rFonts w:ascii="GHEA Mariam" w:hAnsi="GHEA Mariam" w:cs="Calibri"/>
                <w:sz w:val="22"/>
                <w:szCs w:val="22"/>
                <w:lang w:eastAsia="en-US"/>
              </w:rPr>
            </w:pPr>
            <w:r w:rsidRPr="00F461ED">
              <w:rPr>
                <w:rFonts w:ascii="GHEA Mariam" w:hAnsi="GHEA Mariam" w:cs="Calibri"/>
                <w:sz w:val="22"/>
                <w:szCs w:val="22"/>
                <w:lang w:eastAsia="en-US"/>
              </w:rPr>
              <w:t xml:space="preserve">Ցուցանիշների փոփոխությունը </w:t>
            </w:r>
            <w:r w:rsidRPr="00F461ED">
              <w:rPr>
                <w:rFonts w:ascii="GHEA Mariam" w:hAnsi="GHEA Mariam" w:cs="Calibri"/>
                <w:sz w:val="22"/>
                <w:szCs w:val="22"/>
                <w:lang w:eastAsia="en-US"/>
              </w:rPr>
              <w:br/>
              <w:t>(ավելացումները նշված են դրական նշանով)</w:t>
            </w:r>
          </w:p>
        </w:tc>
      </w:tr>
      <w:tr w:rsidR="000F5D34" w:rsidRPr="00F461ED" w:rsidTr="000F5D34">
        <w:trPr>
          <w:trHeight w:val="53"/>
        </w:trPr>
        <w:tc>
          <w:tcPr>
            <w:tcW w:w="3544" w:type="dxa"/>
            <w:tcBorders>
              <w:top w:val="nil"/>
              <w:left w:val="single" w:sz="4" w:space="0" w:color="auto"/>
              <w:bottom w:val="single" w:sz="4" w:space="0" w:color="auto"/>
              <w:right w:val="nil"/>
            </w:tcBorders>
            <w:shd w:val="clear" w:color="auto" w:fill="auto"/>
            <w:hideMark/>
          </w:tcPr>
          <w:p w:rsidR="000F5D34" w:rsidRPr="00F461ED" w:rsidRDefault="000F5D34" w:rsidP="000F5D34">
            <w:pPr>
              <w:rPr>
                <w:rFonts w:ascii="GHEA Mariam" w:hAnsi="GHEA Mariam" w:cs="Calibri"/>
                <w:sz w:val="22"/>
                <w:szCs w:val="22"/>
                <w:lang w:eastAsia="en-US"/>
              </w:rPr>
            </w:pPr>
            <w:r w:rsidRPr="00F461ED">
              <w:rPr>
                <w:rFonts w:ascii="GHEA Mariam" w:hAnsi="GHEA Mariam" w:cs="Calibri"/>
                <w:sz w:val="22"/>
                <w:szCs w:val="22"/>
                <w:lang w:eastAsia="en-US"/>
              </w:rPr>
              <w:t>Միջոցառման դասիչը՝</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0F5D34" w:rsidRPr="00F461ED" w:rsidRDefault="000F5D34" w:rsidP="000F5D34">
            <w:pPr>
              <w:rPr>
                <w:rFonts w:ascii="GHEA Mariam" w:hAnsi="GHEA Mariam" w:cs="Calibri"/>
                <w:sz w:val="22"/>
                <w:szCs w:val="22"/>
                <w:lang w:eastAsia="en-US"/>
              </w:rPr>
            </w:pPr>
            <w:r w:rsidRPr="00F461ED">
              <w:rPr>
                <w:rFonts w:ascii="GHEA Mariam" w:hAnsi="GHEA Mariam" w:cs="Calibri"/>
                <w:sz w:val="22"/>
                <w:szCs w:val="22"/>
                <w:lang w:eastAsia="en-US"/>
              </w:rPr>
              <w:t>11003</w:t>
            </w:r>
          </w:p>
        </w:tc>
        <w:tc>
          <w:tcPr>
            <w:tcW w:w="1276" w:type="dxa"/>
            <w:tcBorders>
              <w:top w:val="nil"/>
              <w:left w:val="nil"/>
              <w:bottom w:val="single" w:sz="4" w:space="0" w:color="auto"/>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ա</w:t>
            </w:r>
            <w:r w:rsidRPr="00F461ED">
              <w:rPr>
                <w:rFonts w:ascii="GHEA Mariam" w:hAnsi="GHEA Mariam" w:cs="Calibri"/>
                <w:sz w:val="22"/>
                <w:szCs w:val="22"/>
                <w:lang w:eastAsia="en-US"/>
              </w:rPr>
              <w:t>ռաջին եռամսյակ</w:t>
            </w:r>
          </w:p>
        </w:tc>
        <w:tc>
          <w:tcPr>
            <w:tcW w:w="1276" w:type="dxa"/>
            <w:tcBorders>
              <w:top w:val="nil"/>
              <w:left w:val="nil"/>
              <w:bottom w:val="single" w:sz="4" w:space="0" w:color="auto"/>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ա</w:t>
            </w:r>
            <w:r w:rsidRPr="00F461ED">
              <w:rPr>
                <w:rFonts w:ascii="GHEA Mariam" w:hAnsi="GHEA Mariam" w:cs="Calibri"/>
                <w:sz w:val="22"/>
                <w:szCs w:val="22"/>
                <w:lang w:eastAsia="en-US"/>
              </w:rPr>
              <w:t>ռաջին կիսամյակ</w:t>
            </w:r>
          </w:p>
        </w:tc>
        <w:tc>
          <w:tcPr>
            <w:tcW w:w="1134" w:type="dxa"/>
            <w:tcBorders>
              <w:top w:val="nil"/>
              <w:left w:val="nil"/>
              <w:bottom w:val="single" w:sz="4" w:space="0" w:color="auto"/>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ի</w:t>
            </w:r>
            <w:r w:rsidRPr="00F461ED">
              <w:rPr>
                <w:rFonts w:ascii="GHEA Mariam" w:hAnsi="GHEA Mariam" w:cs="Calibri"/>
                <w:sz w:val="22"/>
                <w:szCs w:val="22"/>
                <w:lang w:eastAsia="en-US"/>
              </w:rPr>
              <w:t>նն ամիս</w:t>
            </w:r>
          </w:p>
        </w:tc>
        <w:tc>
          <w:tcPr>
            <w:tcW w:w="1067" w:type="dxa"/>
            <w:tcBorders>
              <w:top w:val="nil"/>
              <w:left w:val="nil"/>
              <w:bottom w:val="single" w:sz="4" w:space="0" w:color="auto"/>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տ</w:t>
            </w:r>
            <w:r w:rsidRPr="00F461ED">
              <w:rPr>
                <w:rFonts w:ascii="GHEA Mariam" w:hAnsi="GHEA Mariam" w:cs="Calibri"/>
                <w:sz w:val="22"/>
                <w:szCs w:val="22"/>
                <w:lang w:eastAsia="en-US"/>
              </w:rPr>
              <w:t>արի</w:t>
            </w:r>
          </w:p>
        </w:tc>
      </w:tr>
      <w:tr w:rsidR="00F461ED" w:rsidRPr="00F461ED" w:rsidTr="000F5D34">
        <w:trPr>
          <w:trHeight w:val="650"/>
        </w:trPr>
        <w:tc>
          <w:tcPr>
            <w:tcW w:w="3544" w:type="dxa"/>
            <w:tcBorders>
              <w:top w:val="nil"/>
              <w:left w:val="single" w:sz="4" w:space="0" w:color="auto"/>
              <w:bottom w:val="single" w:sz="4" w:space="0" w:color="auto"/>
              <w:right w:val="nil"/>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Միջոցառման անվանումը՝</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Տեղական ինքնակառավարման մարմինների ընտրությունների կազմակերպում</w:t>
            </w:r>
          </w:p>
        </w:tc>
        <w:tc>
          <w:tcPr>
            <w:tcW w:w="1276" w:type="dxa"/>
            <w:tcBorders>
              <w:top w:val="nil"/>
              <w:left w:val="nil"/>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1276" w:type="dxa"/>
            <w:tcBorders>
              <w:top w:val="nil"/>
              <w:left w:val="nil"/>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1067"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r>
      <w:tr w:rsidR="00F461ED" w:rsidRPr="00F461ED" w:rsidTr="000F5D34">
        <w:trPr>
          <w:trHeight w:val="53"/>
        </w:trPr>
        <w:tc>
          <w:tcPr>
            <w:tcW w:w="3544" w:type="dxa"/>
            <w:tcBorders>
              <w:top w:val="nil"/>
              <w:left w:val="single" w:sz="4" w:space="0" w:color="auto"/>
              <w:bottom w:val="single" w:sz="4" w:space="0" w:color="auto"/>
              <w:right w:val="nil"/>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Նկարագրությունը՝</w:t>
            </w:r>
          </w:p>
        </w:tc>
        <w:tc>
          <w:tcPr>
            <w:tcW w:w="6804" w:type="dxa"/>
            <w:tcBorders>
              <w:top w:val="nil"/>
              <w:left w:val="single" w:sz="4" w:space="0" w:color="auto"/>
              <w:bottom w:val="single" w:sz="4" w:space="0" w:color="auto"/>
              <w:right w:val="single" w:sz="4" w:space="0" w:color="auto"/>
            </w:tcBorders>
            <w:shd w:val="clear" w:color="auto" w:fill="auto"/>
            <w:vAlign w:val="bottom"/>
            <w:hideMark/>
          </w:tcPr>
          <w:p w:rsidR="00F461ED" w:rsidRPr="000F5D34" w:rsidRDefault="00F461ED" w:rsidP="00F461ED">
            <w:pPr>
              <w:rPr>
                <w:rFonts w:ascii="GHEA Mariam" w:hAnsi="GHEA Mariam" w:cs="Calibri"/>
                <w:spacing w:val="-8"/>
                <w:sz w:val="22"/>
                <w:szCs w:val="22"/>
                <w:lang w:eastAsia="en-US"/>
              </w:rPr>
            </w:pPr>
            <w:r w:rsidRPr="000F5D34">
              <w:rPr>
                <w:rFonts w:ascii="GHEA Mariam" w:hAnsi="GHEA Mariam" w:cs="Calibri"/>
                <w:spacing w:val="-8"/>
                <w:sz w:val="22"/>
                <w:szCs w:val="22"/>
                <w:lang w:eastAsia="en-US"/>
              </w:rPr>
              <w:t>Տեղական ինքնակառավարման մարմինների ընտրությունների կազմակերպում, անցկացում և արդյունքների ամփոփում</w:t>
            </w:r>
          </w:p>
        </w:tc>
        <w:tc>
          <w:tcPr>
            <w:tcW w:w="1276" w:type="dxa"/>
            <w:tcBorders>
              <w:top w:val="nil"/>
              <w:left w:val="nil"/>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1276" w:type="dxa"/>
            <w:tcBorders>
              <w:top w:val="nil"/>
              <w:left w:val="nil"/>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1067"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r>
      <w:tr w:rsidR="00F461ED" w:rsidRPr="00F461ED" w:rsidTr="000F5D34">
        <w:trPr>
          <w:trHeight w:val="325"/>
        </w:trPr>
        <w:tc>
          <w:tcPr>
            <w:tcW w:w="3544" w:type="dxa"/>
            <w:tcBorders>
              <w:top w:val="nil"/>
              <w:left w:val="single" w:sz="4" w:space="0" w:color="auto"/>
              <w:bottom w:val="single" w:sz="4" w:space="0" w:color="auto"/>
              <w:right w:val="nil"/>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Միջոցառման տեսակը՝</w:t>
            </w:r>
          </w:p>
        </w:tc>
        <w:tc>
          <w:tcPr>
            <w:tcW w:w="680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Ծառայությունների մատուցում</w:t>
            </w:r>
          </w:p>
        </w:tc>
        <w:tc>
          <w:tcPr>
            <w:tcW w:w="1276"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1276"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1134"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1067"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r>
      <w:tr w:rsidR="00F461ED" w:rsidRPr="00F461ED" w:rsidTr="000F5D34">
        <w:trPr>
          <w:trHeight w:val="975"/>
        </w:trPr>
        <w:tc>
          <w:tcPr>
            <w:tcW w:w="3544" w:type="dxa"/>
            <w:tcBorders>
              <w:top w:val="nil"/>
              <w:left w:val="single" w:sz="4" w:space="0" w:color="auto"/>
              <w:bottom w:val="single" w:sz="4" w:space="0" w:color="auto"/>
              <w:right w:val="nil"/>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Ծառայությունը մատուցող կազմակերպության(ների) անվանում(ներ)ը</w:t>
            </w:r>
            <w:r w:rsidR="00BD50F9">
              <w:rPr>
                <w:rFonts w:ascii="GHEA Mariam" w:hAnsi="GHEA Mariam" w:cs="Calibri"/>
                <w:sz w:val="22"/>
                <w:szCs w:val="22"/>
                <w:lang w:val="hy-AM" w:eastAsia="en-US"/>
              </w:rPr>
              <w:t>՝</w:t>
            </w:r>
            <w:r w:rsidRPr="00F461ED">
              <w:rPr>
                <w:rFonts w:ascii="GHEA Mariam" w:hAnsi="GHEA Mariam" w:cs="Calibri"/>
                <w:sz w:val="22"/>
                <w:szCs w:val="22"/>
                <w:lang w:eastAsia="en-US"/>
              </w:rPr>
              <w:t xml:space="preserve"> </w:t>
            </w:r>
          </w:p>
        </w:tc>
        <w:tc>
          <w:tcPr>
            <w:tcW w:w="680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ՀՀ  կենտրոնական ընտրական հանձնաժողով և տարածքային ընտրական հանձնաժողովներ </w:t>
            </w:r>
          </w:p>
        </w:tc>
        <w:tc>
          <w:tcPr>
            <w:tcW w:w="1276"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1276"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1134"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1067"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r>
      <w:tr w:rsidR="00F461ED" w:rsidRPr="00F461ED" w:rsidTr="000F5D34">
        <w:trPr>
          <w:trHeight w:val="53"/>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lastRenderedPageBreak/>
              <w:t> </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Արդյունքի չափորոշիչներ</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r>
      <w:tr w:rsidR="00F461ED" w:rsidRPr="00F461ED" w:rsidTr="000F5D34">
        <w:trPr>
          <w:trHeight w:val="122"/>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Քանակական</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Ընտրատեղամասերի թիվը</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jc w:val="center"/>
              <w:rPr>
                <w:rFonts w:ascii="GHEA Mariam" w:hAnsi="GHEA Mariam" w:cs="Calibri"/>
                <w:sz w:val="22"/>
                <w:szCs w:val="22"/>
                <w:lang w:eastAsia="en-US"/>
              </w:rPr>
            </w:pPr>
            <w:r w:rsidRPr="00F461ED">
              <w:rPr>
                <w:rFonts w:ascii="GHEA Mariam" w:hAnsi="GHEA Mariam" w:cs="Calibri"/>
                <w:sz w:val="22"/>
                <w:szCs w:val="22"/>
                <w:lang w:eastAsia="en-US"/>
              </w:rPr>
              <w:t>28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jc w:val="center"/>
              <w:rPr>
                <w:rFonts w:ascii="GHEA Mariam" w:hAnsi="GHEA Mariam" w:cs="Calibri"/>
                <w:sz w:val="22"/>
                <w:szCs w:val="22"/>
                <w:lang w:eastAsia="en-US"/>
              </w:rPr>
            </w:pPr>
            <w:r w:rsidRPr="00F461ED">
              <w:rPr>
                <w:rFonts w:ascii="GHEA Mariam" w:hAnsi="GHEA Mariam" w:cs="Calibri"/>
                <w:sz w:val="22"/>
                <w:szCs w:val="22"/>
                <w:lang w:eastAsia="en-US"/>
              </w:rPr>
              <w:t>28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jc w:val="center"/>
              <w:rPr>
                <w:rFonts w:ascii="GHEA Mariam" w:hAnsi="GHEA Mariam" w:cs="Calibri"/>
                <w:sz w:val="22"/>
                <w:szCs w:val="22"/>
                <w:lang w:eastAsia="en-US"/>
              </w:rPr>
            </w:pPr>
            <w:r w:rsidRPr="00F461ED">
              <w:rPr>
                <w:rFonts w:ascii="GHEA Mariam" w:hAnsi="GHEA Mariam" w:cs="Calibri"/>
                <w:sz w:val="22"/>
                <w:szCs w:val="22"/>
                <w:lang w:eastAsia="en-US"/>
              </w:rPr>
              <w:t>28</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jc w:val="center"/>
              <w:rPr>
                <w:rFonts w:ascii="GHEA Mariam" w:hAnsi="GHEA Mariam" w:cs="Calibri"/>
                <w:sz w:val="22"/>
                <w:szCs w:val="22"/>
                <w:lang w:eastAsia="en-US"/>
              </w:rPr>
            </w:pPr>
            <w:r w:rsidRPr="00F461ED">
              <w:rPr>
                <w:rFonts w:ascii="GHEA Mariam" w:hAnsi="GHEA Mariam" w:cs="Calibri"/>
                <w:sz w:val="22"/>
                <w:szCs w:val="22"/>
                <w:lang w:eastAsia="en-US"/>
              </w:rPr>
              <w:t>28</w:t>
            </w:r>
          </w:p>
        </w:tc>
      </w:tr>
      <w:tr w:rsidR="00F461ED" w:rsidRPr="00F461ED" w:rsidTr="000F5D34">
        <w:trPr>
          <w:trHeight w:val="53"/>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Քանակական</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Ընտրողների ծանուցում (մարդ)</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jc w:val="center"/>
              <w:rPr>
                <w:rFonts w:ascii="GHEA Mariam" w:hAnsi="GHEA Mariam" w:cs="Calibri"/>
                <w:sz w:val="22"/>
                <w:szCs w:val="22"/>
                <w:lang w:eastAsia="en-US"/>
              </w:rPr>
            </w:pPr>
            <w:r w:rsidRPr="00F461ED">
              <w:rPr>
                <w:rFonts w:ascii="GHEA Mariam" w:hAnsi="GHEA Mariam" w:cs="Calibri"/>
                <w:sz w:val="22"/>
                <w:szCs w:val="22"/>
                <w:lang w:eastAsia="en-US"/>
              </w:rPr>
              <w:t>37186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jc w:val="center"/>
              <w:rPr>
                <w:rFonts w:ascii="GHEA Mariam" w:hAnsi="GHEA Mariam" w:cs="Calibri"/>
                <w:sz w:val="22"/>
                <w:szCs w:val="22"/>
                <w:lang w:eastAsia="en-US"/>
              </w:rPr>
            </w:pPr>
            <w:r w:rsidRPr="00F461ED">
              <w:rPr>
                <w:rFonts w:ascii="GHEA Mariam" w:hAnsi="GHEA Mariam" w:cs="Calibri"/>
                <w:sz w:val="22"/>
                <w:szCs w:val="22"/>
                <w:lang w:eastAsia="en-US"/>
              </w:rPr>
              <w:t>37186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jc w:val="center"/>
              <w:rPr>
                <w:rFonts w:ascii="GHEA Mariam" w:hAnsi="GHEA Mariam" w:cs="Calibri"/>
                <w:sz w:val="22"/>
                <w:szCs w:val="22"/>
                <w:lang w:eastAsia="en-US"/>
              </w:rPr>
            </w:pPr>
            <w:r w:rsidRPr="00F461ED">
              <w:rPr>
                <w:rFonts w:ascii="GHEA Mariam" w:hAnsi="GHEA Mariam" w:cs="Calibri"/>
                <w:sz w:val="22"/>
                <w:szCs w:val="22"/>
                <w:lang w:eastAsia="en-US"/>
              </w:rPr>
              <w:t>37186</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jc w:val="center"/>
              <w:rPr>
                <w:rFonts w:ascii="GHEA Mariam" w:hAnsi="GHEA Mariam" w:cs="Calibri"/>
                <w:sz w:val="22"/>
                <w:szCs w:val="22"/>
                <w:lang w:eastAsia="en-US"/>
              </w:rPr>
            </w:pPr>
            <w:r w:rsidRPr="00F461ED">
              <w:rPr>
                <w:rFonts w:ascii="GHEA Mariam" w:hAnsi="GHEA Mariam" w:cs="Calibri"/>
                <w:sz w:val="22"/>
                <w:szCs w:val="22"/>
                <w:lang w:eastAsia="en-US"/>
              </w:rPr>
              <w:t>37186</w:t>
            </w:r>
          </w:p>
        </w:tc>
      </w:tr>
      <w:tr w:rsidR="00181AD7" w:rsidRPr="00F461ED" w:rsidTr="000F5D34">
        <w:trPr>
          <w:trHeight w:val="344"/>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81AD7" w:rsidRPr="00F461ED" w:rsidRDefault="00181AD7" w:rsidP="000F5D34">
            <w:pPr>
              <w:rPr>
                <w:rFonts w:ascii="GHEA Mariam" w:hAnsi="GHEA Mariam" w:cs="Calibri"/>
                <w:sz w:val="22"/>
                <w:szCs w:val="22"/>
                <w:lang w:eastAsia="en-US"/>
              </w:rPr>
            </w:pPr>
            <w:r w:rsidRPr="00F461ED">
              <w:rPr>
                <w:rFonts w:ascii="GHEA Mariam" w:hAnsi="GHEA Mariam" w:cs="Calibri"/>
                <w:sz w:val="22"/>
                <w:szCs w:val="22"/>
                <w:lang w:eastAsia="en-US"/>
              </w:rPr>
              <w:t>Միջոցառման վրա կատարվող ծախսը (հազ</w:t>
            </w:r>
            <w:r w:rsidR="000F5D34">
              <w:rPr>
                <w:rFonts w:ascii="GHEA Mariam" w:hAnsi="GHEA Mariam" w:cs="Calibri"/>
                <w:sz w:val="22"/>
                <w:szCs w:val="22"/>
                <w:lang w:val="hy-AM" w:eastAsia="en-US"/>
              </w:rPr>
              <w:t>.</w:t>
            </w:r>
            <w:r w:rsidRPr="00F461ED">
              <w:rPr>
                <w:rFonts w:ascii="GHEA Mariam" w:hAnsi="GHEA Mariam" w:cs="Calibri"/>
                <w:sz w:val="22"/>
                <w:szCs w:val="22"/>
                <w:lang w:eastAsia="en-US"/>
              </w:rPr>
              <w:t xml:space="preserve"> դրամ)</w:t>
            </w:r>
            <w:r w:rsidRPr="00F461ED">
              <w:rPr>
                <w:rFonts w:ascii="Calibri" w:hAnsi="Calibri" w:cs="Calibri"/>
                <w:sz w:val="22"/>
                <w:szCs w:val="22"/>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81AD7" w:rsidRPr="00F461ED" w:rsidRDefault="00181AD7" w:rsidP="00F461ED">
            <w:pPr>
              <w:jc w:val="center"/>
              <w:rPr>
                <w:rFonts w:ascii="GHEA Mariam" w:hAnsi="GHEA Mariam" w:cs="Calibri"/>
                <w:sz w:val="22"/>
                <w:szCs w:val="22"/>
                <w:lang w:eastAsia="en-US"/>
              </w:rPr>
            </w:pPr>
            <w:r w:rsidRPr="00F461ED">
              <w:rPr>
                <w:rFonts w:ascii="GHEA Mariam" w:hAnsi="GHEA Mariam" w:cs="Calibri"/>
                <w:sz w:val="22"/>
                <w:szCs w:val="22"/>
                <w:lang w:eastAsia="en-US"/>
              </w:rPr>
              <w:t xml:space="preserve">10,836.0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81AD7" w:rsidRPr="00F461ED" w:rsidRDefault="00181AD7" w:rsidP="00F461ED">
            <w:pPr>
              <w:jc w:val="center"/>
              <w:rPr>
                <w:rFonts w:ascii="GHEA Mariam" w:hAnsi="GHEA Mariam" w:cs="Calibri"/>
                <w:sz w:val="22"/>
                <w:szCs w:val="22"/>
                <w:lang w:eastAsia="en-US"/>
              </w:rPr>
            </w:pPr>
            <w:r w:rsidRPr="00F461ED">
              <w:rPr>
                <w:rFonts w:ascii="GHEA Mariam" w:hAnsi="GHEA Mariam" w:cs="Calibri"/>
                <w:sz w:val="22"/>
                <w:szCs w:val="22"/>
                <w:lang w:eastAsia="en-US"/>
              </w:rPr>
              <w:t xml:space="preserve">10,836.0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81AD7" w:rsidRPr="00F461ED" w:rsidRDefault="00181AD7" w:rsidP="00F461ED">
            <w:pPr>
              <w:jc w:val="center"/>
              <w:rPr>
                <w:rFonts w:ascii="GHEA Mariam" w:hAnsi="GHEA Mariam" w:cs="Calibri"/>
                <w:sz w:val="22"/>
                <w:szCs w:val="22"/>
                <w:lang w:eastAsia="en-US"/>
              </w:rPr>
            </w:pPr>
            <w:r w:rsidRPr="00F461ED">
              <w:rPr>
                <w:rFonts w:ascii="GHEA Mariam" w:hAnsi="GHEA Mariam" w:cs="Calibri"/>
                <w:sz w:val="22"/>
                <w:szCs w:val="22"/>
                <w:lang w:eastAsia="en-US"/>
              </w:rPr>
              <w:t xml:space="preserve">10,836.0 </w:t>
            </w:r>
          </w:p>
        </w:tc>
        <w:tc>
          <w:tcPr>
            <w:tcW w:w="1067" w:type="dxa"/>
            <w:tcBorders>
              <w:top w:val="single" w:sz="4" w:space="0" w:color="auto"/>
              <w:left w:val="single" w:sz="4" w:space="0" w:color="auto"/>
              <w:bottom w:val="single" w:sz="4" w:space="0" w:color="auto"/>
              <w:right w:val="single" w:sz="4" w:space="0" w:color="auto"/>
            </w:tcBorders>
            <w:shd w:val="clear" w:color="auto" w:fill="auto"/>
            <w:hideMark/>
          </w:tcPr>
          <w:p w:rsidR="00181AD7" w:rsidRPr="00F461ED" w:rsidRDefault="00181AD7" w:rsidP="00F461ED">
            <w:pPr>
              <w:jc w:val="center"/>
              <w:rPr>
                <w:rFonts w:ascii="GHEA Mariam" w:hAnsi="GHEA Mariam" w:cs="Calibri"/>
                <w:sz w:val="22"/>
                <w:szCs w:val="22"/>
                <w:lang w:eastAsia="en-US"/>
              </w:rPr>
            </w:pPr>
            <w:r w:rsidRPr="00F461ED">
              <w:rPr>
                <w:rFonts w:ascii="GHEA Mariam" w:hAnsi="GHEA Mariam" w:cs="Calibri"/>
                <w:sz w:val="22"/>
                <w:szCs w:val="22"/>
                <w:lang w:eastAsia="en-US"/>
              </w:rPr>
              <w:t xml:space="preserve">10,836.0 </w:t>
            </w:r>
          </w:p>
        </w:tc>
      </w:tr>
      <w:tr w:rsidR="00F461ED" w:rsidRPr="00F461ED" w:rsidTr="000F5D34">
        <w:trPr>
          <w:trHeight w:val="325"/>
        </w:trPr>
        <w:tc>
          <w:tcPr>
            <w:tcW w:w="3544" w:type="dxa"/>
            <w:tcBorders>
              <w:top w:val="single" w:sz="4" w:space="0" w:color="auto"/>
              <w:left w:val="nil"/>
              <w:bottom w:val="nil"/>
              <w:right w:val="nil"/>
            </w:tcBorders>
            <w:shd w:val="clear" w:color="auto" w:fill="auto"/>
            <w:noWrap/>
            <w:vAlign w:val="bottom"/>
            <w:hideMark/>
          </w:tcPr>
          <w:p w:rsidR="00F461ED" w:rsidRPr="00F461ED" w:rsidRDefault="00F461ED" w:rsidP="00F461ED">
            <w:pPr>
              <w:jc w:val="center"/>
              <w:rPr>
                <w:rFonts w:ascii="GHEA Mariam" w:hAnsi="GHEA Mariam" w:cs="Calibri"/>
                <w:sz w:val="22"/>
                <w:szCs w:val="22"/>
                <w:lang w:eastAsia="en-US"/>
              </w:rPr>
            </w:pPr>
          </w:p>
        </w:tc>
        <w:tc>
          <w:tcPr>
            <w:tcW w:w="6804" w:type="dxa"/>
            <w:tcBorders>
              <w:top w:val="single" w:sz="4" w:space="0" w:color="auto"/>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eastAsia="en-US"/>
              </w:rPr>
            </w:pPr>
          </w:p>
        </w:tc>
        <w:tc>
          <w:tcPr>
            <w:tcW w:w="1276" w:type="dxa"/>
            <w:tcBorders>
              <w:top w:val="single" w:sz="4" w:space="0" w:color="auto"/>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eastAsia="en-US"/>
              </w:rPr>
            </w:pPr>
          </w:p>
        </w:tc>
        <w:tc>
          <w:tcPr>
            <w:tcW w:w="1276" w:type="dxa"/>
            <w:tcBorders>
              <w:top w:val="single" w:sz="4" w:space="0" w:color="auto"/>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eastAsia="en-US"/>
              </w:rPr>
            </w:pPr>
          </w:p>
        </w:tc>
        <w:tc>
          <w:tcPr>
            <w:tcW w:w="1134" w:type="dxa"/>
            <w:tcBorders>
              <w:top w:val="single" w:sz="4" w:space="0" w:color="auto"/>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eastAsia="en-US"/>
              </w:rPr>
            </w:pPr>
          </w:p>
        </w:tc>
        <w:tc>
          <w:tcPr>
            <w:tcW w:w="1067" w:type="dxa"/>
            <w:tcBorders>
              <w:top w:val="single" w:sz="4" w:space="0" w:color="auto"/>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eastAsia="en-US"/>
              </w:rPr>
            </w:pPr>
          </w:p>
        </w:tc>
      </w:tr>
      <w:tr w:rsidR="00181AD7" w:rsidRPr="00F461ED" w:rsidTr="000F5D34">
        <w:trPr>
          <w:trHeight w:val="325"/>
        </w:trPr>
        <w:tc>
          <w:tcPr>
            <w:tcW w:w="3544" w:type="dxa"/>
            <w:tcBorders>
              <w:top w:val="nil"/>
              <w:left w:val="nil"/>
              <w:bottom w:val="nil"/>
              <w:right w:val="nil"/>
            </w:tcBorders>
            <w:shd w:val="clear" w:color="auto" w:fill="auto"/>
            <w:hideMark/>
          </w:tcPr>
          <w:p w:rsidR="00181AD7" w:rsidRPr="00F461ED" w:rsidRDefault="00181AD7" w:rsidP="00F461ED">
            <w:pPr>
              <w:rPr>
                <w:rFonts w:ascii="GHEA Mariam" w:hAnsi="GHEA Mariam"/>
                <w:sz w:val="22"/>
                <w:szCs w:val="22"/>
                <w:lang w:eastAsia="en-US"/>
              </w:rPr>
            </w:pPr>
          </w:p>
        </w:tc>
        <w:tc>
          <w:tcPr>
            <w:tcW w:w="6804" w:type="dxa"/>
            <w:tcBorders>
              <w:top w:val="nil"/>
              <w:left w:val="nil"/>
              <w:bottom w:val="nil"/>
              <w:right w:val="nil"/>
            </w:tcBorders>
            <w:shd w:val="clear" w:color="auto" w:fill="auto"/>
            <w:hideMark/>
          </w:tcPr>
          <w:p w:rsidR="00181AD7" w:rsidRPr="00F461ED" w:rsidRDefault="00181AD7" w:rsidP="00F461ED">
            <w:pPr>
              <w:rPr>
                <w:rFonts w:ascii="GHEA Mariam" w:hAnsi="GHEA Mariam"/>
                <w:sz w:val="22"/>
                <w:szCs w:val="22"/>
                <w:lang w:eastAsia="en-US"/>
              </w:rPr>
            </w:pPr>
          </w:p>
        </w:tc>
        <w:tc>
          <w:tcPr>
            <w:tcW w:w="1276" w:type="dxa"/>
            <w:tcBorders>
              <w:top w:val="nil"/>
              <w:left w:val="nil"/>
              <w:bottom w:val="nil"/>
              <w:right w:val="nil"/>
            </w:tcBorders>
            <w:shd w:val="clear" w:color="auto" w:fill="auto"/>
            <w:hideMark/>
          </w:tcPr>
          <w:p w:rsidR="00181AD7" w:rsidRPr="00F461ED" w:rsidRDefault="00181AD7" w:rsidP="00F461ED">
            <w:pPr>
              <w:rPr>
                <w:rFonts w:ascii="GHEA Mariam" w:hAnsi="GHEA Mariam"/>
                <w:sz w:val="22"/>
                <w:szCs w:val="22"/>
                <w:lang w:eastAsia="en-US"/>
              </w:rPr>
            </w:pPr>
          </w:p>
        </w:tc>
        <w:tc>
          <w:tcPr>
            <w:tcW w:w="1276" w:type="dxa"/>
            <w:tcBorders>
              <w:top w:val="nil"/>
              <w:left w:val="nil"/>
              <w:bottom w:val="nil"/>
              <w:right w:val="nil"/>
            </w:tcBorders>
            <w:shd w:val="clear" w:color="auto" w:fill="auto"/>
            <w:hideMark/>
          </w:tcPr>
          <w:p w:rsidR="00181AD7" w:rsidRPr="00F461ED" w:rsidRDefault="00181AD7" w:rsidP="00F461ED">
            <w:pPr>
              <w:rPr>
                <w:rFonts w:ascii="GHEA Mariam" w:hAnsi="GHEA Mariam"/>
                <w:sz w:val="22"/>
                <w:szCs w:val="22"/>
                <w:lang w:eastAsia="en-US"/>
              </w:rPr>
            </w:pPr>
          </w:p>
        </w:tc>
        <w:tc>
          <w:tcPr>
            <w:tcW w:w="2201" w:type="dxa"/>
            <w:gridSpan w:val="2"/>
            <w:tcBorders>
              <w:top w:val="nil"/>
              <w:left w:val="nil"/>
              <w:bottom w:val="nil"/>
              <w:right w:val="nil"/>
            </w:tcBorders>
            <w:shd w:val="clear" w:color="auto" w:fill="auto"/>
            <w:hideMark/>
          </w:tcPr>
          <w:p w:rsidR="00181AD7" w:rsidRPr="00F461ED" w:rsidRDefault="00181AD7" w:rsidP="00F461ED">
            <w:pPr>
              <w:rPr>
                <w:rFonts w:ascii="GHEA Mariam" w:hAnsi="GHEA Mariam" w:cs="Calibri"/>
                <w:color w:val="000000"/>
                <w:sz w:val="22"/>
                <w:szCs w:val="22"/>
                <w:lang w:eastAsia="en-US"/>
              </w:rPr>
            </w:pPr>
            <w:r w:rsidRPr="00F461ED">
              <w:rPr>
                <w:rFonts w:ascii="GHEA Mariam" w:hAnsi="GHEA Mariam" w:cs="Calibri"/>
                <w:color w:val="000000"/>
                <w:sz w:val="22"/>
                <w:szCs w:val="22"/>
                <w:lang w:eastAsia="en-US"/>
              </w:rPr>
              <w:t xml:space="preserve"> Աղյուսակ 9.47 </w:t>
            </w:r>
          </w:p>
        </w:tc>
      </w:tr>
      <w:tr w:rsidR="00F461ED" w:rsidRPr="00F461ED" w:rsidTr="000F5D34">
        <w:trPr>
          <w:trHeight w:val="325"/>
        </w:trPr>
        <w:tc>
          <w:tcPr>
            <w:tcW w:w="15101" w:type="dxa"/>
            <w:gridSpan w:val="6"/>
            <w:tcBorders>
              <w:top w:val="nil"/>
              <w:left w:val="nil"/>
              <w:bottom w:val="nil"/>
              <w:right w:val="nil"/>
            </w:tcBorders>
            <w:shd w:val="clear" w:color="auto" w:fill="auto"/>
            <w:noWrap/>
            <w:hideMark/>
          </w:tcPr>
          <w:p w:rsidR="00F461ED" w:rsidRPr="00F461ED" w:rsidRDefault="00F461ED" w:rsidP="00F461ED">
            <w:pPr>
              <w:jc w:val="center"/>
              <w:rPr>
                <w:rFonts w:ascii="GHEA Mariam" w:hAnsi="GHEA Mariam" w:cs="Calibri"/>
                <w:sz w:val="22"/>
                <w:szCs w:val="22"/>
                <w:lang w:eastAsia="en-US"/>
              </w:rPr>
            </w:pPr>
            <w:r w:rsidRPr="00F461ED">
              <w:rPr>
                <w:rFonts w:ascii="GHEA Mariam" w:hAnsi="GHEA Mariam" w:cs="Calibri"/>
                <w:sz w:val="22"/>
                <w:szCs w:val="22"/>
                <w:lang w:eastAsia="en-US"/>
              </w:rPr>
              <w:t xml:space="preserve"> ՀՀ կառավարություն </w:t>
            </w:r>
          </w:p>
        </w:tc>
      </w:tr>
      <w:tr w:rsidR="00F461ED" w:rsidRPr="00F461ED" w:rsidTr="000F5D34">
        <w:trPr>
          <w:trHeight w:val="325"/>
        </w:trPr>
        <w:tc>
          <w:tcPr>
            <w:tcW w:w="15101" w:type="dxa"/>
            <w:gridSpan w:val="6"/>
            <w:tcBorders>
              <w:top w:val="nil"/>
              <w:left w:val="nil"/>
              <w:bottom w:val="nil"/>
              <w:right w:val="nil"/>
            </w:tcBorders>
            <w:shd w:val="clear" w:color="auto" w:fill="auto"/>
            <w:hideMark/>
          </w:tcPr>
          <w:p w:rsidR="00F461ED" w:rsidRPr="000F5D34" w:rsidRDefault="00F461ED" w:rsidP="00F461ED">
            <w:pPr>
              <w:rPr>
                <w:rFonts w:ascii="GHEA Mariam" w:hAnsi="GHEA Mariam" w:cs="Calibri"/>
                <w:b/>
                <w:sz w:val="22"/>
                <w:szCs w:val="22"/>
                <w:lang w:eastAsia="en-US"/>
              </w:rPr>
            </w:pPr>
            <w:r w:rsidRPr="000F5D34">
              <w:rPr>
                <w:rFonts w:ascii="GHEA Mariam" w:hAnsi="GHEA Mariam" w:cs="Calibri"/>
                <w:b/>
                <w:sz w:val="22"/>
                <w:szCs w:val="22"/>
                <w:lang w:eastAsia="en-US"/>
              </w:rPr>
              <w:t xml:space="preserve"> ՄԱՍ 2. ՊԵՏԱԿԱՆ ՄԱՐՄՆԻ ԳԾՈՎ ԱՐԴՅՈՒՆՔԱՅԻՆ (ԿԱՏԱՐՈՂԱԿԱՆ) ՑՈՒՑԱՆԻՇՆԵՐԸ </w:t>
            </w:r>
          </w:p>
        </w:tc>
      </w:tr>
      <w:tr w:rsidR="00F461ED" w:rsidRPr="00F461ED" w:rsidTr="000F5D34">
        <w:trPr>
          <w:trHeight w:val="32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Ծրագրի դասիչը</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Ծրագրի անվանումը</w:t>
            </w:r>
          </w:p>
        </w:tc>
        <w:tc>
          <w:tcPr>
            <w:tcW w:w="1276"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cs="Calibri"/>
                <w:sz w:val="22"/>
                <w:szCs w:val="22"/>
                <w:lang w:eastAsia="en-US"/>
              </w:rPr>
            </w:pPr>
          </w:p>
        </w:tc>
        <w:tc>
          <w:tcPr>
            <w:tcW w:w="1276"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eastAsia="en-US"/>
              </w:rPr>
            </w:pPr>
          </w:p>
        </w:tc>
        <w:tc>
          <w:tcPr>
            <w:tcW w:w="1134"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eastAsia="en-US"/>
              </w:rPr>
            </w:pPr>
          </w:p>
        </w:tc>
        <w:tc>
          <w:tcPr>
            <w:tcW w:w="1067"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eastAsia="en-US"/>
              </w:rPr>
            </w:pPr>
          </w:p>
        </w:tc>
      </w:tr>
      <w:tr w:rsidR="00F461ED" w:rsidRPr="00F461ED" w:rsidTr="000F5D34">
        <w:trPr>
          <w:trHeight w:val="3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1139</w:t>
            </w:r>
          </w:p>
        </w:tc>
        <w:tc>
          <w:tcPr>
            <w:tcW w:w="6804" w:type="dxa"/>
            <w:tcBorders>
              <w:top w:val="nil"/>
              <w:left w:val="nil"/>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ՀՀ կառավարության պահուստային ֆոնդ </w:t>
            </w:r>
          </w:p>
        </w:tc>
        <w:tc>
          <w:tcPr>
            <w:tcW w:w="1276"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cs="Calibri"/>
                <w:sz w:val="22"/>
                <w:szCs w:val="22"/>
                <w:lang w:eastAsia="en-US"/>
              </w:rPr>
            </w:pPr>
          </w:p>
        </w:tc>
        <w:tc>
          <w:tcPr>
            <w:tcW w:w="1276"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eastAsia="en-US"/>
              </w:rPr>
            </w:pPr>
          </w:p>
        </w:tc>
        <w:tc>
          <w:tcPr>
            <w:tcW w:w="1134"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eastAsia="en-US"/>
              </w:rPr>
            </w:pPr>
          </w:p>
        </w:tc>
        <w:tc>
          <w:tcPr>
            <w:tcW w:w="1067"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eastAsia="en-US"/>
              </w:rPr>
            </w:pPr>
          </w:p>
        </w:tc>
      </w:tr>
      <w:tr w:rsidR="00F461ED" w:rsidRPr="00F461ED" w:rsidTr="000F5D34">
        <w:trPr>
          <w:trHeight w:val="325"/>
        </w:trPr>
        <w:tc>
          <w:tcPr>
            <w:tcW w:w="3544"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eastAsia="en-US"/>
              </w:rPr>
            </w:pPr>
          </w:p>
        </w:tc>
        <w:tc>
          <w:tcPr>
            <w:tcW w:w="6804"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eastAsia="en-US"/>
              </w:rPr>
            </w:pPr>
          </w:p>
        </w:tc>
        <w:tc>
          <w:tcPr>
            <w:tcW w:w="1276"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eastAsia="en-US"/>
              </w:rPr>
            </w:pPr>
          </w:p>
        </w:tc>
        <w:tc>
          <w:tcPr>
            <w:tcW w:w="1276"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eastAsia="en-US"/>
              </w:rPr>
            </w:pPr>
          </w:p>
        </w:tc>
        <w:tc>
          <w:tcPr>
            <w:tcW w:w="1134" w:type="dxa"/>
            <w:tcBorders>
              <w:top w:val="nil"/>
              <w:left w:val="nil"/>
              <w:bottom w:val="nil"/>
              <w:right w:val="nil"/>
            </w:tcBorders>
            <w:shd w:val="clear" w:color="auto" w:fill="auto"/>
            <w:vAlign w:val="bottom"/>
            <w:hideMark/>
          </w:tcPr>
          <w:p w:rsidR="00F461ED" w:rsidRPr="00F461ED" w:rsidRDefault="00F461ED" w:rsidP="00F461ED">
            <w:pPr>
              <w:rPr>
                <w:rFonts w:ascii="GHEA Mariam" w:hAnsi="GHEA Mariam"/>
                <w:sz w:val="22"/>
                <w:szCs w:val="22"/>
                <w:lang w:eastAsia="en-US"/>
              </w:rPr>
            </w:pPr>
          </w:p>
        </w:tc>
        <w:tc>
          <w:tcPr>
            <w:tcW w:w="1067" w:type="dxa"/>
            <w:tcBorders>
              <w:top w:val="nil"/>
              <w:left w:val="nil"/>
              <w:bottom w:val="nil"/>
              <w:right w:val="nil"/>
            </w:tcBorders>
            <w:shd w:val="clear" w:color="auto" w:fill="auto"/>
            <w:noWrap/>
            <w:vAlign w:val="bottom"/>
            <w:hideMark/>
          </w:tcPr>
          <w:p w:rsidR="00F461ED" w:rsidRPr="00F461ED" w:rsidRDefault="00F461ED" w:rsidP="00F461ED">
            <w:pPr>
              <w:rPr>
                <w:rFonts w:ascii="GHEA Mariam" w:hAnsi="GHEA Mariam"/>
                <w:sz w:val="22"/>
                <w:szCs w:val="22"/>
                <w:lang w:eastAsia="en-US"/>
              </w:rPr>
            </w:pPr>
          </w:p>
        </w:tc>
      </w:tr>
      <w:tr w:rsidR="00F461ED" w:rsidRPr="00F461ED" w:rsidTr="000F5D34">
        <w:trPr>
          <w:trHeight w:val="173"/>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Ծրագրի դասիչը` </w:t>
            </w:r>
          </w:p>
        </w:tc>
        <w:tc>
          <w:tcPr>
            <w:tcW w:w="6804" w:type="dxa"/>
            <w:tcBorders>
              <w:top w:val="single" w:sz="4" w:space="0" w:color="auto"/>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1139 </w:t>
            </w:r>
          </w:p>
        </w:tc>
        <w:tc>
          <w:tcPr>
            <w:tcW w:w="4753" w:type="dxa"/>
            <w:gridSpan w:val="4"/>
            <w:tcBorders>
              <w:top w:val="single" w:sz="4" w:space="0" w:color="auto"/>
              <w:left w:val="nil"/>
              <w:bottom w:val="single" w:sz="4" w:space="0" w:color="auto"/>
              <w:right w:val="single" w:sz="4" w:space="0" w:color="000000"/>
            </w:tcBorders>
            <w:shd w:val="clear" w:color="auto" w:fill="auto"/>
            <w:hideMark/>
          </w:tcPr>
          <w:p w:rsidR="000F5D34" w:rsidRDefault="00F461ED" w:rsidP="00F461ED">
            <w:pPr>
              <w:jc w:val="center"/>
              <w:rPr>
                <w:rFonts w:ascii="GHEA Mariam" w:hAnsi="GHEA Mariam" w:cs="Calibri"/>
                <w:sz w:val="22"/>
                <w:szCs w:val="22"/>
                <w:lang w:eastAsia="en-US"/>
              </w:rPr>
            </w:pPr>
            <w:r w:rsidRPr="00F461ED">
              <w:rPr>
                <w:rFonts w:ascii="GHEA Mariam" w:hAnsi="GHEA Mariam" w:cs="Calibri"/>
                <w:sz w:val="22"/>
                <w:szCs w:val="22"/>
                <w:lang w:eastAsia="en-US"/>
              </w:rPr>
              <w:t>Ցուցանիշների փոփոխությունը</w:t>
            </w:r>
          </w:p>
          <w:p w:rsidR="00F461ED" w:rsidRPr="00F461ED" w:rsidRDefault="00F461ED" w:rsidP="000F5D34">
            <w:pPr>
              <w:jc w:val="center"/>
              <w:rPr>
                <w:rFonts w:ascii="GHEA Mariam" w:hAnsi="GHEA Mariam" w:cs="Calibri"/>
                <w:sz w:val="22"/>
                <w:szCs w:val="22"/>
                <w:lang w:eastAsia="en-US"/>
              </w:rPr>
            </w:pPr>
            <w:r w:rsidRPr="00F461ED">
              <w:rPr>
                <w:rFonts w:ascii="GHEA Mariam" w:hAnsi="GHEA Mariam" w:cs="Calibri"/>
                <w:sz w:val="22"/>
                <w:szCs w:val="22"/>
                <w:lang w:eastAsia="en-US"/>
              </w:rPr>
              <w:t>(նվազեցումները նշված են փակագծերում)</w:t>
            </w:r>
          </w:p>
        </w:tc>
      </w:tr>
      <w:tr w:rsidR="000F5D34" w:rsidRPr="00F461ED" w:rsidTr="000F5D34">
        <w:trPr>
          <w:trHeight w:val="53"/>
        </w:trPr>
        <w:tc>
          <w:tcPr>
            <w:tcW w:w="3544" w:type="dxa"/>
            <w:tcBorders>
              <w:top w:val="nil"/>
              <w:left w:val="single" w:sz="4" w:space="0" w:color="auto"/>
              <w:bottom w:val="single" w:sz="4" w:space="0" w:color="auto"/>
              <w:right w:val="single" w:sz="4" w:space="0" w:color="auto"/>
            </w:tcBorders>
            <w:shd w:val="clear" w:color="auto" w:fill="auto"/>
            <w:hideMark/>
          </w:tcPr>
          <w:p w:rsidR="000F5D34" w:rsidRPr="00F461ED" w:rsidRDefault="000F5D34" w:rsidP="000F5D34">
            <w:pPr>
              <w:rPr>
                <w:rFonts w:ascii="GHEA Mariam" w:hAnsi="GHEA Mariam" w:cs="Calibri"/>
                <w:sz w:val="22"/>
                <w:szCs w:val="22"/>
                <w:lang w:eastAsia="en-US"/>
              </w:rPr>
            </w:pPr>
            <w:r w:rsidRPr="00F461ED">
              <w:rPr>
                <w:rFonts w:ascii="GHEA Mariam" w:hAnsi="GHEA Mariam" w:cs="Calibri"/>
                <w:sz w:val="22"/>
                <w:szCs w:val="22"/>
                <w:lang w:eastAsia="en-US"/>
              </w:rPr>
              <w:t xml:space="preserve"> Միջոցառման դասիչը` </w:t>
            </w:r>
          </w:p>
        </w:tc>
        <w:tc>
          <w:tcPr>
            <w:tcW w:w="6804" w:type="dxa"/>
            <w:tcBorders>
              <w:top w:val="nil"/>
              <w:left w:val="nil"/>
              <w:bottom w:val="single" w:sz="4" w:space="0" w:color="auto"/>
              <w:right w:val="single" w:sz="4" w:space="0" w:color="auto"/>
            </w:tcBorders>
            <w:shd w:val="clear" w:color="auto" w:fill="auto"/>
            <w:vAlign w:val="bottom"/>
            <w:hideMark/>
          </w:tcPr>
          <w:p w:rsidR="000F5D34" w:rsidRPr="00F461ED" w:rsidRDefault="000F5D34" w:rsidP="000F5D34">
            <w:pPr>
              <w:rPr>
                <w:rFonts w:ascii="GHEA Mariam" w:hAnsi="GHEA Mariam" w:cs="Calibri"/>
                <w:sz w:val="22"/>
                <w:szCs w:val="22"/>
                <w:lang w:eastAsia="en-US"/>
              </w:rPr>
            </w:pPr>
            <w:r w:rsidRPr="00F461ED">
              <w:rPr>
                <w:rFonts w:ascii="GHEA Mariam" w:hAnsi="GHEA Mariam" w:cs="Calibri"/>
                <w:sz w:val="22"/>
                <w:szCs w:val="22"/>
                <w:lang w:eastAsia="en-US"/>
              </w:rPr>
              <w:t xml:space="preserve"> 11001 </w:t>
            </w:r>
          </w:p>
        </w:tc>
        <w:tc>
          <w:tcPr>
            <w:tcW w:w="1276" w:type="dxa"/>
            <w:tcBorders>
              <w:top w:val="nil"/>
              <w:left w:val="nil"/>
              <w:bottom w:val="single" w:sz="4" w:space="0" w:color="auto"/>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ա</w:t>
            </w:r>
            <w:r w:rsidRPr="00F461ED">
              <w:rPr>
                <w:rFonts w:ascii="GHEA Mariam" w:hAnsi="GHEA Mariam" w:cs="Calibri"/>
                <w:sz w:val="22"/>
                <w:szCs w:val="22"/>
                <w:lang w:eastAsia="en-US"/>
              </w:rPr>
              <w:t>ռաջին եռամսյակ</w:t>
            </w:r>
          </w:p>
        </w:tc>
        <w:tc>
          <w:tcPr>
            <w:tcW w:w="1276" w:type="dxa"/>
            <w:tcBorders>
              <w:top w:val="nil"/>
              <w:left w:val="nil"/>
              <w:bottom w:val="single" w:sz="4" w:space="0" w:color="auto"/>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ա</w:t>
            </w:r>
            <w:r w:rsidRPr="00F461ED">
              <w:rPr>
                <w:rFonts w:ascii="GHEA Mariam" w:hAnsi="GHEA Mariam" w:cs="Calibri"/>
                <w:sz w:val="22"/>
                <w:szCs w:val="22"/>
                <w:lang w:eastAsia="en-US"/>
              </w:rPr>
              <w:t>ռաջին կիսամյակ</w:t>
            </w:r>
          </w:p>
        </w:tc>
        <w:tc>
          <w:tcPr>
            <w:tcW w:w="1134" w:type="dxa"/>
            <w:tcBorders>
              <w:top w:val="nil"/>
              <w:left w:val="nil"/>
              <w:bottom w:val="single" w:sz="4" w:space="0" w:color="auto"/>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ի</w:t>
            </w:r>
            <w:r w:rsidRPr="00F461ED">
              <w:rPr>
                <w:rFonts w:ascii="GHEA Mariam" w:hAnsi="GHEA Mariam" w:cs="Calibri"/>
                <w:sz w:val="22"/>
                <w:szCs w:val="22"/>
                <w:lang w:eastAsia="en-US"/>
              </w:rPr>
              <w:t>նն ամիս</w:t>
            </w:r>
          </w:p>
        </w:tc>
        <w:tc>
          <w:tcPr>
            <w:tcW w:w="1067" w:type="dxa"/>
            <w:tcBorders>
              <w:top w:val="nil"/>
              <w:left w:val="nil"/>
              <w:bottom w:val="single" w:sz="4" w:space="0" w:color="auto"/>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տ</w:t>
            </w:r>
            <w:r w:rsidRPr="00F461ED">
              <w:rPr>
                <w:rFonts w:ascii="GHEA Mariam" w:hAnsi="GHEA Mariam" w:cs="Calibri"/>
                <w:sz w:val="22"/>
                <w:szCs w:val="22"/>
                <w:lang w:eastAsia="en-US"/>
              </w:rPr>
              <w:t>արի</w:t>
            </w:r>
          </w:p>
        </w:tc>
      </w:tr>
      <w:tr w:rsidR="00F461ED" w:rsidRPr="00F461ED" w:rsidTr="000F5D34">
        <w:trPr>
          <w:trHeight w:val="3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Միջոցառման անվանումը` </w:t>
            </w:r>
          </w:p>
        </w:tc>
        <w:tc>
          <w:tcPr>
            <w:tcW w:w="6804" w:type="dxa"/>
            <w:tcBorders>
              <w:top w:val="nil"/>
              <w:left w:val="nil"/>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ՀՀ կառավարության պահուստային ֆոնդ </w:t>
            </w:r>
          </w:p>
        </w:tc>
        <w:tc>
          <w:tcPr>
            <w:tcW w:w="1276" w:type="dxa"/>
            <w:tcBorders>
              <w:top w:val="nil"/>
              <w:left w:val="nil"/>
              <w:bottom w:val="nil"/>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c>
          <w:tcPr>
            <w:tcW w:w="1276" w:type="dxa"/>
            <w:tcBorders>
              <w:top w:val="nil"/>
              <w:left w:val="nil"/>
              <w:bottom w:val="nil"/>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c>
          <w:tcPr>
            <w:tcW w:w="1134" w:type="dxa"/>
            <w:tcBorders>
              <w:top w:val="nil"/>
              <w:left w:val="nil"/>
              <w:bottom w:val="nil"/>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c>
          <w:tcPr>
            <w:tcW w:w="1067" w:type="dxa"/>
            <w:tcBorders>
              <w:top w:val="nil"/>
              <w:left w:val="nil"/>
              <w:bottom w:val="nil"/>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r>
      <w:tr w:rsidR="00F461ED" w:rsidRPr="00F461ED" w:rsidTr="000F5D34">
        <w:trPr>
          <w:trHeight w:val="130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Նկարագրությունը` </w:t>
            </w:r>
          </w:p>
        </w:tc>
        <w:tc>
          <w:tcPr>
            <w:tcW w:w="6804" w:type="dxa"/>
            <w:tcBorders>
              <w:top w:val="nil"/>
              <w:left w:val="nil"/>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 </w:t>
            </w:r>
          </w:p>
        </w:tc>
        <w:tc>
          <w:tcPr>
            <w:tcW w:w="1276" w:type="dxa"/>
            <w:tcBorders>
              <w:top w:val="nil"/>
              <w:left w:val="nil"/>
              <w:bottom w:val="nil"/>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c>
          <w:tcPr>
            <w:tcW w:w="1276" w:type="dxa"/>
            <w:tcBorders>
              <w:top w:val="nil"/>
              <w:left w:val="nil"/>
              <w:bottom w:val="nil"/>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c>
          <w:tcPr>
            <w:tcW w:w="1134" w:type="dxa"/>
            <w:tcBorders>
              <w:top w:val="nil"/>
              <w:left w:val="nil"/>
              <w:bottom w:val="nil"/>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c>
          <w:tcPr>
            <w:tcW w:w="1067" w:type="dxa"/>
            <w:tcBorders>
              <w:top w:val="nil"/>
              <w:left w:val="nil"/>
              <w:bottom w:val="nil"/>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r>
      <w:tr w:rsidR="00F461ED" w:rsidRPr="00F461ED" w:rsidTr="000F5D34">
        <w:trPr>
          <w:trHeight w:val="32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Միջոցառման տեսակը` </w:t>
            </w:r>
          </w:p>
        </w:tc>
        <w:tc>
          <w:tcPr>
            <w:tcW w:w="6804"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 xml:space="preserve"> Ծառայությունների մատուցում </w:t>
            </w:r>
          </w:p>
        </w:tc>
        <w:tc>
          <w:tcPr>
            <w:tcW w:w="1276" w:type="dxa"/>
            <w:tcBorders>
              <w:top w:val="nil"/>
              <w:left w:val="nil"/>
              <w:bottom w:val="nil"/>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c>
          <w:tcPr>
            <w:tcW w:w="1276" w:type="dxa"/>
            <w:tcBorders>
              <w:top w:val="nil"/>
              <w:left w:val="nil"/>
              <w:bottom w:val="nil"/>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c>
          <w:tcPr>
            <w:tcW w:w="1134" w:type="dxa"/>
            <w:tcBorders>
              <w:top w:val="nil"/>
              <w:left w:val="nil"/>
              <w:bottom w:val="nil"/>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c>
          <w:tcPr>
            <w:tcW w:w="1067" w:type="dxa"/>
            <w:tcBorders>
              <w:top w:val="nil"/>
              <w:left w:val="nil"/>
              <w:bottom w:val="nil"/>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r>
      <w:tr w:rsidR="00F461ED" w:rsidRPr="00F461ED" w:rsidTr="000F5D34">
        <w:trPr>
          <w:trHeight w:val="325"/>
        </w:trPr>
        <w:tc>
          <w:tcPr>
            <w:tcW w:w="3544" w:type="dxa"/>
            <w:tcBorders>
              <w:top w:val="nil"/>
              <w:left w:val="single" w:sz="4" w:space="0" w:color="auto"/>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Calibri" w:hAnsi="Calibri" w:cs="Calibri"/>
                <w:sz w:val="22"/>
                <w:szCs w:val="22"/>
                <w:lang w:eastAsia="en-US"/>
              </w:rPr>
              <w:t> </w:t>
            </w:r>
          </w:p>
        </w:tc>
        <w:tc>
          <w:tcPr>
            <w:tcW w:w="6804" w:type="dxa"/>
            <w:tcBorders>
              <w:top w:val="nil"/>
              <w:left w:val="nil"/>
              <w:bottom w:val="single" w:sz="4" w:space="0" w:color="auto"/>
              <w:right w:val="single" w:sz="4" w:space="0" w:color="auto"/>
            </w:tcBorders>
            <w:shd w:val="clear" w:color="auto" w:fill="auto"/>
            <w:hideMark/>
          </w:tcPr>
          <w:p w:rsidR="00F461ED" w:rsidRPr="00F461ED" w:rsidRDefault="00F461ED" w:rsidP="00F461ED">
            <w:pPr>
              <w:rPr>
                <w:rFonts w:ascii="GHEA Mariam" w:hAnsi="GHEA Mariam" w:cs="Calibri"/>
                <w:sz w:val="22"/>
                <w:szCs w:val="22"/>
                <w:lang w:eastAsia="en-US"/>
              </w:rPr>
            </w:pPr>
            <w:r w:rsidRPr="00F461ED">
              <w:rPr>
                <w:rFonts w:ascii="GHEA Mariam" w:hAnsi="GHEA Mariam" w:cs="Calibri"/>
                <w:sz w:val="22"/>
                <w:szCs w:val="22"/>
                <w:lang w:eastAsia="en-US"/>
              </w:rPr>
              <w:t>Արդյունքի չափորոշիչներ</w:t>
            </w:r>
          </w:p>
        </w:tc>
        <w:tc>
          <w:tcPr>
            <w:tcW w:w="1276"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c>
          <w:tcPr>
            <w:tcW w:w="1067" w:type="dxa"/>
            <w:tcBorders>
              <w:top w:val="nil"/>
              <w:left w:val="nil"/>
              <w:bottom w:val="single" w:sz="4" w:space="0" w:color="auto"/>
              <w:right w:val="single" w:sz="4" w:space="0" w:color="auto"/>
            </w:tcBorders>
            <w:shd w:val="clear" w:color="auto" w:fill="auto"/>
            <w:noWrap/>
            <w:vAlign w:val="center"/>
            <w:hideMark/>
          </w:tcPr>
          <w:p w:rsidR="00F461ED" w:rsidRPr="00F461ED" w:rsidRDefault="00F461ED" w:rsidP="00F461ED">
            <w:pPr>
              <w:jc w:val="center"/>
              <w:rPr>
                <w:rFonts w:ascii="GHEA Mariam" w:hAnsi="GHEA Mariam" w:cs="Calibri"/>
                <w:sz w:val="22"/>
                <w:szCs w:val="22"/>
                <w:lang w:eastAsia="en-US"/>
              </w:rPr>
            </w:pPr>
            <w:r w:rsidRPr="00F461ED">
              <w:rPr>
                <w:rFonts w:ascii="Calibri" w:hAnsi="Calibri" w:cs="Calibri"/>
                <w:sz w:val="22"/>
                <w:szCs w:val="22"/>
                <w:lang w:eastAsia="en-US"/>
              </w:rPr>
              <w:t> </w:t>
            </w:r>
          </w:p>
        </w:tc>
      </w:tr>
      <w:tr w:rsidR="000F5D34" w:rsidRPr="00F461ED" w:rsidTr="000F5D34">
        <w:trPr>
          <w:trHeight w:val="53"/>
        </w:trPr>
        <w:tc>
          <w:tcPr>
            <w:tcW w:w="10348" w:type="dxa"/>
            <w:gridSpan w:val="2"/>
            <w:tcBorders>
              <w:top w:val="nil"/>
              <w:left w:val="single" w:sz="4" w:space="0" w:color="auto"/>
              <w:bottom w:val="single" w:sz="4" w:space="0" w:color="auto"/>
              <w:right w:val="single" w:sz="4" w:space="0" w:color="auto"/>
            </w:tcBorders>
            <w:shd w:val="clear" w:color="auto" w:fill="auto"/>
            <w:noWrap/>
            <w:hideMark/>
          </w:tcPr>
          <w:p w:rsidR="000F5D34" w:rsidRPr="00F461ED" w:rsidRDefault="000F5D34" w:rsidP="000F5D34">
            <w:pPr>
              <w:rPr>
                <w:rFonts w:ascii="GHEA Mariam" w:hAnsi="GHEA Mariam" w:cs="Calibri"/>
                <w:sz w:val="22"/>
                <w:szCs w:val="22"/>
                <w:lang w:eastAsia="en-US"/>
              </w:rPr>
            </w:pPr>
            <w:r w:rsidRPr="00F461ED">
              <w:rPr>
                <w:rFonts w:ascii="GHEA Mariam" w:hAnsi="GHEA Mariam" w:cs="Calibri"/>
                <w:sz w:val="22"/>
                <w:szCs w:val="22"/>
                <w:lang w:eastAsia="en-US"/>
              </w:rPr>
              <w:t>Միջոցառման վրա կատարվող ծախսը (հազ</w:t>
            </w:r>
            <w:r>
              <w:rPr>
                <w:rFonts w:ascii="GHEA Mariam" w:hAnsi="GHEA Mariam" w:cs="Calibri"/>
                <w:sz w:val="22"/>
                <w:szCs w:val="22"/>
                <w:lang w:val="hy-AM" w:eastAsia="en-US"/>
              </w:rPr>
              <w:t>.</w:t>
            </w:r>
            <w:r w:rsidRPr="00F461ED">
              <w:rPr>
                <w:rFonts w:ascii="GHEA Mariam" w:hAnsi="GHEA Mariam" w:cs="Calibri"/>
                <w:sz w:val="22"/>
                <w:szCs w:val="22"/>
                <w:lang w:eastAsia="en-US"/>
              </w:rPr>
              <w:t xml:space="preserve"> դրամ)</w:t>
            </w:r>
            <w:r w:rsidRPr="00F461ED">
              <w:rPr>
                <w:rFonts w:ascii="Calibri" w:hAnsi="Calibri" w:cs="Calibri"/>
                <w:sz w:val="22"/>
                <w:szCs w:val="22"/>
                <w:lang w:eastAsia="en-US"/>
              </w:rPr>
              <w:t> </w:t>
            </w:r>
          </w:p>
        </w:tc>
        <w:tc>
          <w:tcPr>
            <w:tcW w:w="1276" w:type="dxa"/>
            <w:tcBorders>
              <w:top w:val="nil"/>
              <w:left w:val="nil"/>
              <w:bottom w:val="single" w:sz="4" w:space="0" w:color="auto"/>
              <w:right w:val="single" w:sz="4" w:space="0" w:color="auto"/>
            </w:tcBorders>
            <w:shd w:val="clear" w:color="auto" w:fill="auto"/>
            <w:vAlign w:val="center"/>
            <w:hideMark/>
          </w:tcPr>
          <w:p w:rsidR="000F5D34" w:rsidRPr="000F5D34" w:rsidRDefault="000F5D34" w:rsidP="00F461ED">
            <w:pPr>
              <w:jc w:val="center"/>
              <w:rPr>
                <w:rFonts w:ascii="GHEA Mariam" w:hAnsi="GHEA Mariam" w:cs="Calibri"/>
                <w:spacing w:val="-8"/>
                <w:sz w:val="22"/>
                <w:szCs w:val="22"/>
                <w:lang w:eastAsia="en-US"/>
              </w:rPr>
            </w:pPr>
            <w:r w:rsidRPr="000F5D34">
              <w:rPr>
                <w:rFonts w:ascii="GHEA Mariam" w:hAnsi="GHEA Mariam" w:cs="Calibri"/>
                <w:spacing w:val="-8"/>
                <w:sz w:val="22"/>
                <w:szCs w:val="22"/>
                <w:lang w:eastAsia="en-US"/>
              </w:rPr>
              <w:t>(10,836.0)</w:t>
            </w:r>
          </w:p>
        </w:tc>
        <w:tc>
          <w:tcPr>
            <w:tcW w:w="1276" w:type="dxa"/>
            <w:tcBorders>
              <w:top w:val="nil"/>
              <w:left w:val="nil"/>
              <w:bottom w:val="single" w:sz="4" w:space="0" w:color="auto"/>
              <w:right w:val="single" w:sz="4" w:space="0" w:color="auto"/>
            </w:tcBorders>
            <w:shd w:val="clear" w:color="auto" w:fill="auto"/>
            <w:vAlign w:val="center"/>
            <w:hideMark/>
          </w:tcPr>
          <w:p w:rsidR="000F5D34" w:rsidRPr="000F5D34" w:rsidRDefault="000F5D34" w:rsidP="00F461ED">
            <w:pPr>
              <w:jc w:val="center"/>
              <w:rPr>
                <w:rFonts w:ascii="GHEA Mariam" w:hAnsi="GHEA Mariam" w:cs="Calibri"/>
                <w:spacing w:val="-8"/>
                <w:sz w:val="22"/>
                <w:szCs w:val="22"/>
                <w:lang w:eastAsia="en-US"/>
              </w:rPr>
            </w:pPr>
            <w:r w:rsidRPr="000F5D34">
              <w:rPr>
                <w:rFonts w:ascii="GHEA Mariam" w:hAnsi="GHEA Mariam" w:cs="Calibri"/>
                <w:spacing w:val="-8"/>
                <w:sz w:val="22"/>
                <w:szCs w:val="22"/>
                <w:lang w:eastAsia="en-US"/>
              </w:rPr>
              <w:t>(10,836.0)</w:t>
            </w:r>
          </w:p>
        </w:tc>
        <w:tc>
          <w:tcPr>
            <w:tcW w:w="1134" w:type="dxa"/>
            <w:tcBorders>
              <w:top w:val="nil"/>
              <w:left w:val="nil"/>
              <w:bottom w:val="single" w:sz="4" w:space="0" w:color="auto"/>
              <w:right w:val="single" w:sz="4" w:space="0" w:color="auto"/>
            </w:tcBorders>
            <w:shd w:val="clear" w:color="auto" w:fill="auto"/>
            <w:vAlign w:val="center"/>
            <w:hideMark/>
          </w:tcPr>
          <w:p w:rsidR="000F5D34" w:rsidRPr="000F5D34" w:rsidRDefault="000F5D34" w:rsidP="00F461ED">
            <w:pPr>
              <w:jc w:val="center"/>
              <w:rPr>
                <w:rFonts w:ascii="GHEA Mariam" w:hAnsi="GHEA Mariam" w:cs="Calibri"/>
                <w:spacing w:val="-8"/>
                <w:sz w:val="22"/>
                <w:szCs w:val="22"/>
                <w:lang w:eastAsia="en-US"/>
              </w:rPr>
            </w:pPr>
            <w:r w:rsidRPr="000F5D34">
              <w:rPr>
                <w:rFonts w:ascii="GHEA Mariam" w:hAnsi="GHEA Mariam" w:cs="Calibri"/>
                <w:spacing w:val="-8"/>
                <w:sz w:val="22"/>
                <w:szCs w:val="22"/>
                <w:lang w:eastAsia="en-US"/>
              </w:rPr>
              <w:t>(10,836.0)</w:t>
            </w:r>
          </w:p>
        </w:tc>
        <w:tc>
          <w:tcPr>
            <w:tcW w:w="1067" w:type="dxa"/>
            <w:tcBorders>
              <w:top w:val="nil"/>
              <w:left w:val="nil"/>
              <w:bottom w:val="single" w:sz="4" w:space="0" w:color="auto"/>
              <w:right w:val="single" w:sz="4" w:space="0" w:color="auto"/>
            </w:tcBorders>
            <w:shd w:val="clear" w:color="auto" w:fill="auto"/>
            <w:vAlign w:val="center"/>
            <w:hideMark/>
          </w:tcPr>
          <w:p w:rsidR="000F5D34" w:rsidRPr="000F5D34" w:rsidRDefault="000F5D34" w:rsidP="00F461ED">
            <w:pPr>
              <w:jc w:val="center"/>
              <w:rPr>
                <w:rFonts w:ascii="GHEA Mariam" w:hAnsi="GHEA Mariam" w:cs="Calibri"/>
                <w:spacing w:val="-8"/>
                <w:sz w:val="22"/>
                <w:szCs w:val="22"/>
                <w:lang w:eastAsia="en-US"/>
              </w:rPr>
            </w:pPr>
            <w:r w:rsidRPr="000F5D34">
              <w:rPr>
                <w:rFonts w:ascii="GHEA Mariam" w:hAnsi="GHEA Mariam" w:cs="Calibri"/>
                <w:spacing w:val="-8"/>
                <w:sz w:val="22"/>
                <w:szCs w:val="22"/>
                <w:lang w:eastAsia="en-US"/>
              </w:rPr>
              <w:t>(10,836.0)</w:t>
            </w:r>
          </w:p>
        </w:tc>
      </w:tr>
    </w:tbl>
    <w:p w:rsidR="00F461ED" w:rsidRDefault="00F461ED" w:rsidP="00F461ED">
      <w:pPr>
        <w:spacing w:line="312" w:lineRule="auto"/>
        <w:jc w:val="both"/>
        <w:rPr>
          <w:rFonts w:ascii="GHEA Mariam" w:hAnsi="GHEA Mariam" w:cs="Arial"/>
          <w:sz w:val="24"/>
          <w:szCs w:val="24"/>
          <w:lang w:val="hy-AM"/>
        </w:rPr>
      </w:pPr>
    </w:p>
    <w:p w:rsidR="00717990" w:rsidRPr="00574F02" w:rsidRDefault="00717990">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BD50F9">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717990" w:rsidRPr="00574F02" w:rsidRDefault="00717990" w:rsidP="00181BA1">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717990" w:rsidRDefault="00717990" w:rsidP="00F461ED">
      <w:pPr>
        <w:spacing w:line="312" w:lineRule="auto"/>
        <w:jc w:val="both"/>
        <w:rPr>
          <w:rFonts w:ascii="GHEA Mariam" w:hAnsi="GHEA Mariam" w:cs="Arial"/>
          <w:sz w:val="24"/>
          <w:szCs w:val="24"/>
          <w:lang w:val="hy-AM"/>
        </w:rPr>
        <w:sectPr w:rsidR="00717990" w:rsidSect="00F461ED">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BD50F9">
        <w:rPr>
          <w:rFonts w:ascii="GHEA Mariam" w:hAnsi="GHEA Mariam" w:cs="Arial Armenian"/>
          <w:sz w:val="24"/>
          <w:szCs w:val="24"/>
          <w:lang w:val="hy-AM"/>
        </w:rPr>
        <w:t xml:space="preserve">                            </w:t>
      </w:r>
      <w:r w:rsidR="00BD50F9">
        <w:rPr>
          <w:rFonts w:ascii="GHEA Mariam" w:hAnsi="GHEA Mariam" w:cs="Arial Armenian"/>
          <w:sz w:val="24"/>
          <w:szCs w:val="24"/>
          <w:lang w:val="hy-AM"/>
        </w:rPr>
        <w:tab/>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F461ED" w:rsidRPr="00B953DA" w:rsidRDefault="00F461ED" w:rsidP="00181BA1">
      <w:pPr>
        <w:pStyle w:val="mechtex"/>
        <w:ind w:left="1008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4</w:t>
      </w:r>
    </w:p>
    <w:p w:rsidR="00F461ED" w:rsidRPr="00B953DA" w:rsidRDefault="00F461ED" w:rsidP="00181BA1">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w:t>
      </w:r>
      <w:r>
        <w:rPr>
          <w:rFonts w:ascii="GHEA Mariam" w:hAnsi="GHEA Mariam"/>
          <w:spacing w:val="-8"/>
          <w:sz w:val="24"/>
          <w:szCs w:val="24"/>
          <w:lang w:val="hy-AM"/>
        </w:rPr>
        <w:tab/>
        <w:t xml:space="preserve">       </w:t>
      </w:r>
      <w:r w:rsidRPr="00B953DA">
        <w:rPr>
          <w:rFonts w:ascii="GHEA Mariam" w:hAnsi="GHEA Mariam"/>
          <w:spacing w:val="-8"/>
          <w:sz w:val="24"/>
          <w:szCs w:val="24"/>
          <w:lang w:val="hy-AM"/>
        </w:rPr>
        <w:t>ՀՀ կառավարության 2022 թվականի</w:t>
      </w:r>
    </w:p>
    <w:p w:rsidR="00F461ED" w:rsidRDefault="00F461ED" w:rsidP="00F461ED">
      <w:pPr>
        <w:spacing w:line="312" w:lineRule="auto"/>
        <w:jc w:val="both"/>
        <w:rPr>
          <w:rFonts w:ascii="GHEA Mariam" w:hAnsi="GHEA Mariam"/>
          <w:spacing w:val="-2"/>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w:t>
      </w:r>
      <w:r w:rsidRPr="009A17F5">
        <w:rPr>
          <w:rFonts w:ascii="GHEA Mariam" w:hAnsi="GHEA Mariam"/>
          <w:spacing w:val="-2"/>
          <w:sz w:val="24"/>
          <w:szCs w:val="24"/>
          <w:lang w:val="hy-AM"/>
        </w:rPr>
        <w:t>մարտի</w:t>
      </w:r>
      <w:r w:rsidRPr="00B953DA">
        <w:rPr>
          <w:rFonts w:ascii="GHEA Mariam" w:hAnsi="GHEA Mariam"/>
          <w:spacing w:val="-2"/>
          <w:sz w:val="24"/>
          <w:szCs w:val="24"/>
          <w:lang w:val="hy-AM"/>
        </w:rPr>
        <w:t xml:space="preserve"> </w:t>
      </w:r>
      <w:r>
        <w:rPr>
          <w:rFonts w:ascii="GHEA Mariam" w:hAnsi="GHEA Mariam"/>
          <w:spacing w:val="-2"/>
          <w:sz w:val="24"/>
          <w:szCs w:val="24"/>
          <w:lang w:val="hy-AM"/>
        </w:rPr>
        <w:t>3</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 xml:space="preserve">ի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N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        - Ն որոշման</w:t>
      </w:r>
    </w:p>
    <w:p w:rsidR="00717990" w:rsidRDefault="00717990" w:rsidP="00F461ED">
      <w:pPr>
        <w:spacing w:line="312" w:lineRule="auto"/>
        <w:jc w:val="both"/>
        <w:rPr>
          <w:rFonts w:ascii="GHEA Mariam" w:hAnsi="GHEA Mariam"/>
          <w:spacing w:val="-2"/>
          <w:sz w:val="24"/>
          <w:szCs w:val="24"/>
          <w:lang w:val="hy-AM"/>
        </w:rPr>
      </w:pPr>
    </w:p>
    <w:tbl>
      <w:tblPr>
        <w:tblW w:w="15010" w:type="dxa"/>
        <w:tblLook w:val="04A0" w:firstRow="1" w:lastRow="0" w:firstColumn="1" w:lastColumn="0" w:noHBand="0" w:noVBand="1"/>
      </w:tblPr>
      <w:tblGrid>
        <w:gridCol w:w="3969"/>
        <w:gridCol w:w="5950"/>
        <w:gridCol w:w="1273"/>
        <w:gridCol w:w="1273"/>
        <w:gridCol w:w="1272"/>
        <w:gridCol w:w="1273"/>
      </w:tblGrid>
      <w:tr w:rsidR="00181BA1" w:rsidRPr="00307EC2" w:rsidTr="00AD27DF">
        <w:trPr>
          <w:trHeight w:val="896"/>
        </w:trPr>
        <w:tc>
          <w:tcPr>
            <w:tcW w:w="15010" w:type="dxa"/>
            <w:gridSpan w:val="6"/>
            <w:tcBorders>
              <w:top w:val="nil"/>
              <w:left w:val="nil"/>
              <w:bottom w:val="nil"/>
              <w:right w:val="nil"/>
            </w:tcBorders>
            <w:shd w:val="clear" w:color="auto" w:fill="auto"/>
            <w:vAlign w:val="bottom"/>
            <w:hideMark/>
          </w:tcPr>
          <w:p w:rsidR="00BD50F9" w:rsidRDefault="00181BA1" w:rsidP="00BD50F9">
            <w:pPr>
              <w:jc w:val="center"/>
              <w:rPr>
                <w:rFonts w:ascii="GHEA Mariam" w:hAnsi="GHEA Mariam" w:cs="Calibri"/>
                <w:sz w:val="24"/>
                <w:szCs w:val="24"/>
                <w:lang w:val="hy-AM" w:eastAsia="en-US"/>
              </w:rPr>
            </w:pPr>
            <w:r w:rsidRPr="00BD50F9">
              <w:rPr>
                <w:rFonts w:ascii="GHEA Mariam" w:hAnsi="GHEA Mariam" w:cs="Calibri"/>
                <w:sz w:val="24"/>
                <w:szCs w:val="24"/>
                <w:lang w:val="hy-AM" w:eastAsia="en-US"/>
              </w:rPr>
              <w:t xml:space="preserve">ՀԱՅԱՍՏԱՆԻ ՀԱՆՐԱՊԵՏՈՒԹՅԱՆ ԿԱՌԱՎԱՐՈՒԹՅԱՆ 2021 ԹՎԱԿԱՆԻ ԴԵԿՏԵՄԲԵՐԻ 23-Ի N 2121-Ն ՈՐՈՇՄԱՆ </w:t>
            </w:r>
          </w:p>
          <w:p w:rsidR="00181BA1" w:rsidRPr="00BD50F9" w:rsidRDefault="00181BA1" w:rsidP="00BD50F9">
            <w:pPr>
              <w:jc w:val="center"/>
              <w:rPr>
                <w:rFonts w:ascii="GHEA Mariam" w:hAnsi="GHEA Mariam" w:cs="Calibri"/>
                <w:sz w:val="24"/>
                <w:szCs w:val="24"/>
                <w:lang w:val="hy-AM" w:eastAsia="en-US"/>
              </w:rPr>
            </w:pPr>
            <w:r w:rsidRPr="00BD50F9">
              <w:rPr>
                <w:rFonts w:ascii="GHEA Mariam" w:hAnsi="GHEA Mariam" w:cs="Calibri"/>
                <w:sz w:val="24"/>
                <w:szCs w:val="24"/>
                <w:lang w:val="hy-AM" w:eastAsia="en-US"/>
              </w:rPr>
              <w:t>N 9.1 ՀԱՎԵԼՎԱԾԻ NN 9.1.33 ԵՎ 9.1.59 ԱՂՅՈՒՍԱԿՆԵՐՈՒՄ ԿԱՏԱՐՎՈՂ ՓՈՓՈԽՈՒԹՅՈՒՆՆԵՐԸ ԵՎ ԼՐԱՑՈՒՄՆԵՐԸ</w:t>
            </w:r>
          </w:p>
        </w:tc>
      </w:tr>
      <w:tr w:rsidR="00181BA1" w:rsidRPr="00307EC2" w:rsidTr="00AD27DF">
        <w:trPr>
          <w:trHeight w:val="290"/>
        </w:trPr>
        <w:tc>
          <w:tcPr>
            <w:tcW w:w="3969" w:type="dxa"/>
            <w:tcBorders>
              <w:top w:val="nil"/>
              <w:left w:val="nil"/>
              <w:bottom w:val="nil"/>
              <w:right w:val="nil"/>
            </w:tcBorders>
            <w:shd w:val="clear" w:color="auto" w:fill="auto"/>
            <w:vAlign w:val="bottom"/>
            <w:hideMark/>
          </w:tcPr>
          <w:p w:rsidR="00181BA1" w:rsidRPr="00181BA1" w:rsidRDefault="00181BA1" w:rsidP="00181BA1">
            <w:pPr>
              <w:jc w:val="center"/>
              <w:rPr>
                <w:rFonts w:ascii="GHEA Mariam" w:hAnsi="GHEA Mariam" w:cs="Calibri"/>
                <w:sz w:val="22"/>
                <w:szCs w:val="22"/>
                <w:lang w:val="hy-AM" w:eastAsia="en-US"/>
              </w:rPr>
            </w:pPr>
          </w:p>
        </w:tc>
        <w:tc>
          <w:tcPr>
            <w:tcW w:w="5950" w:type="dxa"/>
            <w:tcBorders>
              <w:top w:val="nil"/>
              <w:left w:val="nil"/>
              <w:bottom w:val="nil"/>
              <w:right w:val="nil"/>
            </w:tcBorders>
            <w:shd w:val="clear" w:color="auto" w:fill="auto"/>
            <w:vAlign w:val="bottom"/>
            <w:hideMark/>
          </w:tcPr>
          <w:p w:rsidR="00181BA1" w:rsidRPr="00181BA1" w:rsidRDefault="00181BA1" w:rsidP="00181BA1">
            <w:pPr>
              <w:jc w:val="center"/>
              <w:rPr>
                <w:rFonts w:ascii="GHEA Mariam" w:hAnsi="GHEA Mariam"/>
                <w:sz w:val="22"/>
                <w:szCs w:val="22"/>
                <w:lang w:val="hy-AM" w:eastAsia="en-US"/>
              </w:rPr>
            </w:pPr>
          </w:p>
        </w:tc>
        <w:tc>
          <w:tcPr>
            <w:tcW w:w="1273" w:type="dxa"/>
            <w:tcBorders>
              <w:top w:val="nil"/>
              <w:left w:val="nil"/>
              <w:bottom w:val="nil"/>
              <w:right w:val="nil"/>
            </w:tcBorders>
            <w:shd w:val="clear" w:color="auto" w:fill="auto"/>
            <w:vAlign w:val="bottom"/>
            <w:hideMark/>
          </w:tcPr>
          <w:p w:rsidR="00181BA1" w:rsidRPr="00181BA1" w:rsidRDefault="00181BA1" w:rsidP="00181BA1">
            <w:pPr>
              <w:jc w:val="center"/>
              <w:rPr>
                <w:rFonts w:ascii="GHEA Mariam" w:hAnsi="GHEA Mariam"/>
                <w:sz w:val="22"/>
                <w:szCs w:val="22"/>
                <w:lang w:val="hy-AM" w:eastAsia="en-US"/>
              </w:rPr>
            </w:pPr>
          </w:p>
        </w:tc>
        <w:tc>
          <w:tcPr>
            <w:tcW w:w="1273" w:type="dxa"/>
            <w:tcBorders>
              <w:top w:val="nil"/>
              <w:left w:val="nil"/>
              <w:bottom w:val="nil"/>
              <w:right w:val="nil"/>
            </w:tcBorders>
            <w:shd w:val="clear" w:color="auto" w:fill="auto"/>
            <w:vAlign w:val="bottom"/>
            <w:hideMark/>
          </w:tcPr>
          <w:p w:rsidR="00181BA1" w:rsidRPr="00181BA1" w:rsidRDefault="00181BA1" w:rsidP="00181BA1">
            <w:pPr>
              <w:jc w:val="center"/>
              <w:rPr>
                <w:rFonts w:ascii="GHEA Mariam" w:hAnsi="GHEA Mariam"/>
                <w:sz w:val="22"/>
                <w:szCs w:val="22"/>
                <w:lang w:val="hy-AM" w:eastAsia="en-US"/>
              </w:rPr>
            </w:pPr>
          </w:p>
        </w:tc>
        <w:tc>
          <w:tcPr>
            <w:tcW w:w="1272" w:type="dxa"/>
            <w:tcBorders>
              <w:top w:val="nil"/>
              <w:left w:val="nil"/>
              <w:bottom w:val="nil"/>
              <w:right w:val="nil"/>
            </w:tcBorders>
            <w:shd w:val="clear" w:color="auto" w:fill="auto"/>
            <w:vAlign w:val="bottom"/>
            <w:hideMark/>
          </w:tcPr>
          <w:p w:rsidR="00181BA1" w:rsidRPr="00181BA1" w:rsidRDefault="00181BA1" w:rsidP="00181BA1">
            <w:pPr>
              <w:jc w:val="center"/>
              <w:rPr>
                <w:rFonts w:ascii="GHEA Mariam" w:hAnsi="GHEA Mariam"/>
                <w:sz w:val="22"/>
                <w:szCs w:val="22"/>
                <w:lang w:val="hy-AM" w:eastAsia="en-US"/>
              </w:rPr>
            </w:pPr>
          </w:p>
        </w:tc>
        <w:tc>
          <w:tcPr>
            <w:tcW w:w="1273" w:type="dxa"/>
            <w:tcBorders>
              <w:top w:val="nil"/>
              <w:left w:val="nil"/>
              <w:bottom w:val="nil"/>
              <w:right w:val="nil"/>
            </w:tcBorders>
            <w:shd w:val="clear" w:color="auto" w:fill="auto"/>
            <w:vAlign w:val="bottom"/>
            <w:hideMark/>
          </w:tcPr>
          <w:p w:rsidR="00181BA1" w:rsidRPr="00181BA1" w:rsidRDefault="00181BA1" w:rsidP="00181BA1">
            <w:pPr>
              <w:jc w:val="center"/>
              <w:rPr>
                <w:rFonts w:ascii="GHEA Mariam" w:hAnsi="GHEA Mariam"/>
                <w:sz w:val="22"/>
                <w:szCs w:val="22"/>
                <w:lang w:val="hy-AM" w:eastAsia="en-US"/>
              </w:rPr>
            </w:pPr>
          </w:p>
        </w:tc>
      </w:tr>
      <w:tr w:rsidR="00181BA1" w:rsidRPr="00181BA1" w:rsidTr="00AD27DF">
        <w:trPr>
          <w:trHeight w:val="290"/>
        </w:trPr>
        <w:tc>
          <w:tcPr>
            <w:tcW w:w="3969" w:type="dxa"/>
            <w:tcBorders>
              <w:top w:val="nil"/>
              <w:left w:val="nil"/>
              <w:bottom w:val="nil"/>
              <w:right w:val="nil"/>
            </w:tcBorders>
            <w:shd w:val="clear" w:color="auto" w:fill="auto"/>
            <w:hideMark/>
          </w:tcPr>
          <w:p w:rsidR="00181BA1" w:rsidRPr="00181BA1" w:rsidRDefault="00181BA1" w:rsidP="00181BA1">
            <w:pPr>
              <w:jc w:val="center"/>
              <w:rPr>
                <w:rFonts w:ascii="GHEA Mariam" w:hAnsi="GHEA Mariam"/>
                <w:sz w:val="22"/>
                <w:szCs w:val="22"/>
                <w:lang w:val="hy-AM" w:eastAsia="en-US"/>
              </w:rPr>
            </w:pPr>
          </w:p>
        </w:tc>
        <w:tc>
          <w:tcPr>
            <w:tcW w:w="5950" w:type="dxa"/>
            <w:tcBorders>
              <w:top w:val="nil"/>
              <w:left w:val="nil"/>
              <w:bottom w:val="nil"/>
              <w:right w:val="nil"/>
            </w:tcBorders>
            <w:shd w:val="clear" w:color="auto" w:fill="auto"/>
            <w:hideMark/>
          </w:tcPr>
          <w:p w:rsidR="00181BA1" w:rsidRPr="00181BA1" w:rsidRDefault="00181BA1" w:rsidP="00181BA1">
            <w:pPr>
              <w:rPr>
                <w:rFonts w:ascii="GHEA Mariam" w:hAnsi="GHEA Mariam"/>
                <w:sz w:val="22"/>
                <w:szCs w:val="22"/>
                <w:lang w:val="hy-AM" w:eastAsia="en-US"/>
              </w:rPr>
            </w:pPr>
          </w:p>
        </w:tc>
        <w:tc>
          <w:tcPr>
            <w:tcW w:w="1273" w:type="dxa"/>
            <w:tcBorders>
              <w:top w:val="nil"/>
              <w:left w:val="nil"/>
              <w:bottom w:val="nil"/>
              <w:right w:val="nil"/>
            </w:tcBorders>
            <w:shd w:val="clear" w:color="auto" w:fill="auto"/>
            <w:hideMark/>
          </w:tcPr>
          <w:p w:rsidR="00181BA1" w:rsidRPr="00181BA1" w:rsidRDefault="00181BA1" w:rsidP="00181BA1">
            <w:pPr>
              <w:rPr>
                <w:rFonts w:ascii="GHEA Mariam" w:hAnsi="GHEA Mariam"/>
                <w:sz w:val="22"/>
                <w:szCs w:val="22"/>
                <w:lang w:val="hy-AM" w:eastAsia="en-US"/>
              </w:rPr>
            </w:pPr>
          </w:p>
        </w:tc>
        <w:tc>
          <w:tcPr>
            <w:tcW w:w="1273" w:type="dxa"/>
            <w:tcBorders>
              <w:top w:val="nil"/>
              <w:left w:val="nil"/>
              <w:bottom w:val="nil"/>
              <w:right w:val="nil"/>
            </w:tcBorders>
            <w:shd w:val="clear" w:color="auto" w:fill="auto"/>
            <w:hideMark/>
          </w:tcPr>
          <w:p w:rsidR="00181BA1" w:rsidRPr="00181BA1" w:rsidRDefault="00181BA1" w:rsidP="00181BA1">
            <w:pPr>
              <w:rPr>
                <w:rFonts w:ascii="GHEA Mariam" w:hAnsi="GHEA Mariam"/>
                <w:sz w:val="22"/>
                <w:szCs w:val="22"/>
                <w:lang w:val="hy-AM" w:eastAsia="en-US"/>
              </w:rPr>
            </w:pPr>
          </w:p>
        </w:tc>
        <w:tc>
          <w:tcPr>
            <w:tcW w:w="2545" w:type="dxa"/>
            <w:gridSpan w:val="2"/>
            <w:tcBorders>
              <w:top w:val="nil"/>
              <w:left w:val="nil"/>
              <w:bottom w:val="nil"/>
              <w:right w:val="nil"/>
            </w:tcBorders>
            <w:shd w:val="clear" w:color="auto" w:fill="auto"/>
            <w:noWrap/>
            <w:hideMark/>
          </w:tcPr>
          <w:p w:rsidR="00181BA1" w:rsidRPr="00181BA1" w:rsidRDefault="00181BA1" w:rsidP="00181BA1">
            <w:pPr>
              <w:rPr>
                <w:rFonts w:ascii="GHEA Mariam" w:hAnsi="GHEA Mariam" w:cs="Calibri"/>
                <w:color w:val="000000"/>
                <w:sz w:val="22"/>
                <w:szCs w:val="22"/>
                <w:lang w:eastAsia="en-US"/>
              </w:rPr>
            </w:pPr>
            <w:r w:rsidRPr="00181BA1">
              <w:rPr>
                <w:rFonts w:ascii="GHEA Mariam" w:hAnsi="GHEA Mariam" w:cs="Calibri"/>
                <w:color w:val="000000"/>
                <w:sz w:val="22"/>
                <w:szCs w:val="22"/>
                <w:lang w:val="hy-AM" w:eastAsia="en-US"/>
              </w:rPr>
              <w:t xml:space="preserve"> </w:t>
            </w:r>
            <w:r w:rsidRPr="00181BA1">
              <w:rPr>
                <w:rFonts w:ascii="GHEA Mariam" w:hAnsi="GHEA Mariam" w:cs="Calibri"/>
                <w:color w:val="000000"/>
                <w:sz w:val="22"/>
                <w:szCs w:val="22"/>
                <w:lang w:eastAsia="en-US"/>
              </w:rPr>
              <w:t>Աղյուսակ 9.1.59</w:t>
            </w:r>
          </w:p>
        </w:tc>
      </w:tr>
      <w:tr w:rsidR="00181BA1" w:rsidRPr="00181BA1" w:rsidTr="00AD27DF">
        <w:trPr>
          <w:trHeight w:val="290"/>
        </w:trPr>
        <w:tc>
          <w:tcPr>
            <w:tcW w:w="3969" w:type="dxa"/>
            <w:tcBorders>
              <w:top w:val="nil"/>
              <w:left w:val="nil"/>
              <w:bottom w:val="nil"/>
              <w:right w:val="nil"/>
            </w:tcBorders>
            <w:shd w:val="clear" w:color="auto" w:fill="auto"/>
            <w:noWrap/>
            <w:vAlign w:val="bottom"/>
            <w:hideMark/>
          </w:tcPr>
          <w:p w:rsidR="00181BA1" w:rsidRPr="00181BA1" w:rsidRDefault="00181BA1" w:rsidP="00181BA1">
            <w:pPr>
              <w:rPr>
                <w:rFonts w:ascii="GHEA Mariam" w:hAnsi="GHEA Mariam" w:cs="Calibri"/>
                <w:color w:val="000000"/>
                <w:sz w:val="22"/>
                <w:szCs w:val="22"/>
                <w:lang w:eastAsia="en-US"/>
              </w:rPr>
            </w:pPr>
          </w:p>
        </w:tc>
        <w:tc>
          <w:tcPr>
            <w:tcW w:w="5950" w:type="dxa"/>
            <w:tcBorders>
              <w:top w:val="nil"/>
              <w:left w:val="nil"/>
              <w:bottom w:val="nil"/>
              <w:right w:val="nil"/>
            </w:tcBorders>
            <w:shd w:val="clear" w:color="auto" w:fill="auto"/>
            <w:noWrap/>
            <w:vAlign w:val="bottom"/>
            <w:hideMark/>
          </w:tcPr>
          <w:p w:rsidR="00181BA1" w:rsidRPr="00181BA1" w:rsidRDefault="00181BA1"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 xml:space="preserve"> ՀՀ կառավարություն </w:t>
            </w:r>
          </w:p>
        </w:tc>
        <w:tc>
          <w:tcPr>
            <w:tcW w:w="1273" w:type="dxa"/>
            <w:tcBorders>
              <w:top w:val="nil"/>
              <w:left w:val="nil"/>
              <w:bottom w:val="nil"/>
              <w:right w:val="nil"/>
            </w:tcBorders>
            <w:shd w:val="clear" w:color="auto" w:fill="auto"/>
            <w:noWrap/>
            <w:vAlign w:val="bottom"/>
            <w:hideMark/>
          </w:tcPr>
          <w:p w:rsidR="00181BA1" w:rsidRPr="00181BA1" w:rsidRDefault="00181BA1" w:rsidP="00181BA1">
            <w:pPr>
              <w:jc w:val="center"/>
              <w:rPr>
                <w:rFonts w:ascii="GHEA Mariam" w:hAnsi="GHEA Mariam" w:cs="Calibri"/>
                <w:sz w:val="22"/>
                <w:szCs w:val="22"/>
                <w:lang w:eastAsia="en-US"/>
              </w:rPr>
            </w:pPr>
          </w:p>
        </w:tc>
        <w:tc>
          <w:tcPr>
            <w:tcW w:w="1273" w:type="dxa"/>
            <w:tcBorders>
              <w:top w:val="nil"/>
              <w:left w:val="nil"/>
              <w:bottom w:val="nil"/>
              <w:right w:val="nil"/>
            </w:tcBorders>
            <w:shd w:val="clear" w:color="auto" w:fill="auto"/>
            <w:noWrap/>
            <w:vAlign w:val="bottom"/>
            <w:hideMark/>
          </w:tcPr>
          <w:p w:rsidR="00181BA1" w:rsidRPr="00181BA1" w:rsidRDefault="00181BA1" w:rsidP="00181BA1">
            <w:pPr>
              <w:jc w:val="center"/>
              <w:rPr>
                <w:rFonts w:ascii="GHEA Mariam" w:hAnsi="GHEA Mariam"/>
                <w:sz w:val="22"/>
                <w:szCs w:val="22"/>
                <w:lang w:eastAsia="en-US"/>
              </w:rPr>
            </w:pPr>
          </w:p>
        </w:tc>
        <w:tc>
          <w:tcPr>
            <w:tcW w:w="1272" w:type="dxa"/>
            <w:tcBorders>
              <w:top w:val="nil"/>
              <w:left w:val="nil"/>
              <w:bottom w:val="nil"/>
              <w:right w:val="nil"/>
            </w:tcBorders>
            <w:shd w:val="clear" w:color="auto" w:fill="auto"/>
            <w:noWrap/>
            <w:vAlign w:val="bottom"/>
            <w:hideMark/>
          </w:tcPr>
          <w:p w:rsidR="00181BA1" w:rsidRPr="00181BA1" w:rsidRDefault="00181BA1" w:rsidP="00181BA1">
            <w:pPr>
              <w:jc w:val="center"/>
              <w:rPr>
                <w:rFonts w:ascii="GHEA Mariam" w:hAnsi="GHEA Mariam"/>
                <w:sz w:val="22"/>
                <w:szCs w:val="22"/>
                <w:lang w:eastAsia="en-US"/>
              </w:rPr>
            </w:pPr>
          </w:p>
        </w:tc>
        <w:tc>
          <w:tcPr>
            <w:tcW w:w="1273" w:type="dxa"/>
            <w:tcBorders>
              <w:top w:val="nil"/>
              <w:left w:val="nil"/>
              <w:bottom w:val="nil"/>
              <w:right w:val="nil"/>
            </w:tcBorders>
            <w:shd w:val="clear" w:color="auto" w:fill="auto"/>
            <w:noWrap/>
            <w:vAlign w:val="bottom"/>
            <w:hideMark/>
          </w:tcPr>
          <w:p w:rsidR="00181BA1" w:rsidRPr="00181BA1" w:rsidRDefault="00181BA1" w:rsidP="00181BA1">
            <w:pPr>
              <w:jc w:val="center"/>
              <w:rPr>
                <w:rFonts w:ascii="GHEA Mariam" w:hAnsi="GHEA Mariam"/>
                <w:sz w:val="22"/>
                <w:szCs w:val="22"/>
                <w:lang w:eastAsia="en-US"/>
              </w:rPr>
            </w:pPr>
          </w:p>
        </w:tc>
      </w:tr>
      <w:tr w:rsidR="000F5D34" w:rsidRPr="00181BA1" w:rsidTr="000F5D34">
        <w:trPr>
          <w:trHeight w:val="429"/>
        </w:trPr>
        <w:tc>
          <w:tcPr>
            <w:tcW w:w="15010" w:type="dxa"/>
            <w:gridSpan w:val="6"/>
            <w:tcBorders>
              <w:top w:val="nil"/>
              <w:left w:val="nil"/>
              <w:bottom w:val="nil"/>
              <w:right w:val="nil"/>
            </w:tcBorders>
            <w:shd w:val="clear" w:color="auto" w:fill="auto"/>
            <w:noWrap/>
            <w:vAlign w:val="bottom"/>
            <w:hideMark/>
          </w:tcPr>
          <w:p w:rsidR="000F5D34" w:rsidRPr="000F5D34" w:rsidRDefault="000F5D34" w:rsidP="00181BA1">
            <w:pPr>
              <w:rPr>
                <w:rFonts w:ascii="GHEA Mariam" w:hAnsi="GHEA Mariam"/>
                <w:b/>
                <w:sz w:val="22"/>
                <w:szCs w:val="22"/>
                <w:lang w:eastAsia="en-US"/>
              </w:rPr>
            </w:pPr>
            <w:r w:rsidRPr="000F5D34">
              <w:rPr>
                <w:rFonts w:ascii="GHEA Mariam" w:hAnsi="GHEA Mariam" w:cs="Calibri"/>
                <w:b/>
                <w:sz w:val="22"/>
                <w:szCs w:val="22"/>
                <w:lang w:eastAsia="en-US"/>
              </w:rPr>
              <w:t>ՄԱՍ 1. ՊԵՏԱԿԱՆ ՄԱՐՄՆԻ ԳԾՈՎ ԱՐԴՅՈՒՆՔԱՅԻՆ (ԿԱՏԱՐՈՂԱԿԱՆ) ՑՈՒՑԱՆԻՇՆԵՐԸ</w:t>
            </w:r>
          </w:p>
        </w:tc>
      </w:tr>
      <w:tr w:rsidR="00181BA1" w:rsidRPr="00181BA1" w:rsidTr="00AD27DF">
        <w:trPr>
          <w:trHeight w:val="353"/>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Ծրագրի դասիչը</w:t>
            </w:r>
          </w:p>
        </w:tc>
        <w:tc>
          <w:tcPr>
            <w:tcW w:w="5950" w:type="dxa"/>
            <w:tcBorders>
              <w:top w:val="single" w:sz="4" w:space="0" w:color="auto"/>
              <w:left w:val="nil"/>
              <w:bottom w:val="single" w:sz="4" w:space="0" w:color="auto"/>
              <w:right w:val="single" w:sz="4" w:space="0" w:color="auto"/>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Ծրագրի անվանումը</w:t>
            </w:r>
          </w:p>
        </w:tc>
        <w:tc>
          <w:tcPr>
            <w:tcW w:w="1273" w:type="dxa"/>
            <w:tcBorders>
              <w:top w:val="nil"/>
              <w:left w:val="nil"/>
              <w:bottom w:val="nil"/>
              <w:right w:val="nil"/>
            </w:tcBorders>
            <w:shd w:val="clear" w:color="auto" w:fill="auto"/>
            <w:vAlign w:val="bottom"/>
            <w:hideMark/>
          </w:tcPr>
          <w:p w:rsidR="00181BA1" w:rsidRPr="00181BA1" w:rsidRDefault="00181BA1" w:rsidP="00181BA1">
            <w:pPr>
              <w:rPr>
                <w:rFonts w:ascii="GHEA Mariam" w:hAnsi="GHEA Mariam" w:cs="Calibri"/>
                <w:sz w:val="22"/>
                <w:szCs w:val="22"/>
                <w:lang w:eastAsia="en-US"/>
              </w:rPr>
            </w:pPr>
          </w:p>
        </w:tc>
        <w:tc>
          <w:tcPr>
            <w:tcW w:w="1273" w:type="dxa"/>
            <w:tcBorders>
              <w:top w:val="nil"/>
              <w:left w:val="nil"/>
              <w:bottom w:val="nil"/>
              <w:right w:val="nil"/>
            </w:tcBorders>
            <w:shd w:val="clear" w:color="auto" w:fill="auto"/>
            <w:vAlign w:val="bottom"/>
            <w:hideMark/>
          </w:tcPr>
          <w:p w:rsidR="00181BA1" w:rsidRPr="00181BA1" w:rsidRDefault="00181BA1" w:rsidP="00181BA1">
            <w:pPr>
              <w:rPr>
                <w:rFonts w:ascii="GHEA Mariam" w:hAnsi="GHEA Mariam"/>
                <w:sz w:val="22"/>
                <w:szCs w:val="22"/>
                <w:lang w:eastAsia="en-US"/>
              </w:rPr>
            </w:pPr>
          </w:p>
        </w:tc>
        <w:tc>
          <w:tcPr>
            <w:tcW w:w="1272" w:type="dxa"/>
            <w:tcBorders>
              <w:top w:val="nil"/>
              <w:left w:val="nil"/>
              <w:bottom w:val="nil"/>
              <w:right w:val="nil"/>
            </w:tcBorders>
            <w:shd w:val="clear" w:color="auto" w:fill="auto"/>
            <w:vAlign w:val="bottom"/>
            <w:hideMark/>
          </w:tcPr>
          <w:p w:rsidR="00181BA1" w:rsidRPr="00181BA1" w:rsidRDefault="00181BA1" w:rsidP="00181BA1">
            <w:pPr>
              <w:rPr>
                <w:rFonts w:ascii="GHEA Mariam" w:hAnsi="GHEA Mariam"/>
                <w:sz w:val="22"/>
                <w:szCs w:val="22"/>
                <w:lang w:eastAsia="en-US"/>
              </w:rPr>
            </w:pPr>
          </w:p>
        </w:tc>
        <w:tc>
          <w:tcPr>
            <w:tcW w:w="1273" w:type="dxa"/>
            <w:tcBorders>
              <w:top w:val="nil"/>
              <w:left w:val="nil"/>
              <w:bottom w:val="nil"/>
              <w:right w:val="nil"/>
            </w:tcBorders>
            <w:shd w:val="clear" w:color="auto" w:fill="auto"/>
            <w:noWrap/>
            <w:vAlign w:val="bottom"/>
            <w:hideMark/>
          </w:tcPr>
          <w:p w:rsidR="00181BA1" w:rsidRPr="00181BA1" w:rsidRDefault="00181BA1" w:rsidP="00181BA1">
            <w:pPr>
              <w:rPr>
                <w:rFonts w:ascii="GHEA Mariam" w:hAnsi="GHEA Mariam"/>
                <w:sz w:val="22"/>
                <w:szCs w:val="22"/>
                <w:lang w:eastAsia="en-US"/>
              </w:rPr>
            </w:pPr>
          </w:p>
        </w:tc>
      </w:tr>
      <w:tr w:rsidR="00181BA1" w:rsidRPr="00181BA1" w:rsidTr="00AD27DF">
        <w:trPr>
          <w:trHeight w:val="29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 xml:space="preserve"> 1139 </w:t>
            </w:r>
          </w:p>
        </w:tc>
        <w:tc>
          <w:tcPr>
            <w:tcW w:w="5950" w:type="dxa"/>
            <w:tcBorders>
              <w:top w:val="nil"/>
              <w:left w:val="nil"/>
              <w:bottom w:val="single" w:sz="4" w:space="0" w:color="auto"/>
              <w:right w:val="single" w:sz="4" w:space="0" w:color="auto"/>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 xml:space="preserve"> ՀՀ կառավարության պահուստային ֆոնդ </w:t>
            </w:r>
          </w:p>
        </w:tc>
        <w:tc>
          <w:tcPr>
            <w:tcW w:w="1273" w:type="dxa"/>
            <w:tcBorders>
              <w:top w:val="nil"/>
              <w:left w:val="nil"/>
              <w:bottom w:val="nil"/>
              <w:right w:val="nil"/>
            </w:tcBorders>
            <w:shd w:val="clear" w:color="auto" w:fill="auto"/>
            <w:vAlign w:val="bottom"/>
            <w:hideMark/>
          </w:tcPr>
          <w:p w:rsidR="00181BA1" w:rsidRPr="00181BA1" w:rsidRDefault="00181BA1" w:rsidP="00181BA1">
            <w:pPr>
              <w:rPr>
                <w:rFonts w:ascii="GHEA Mariam" w:hAnsi="GHEA Mariam" w:cs="Calibri"/>
                <w:sz w:val="22"/>
                <w:szCs w:val="22"/>
                <w:lang w:eastAsia="en-US"/>
              </w:rPr>
            </w:pPr>
          </w:p>
        </w:tc>
        <w:tc>
          <w:tcPr>
            <w:tcW w:w="1273" w:type="dxa"/>
            <w:tcBorders>
              <w:top w:val="nil"/>
              <w:left w:val="nil"/>
              <w:bottom w:val="nil"/>
              <w:right w:val="nil"/>
            </w:tcBorders>
            <w:shd w:val="clear" w:color="auto" w:fill="auto"/>
            <w:vAlign w:val="bottom"/>
            <w:hideMark/>
          </w:tcPr>
          <w:p w:rsidR="00181BA1" w:rsidRPr="00181BA1" w:rsidRDefault="00181BA1" w:rsidP="00181BA1">
            <w:pPr>
              <w:rPr>
                <w:rFonts w:ascii="GHEA Mariam" w:hAnsi="GHEA Mariam"/>
                <w:sz w:val="22"/>
                <w:szCs w:val="22"/>
                <w:lang w:eastAsia="en-US"/>
              </w:rPr>
            </w:pPr>
          </w:p>
        </w:tc>
        <w:tc>
          <w:tcPr>
            <w:tcW w:w="1272" w:type="dxa"/>
            <w:tcBorders>
              <w:top w:val="nil"/>
              <w:left w:val="nil"/>
              <w:bottom w:val="nil"/>
              <w:right w:val="nil"/>
            </w:tcBorders>
            <w:shd w:val="clear" w:color="auto" w:fill="auto"/>
            <w:vAlign w:val="bottom"/>
            <w:hideMark/>
          </w:tcPr>
          <w:p w:rsidR="00181BA1" w:rsidRPr="00181BA1" w:rsidRDefault="00181BA1" w:rsidP="00181BA1">
            <w:pPr>
              <w:rPr>
                <w:rFonts w:ascii="GHEA Mariam" w:hAnsi="GHEA Mariam"/>
                <w:sz w:val="22"/>
                <w:szCs w:val="22"/>
                <w:lang w:eastAsia="en-US"/>
              </w:rPr>
            </w:pPr>
          </w:p>
        </w:tc>
        <w:tc>
          <w:tcPr>
            <w:tcW w:w="1273" w:type="dxa"/>
            <w:tcBorders>
              <w:top w:val="nil"/>
              <w:left w:val="nil"/>
              <w:bottom w:val="nil"/>
              <w:right w:val="nil"/>
            </w:tcBorders>
            <w:shd w:val="clear" w:color="auto" w:fill="auto"/>
            <w:noWrap/>
            <w:vAlign w:val="bottom"/>
            <w:hideMark/>
          </w:tcPr>
          <w:p w:rsidR="00181BA1" w:rsidRPr="00181BA1" w:rsidRDefault="00181BA1" w:rsidP="00181BA1">
            <w:pPr>
              <w:rPr>
                <w:rFonts w:ascii="GHEA Mariam" w:hAnsi="GHEA Mariam"/>
                <w:sz w:val="22"/>
                <w:szCs w:val="22"/>
                <w:lang w:eastAsia="en-US"/>
              </w:rPr>
            </w:pPr>
          </w:p>
        </w:tc>
      </w:tr>
      <w:tr w:rsidR="00181BA1" w:rsidRPr="00181BA1" w:rsidTr="00AD27DF">
        <w:trPr>
          <w:trHeight w:val="290"/>
        </w:trPr>
        <w:tc>
          <w:tcPr>
            <w:tcW w:w="3969" w:type="dxa"/>
            <w:tcBorders>
              <w:top w:val="nil"/>
              <w:left w:val="nil"/>
              <w:bottom w:val="nil"/>
              <w:right w:val="nil"/>
            </w:tcBorders>
            <w:shd w:val="clear" w:color="auto" w:fill="auto"/>
            <w:vAlign w:val="bottom"/>
            <w:hideMark/>
          </w:tcPr>
          <w:p w:rsidR="00181BA1" w:rsidRPr="00181BA1" w:rsidRDefault="00181BA1" w:rsidP="00181BA1">
            <w:pPr>
              <w:rPr>
                <w:rFonts w:ascii="GHEA Mariam" w:hAnsi="GHEA Mariam"/>
                <w:sz w:val="22"/>
                <w:szCs w:val="22"/>
                <w:lang w:eastAsia="en-US"/>
              </w:rPr>
            </w:pPr>
          </w:p>
        </w:tc>
        <w:tc>
          <w:tcPr>
            <w:tcW w:w="5950" w:type="dxa"/>
            <w:tcBorders>
              <w:top w:val="nil"/>
              <w:left w:val="nil"/>
              <w:bottom w:val="nil"/>
              <w:right w:val="nil"/>
            </w:tcBorders>
            <w:shd w:val="clear" w:color="auto" w:fill="auto"/>
            <w:vAlign w:val="bottom"/>
            <w:hideMark/>
          </w:tcPr>
          <w:p w:rsidR="00181BA1" w:rsidRPr="00181BA1" w:rsidRDefault="00181BA1" w:rsidP="00181BA1">
            <w:pPr>
              <w:rPr>
                <w:rFonts w:ascii="GHEA Mariam" w:hAnsi="GHEA Mariam"/>
                <w:sz w:val="22"/>
                <w:szCs w:val="22"/>
                <w:lang w:eastAsia="en-US"/>
              </w:rPr>
            </w:pPr>
          </w:p>
        </w:tc>
        <w:tc>
          <w:tcPr>
            <w:tcW w:w="1273" w:type="dxa"/>
            <w:tcBorders>
              <w:top w:val="nil"/>
              <w:left w:val="nil"/>
              <w:bottom w:val="nil"/>
              <w:right w:val="nil"/>
            </w:tcBorders>
            <w:shd w:val="clear" w:color="auto" w:fill="auto"/>
            <w:vAlign w:val="bottom"/>
            <w:hideMark/>
          </w:tcPr>
          <w:p w:rsidR="00181BA1" w:rsidRPr="00181BA1" w:rsidRDefault="00181BA1" w:rsidP="00181BA1">
            <w:pPr>
              <w:rPr>
                <w:rFonts w:ascii="GHEA Mariam" w:hAnsi="GHEA Mariam"/>
                <w:sz w:val="22"/>
                <w:szCs w:val="22"/>
                <w:lang w:eastAsia="en-US"/>
              </w:rPr>
            </w:pPr>
          </w:p>
        </w:tc>
        <w:tc>
          <w:tcPr>
            <w:tcW w:w="1273" w:type="dxa"/>
            <w:tcBorders>
              <w:top w:val="nil"/>
              <w:left w:val="nil"/>
              <w:bottom w:val="nil"/>
              <w:right w:val="nil"/>
            </w:tcBorders>
            <w:shd w:val="clear" w:color="auto" w:fill="auto"/>
            <w:vAlign w:val="bottom"/>
            <w:hideMark/>
          </w:tcPr>
          <w:p w:rsidR="00181BA1" w:rsidRPr="00181BA1" w:rsidRDefault="00181BA1" w:rsidP="00181BA1">
            <w:pPr>
              <w:rPr>
                <w:rFonts w:ascii="GHEA Mariam" w:hAnsi="GHEA Mariam"/>
                <w:sz w:val="22"/>
                <w:szCs w:val="22"/>
                <w:lang w:eastAsia="en-US"/>
              </w:rPr>
            </w:pPr>
          </w:p>
        </w:tc>
        <w:tc>
          <w:tcPr>
            <w:tcW w:w="1272" w:type="dxa"/>
            <w:tcBorders>
              <w:top w:val="nil"/>
              <w:left w:val="nil"/>
              <w:bottom w:val="nil"/>
              <w:right w:val="nil"/>
            </w:tcBorders>
            <w:shd w:val="clear" w:color="auto" w:fill="auto"/>
            <w:vAlign w:val="bottom"/>
            <w:hideMark/>
          </w:tcPr>
          <w:p w:rsidR="00181BA1" w:rsidRPr="00181BA1" w:rsidRDefault="00181BA1" w:rsidP="00181BA1">
            <w:pPr>
              <w:rPr>
                <w:rFonts w:ascii="GHEA Mariam" w:hAnsi="GHEA Mariam"/>
                <w:sz w:val="22"/>
                <w:szCs w:val="22"/>
                <w:lang w:eastAsia="en-US"/>
              </w:rPr>
            </w:pPr>
          </w:p>
        </w:tc>
        <w:tc>
          <w:tcPr>
            <w:tcW w:w="1273" w:type="dxa"/>
            <w:tcBorders>
              <w:top w:val="nil"/>
              <w:left w:val="nil"/>
              <w:bottom w:val="nil"/>
              <w:right w:val="nil"/>
            </w:tcBorders>
            <w:shd w:val="clear" w:color="auto" w:fill="auto"/>
            <w:noWrap/>
            <w:vAlign w:val="bottom"/>
            <w:hideMark/>
          </w:tcPr>
          <w:p w:rsidR="00181BA1" w:rsidRPr="00181BA1" w:rsidRDefault="00181BA1" w:rsidP="00181BA1">
            <w:pPr>
              <w:rPr>
                <w:rFonts w:ascii="GHEA Mariam" w:hAnsi="GHEA Mariam"/>
                <w:sz w:val="22"/>
                <w:szCs w:val="22"/>
                <w:lang w:eastAsia="en-US"/>
              </w:rPr>
            </w:pPr>
          </w:p>
        </w:tc>
      </w:tr>
      <w:tr w:rsidR="00181BA1" w:rsidRPr="00181BA1" w:rsidTr="00AD27DF">
        <w:trPr>
          <w:trHeight w:val="732"/>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 xml:space="preserve"> Ծրագրի դասիչը` </w:t>
            </w:r>
          </w:p>
        </w:tc>
        <w:tc>
          <w:tcPr>
            <w:tcW w:w="5950" w:type="dxa"/>
            <w:tcBorders>
              <w:top w:val="single" w:sz="4" w:space="0" w:color="auto"/>
              <w:left w:val="nil"/>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 xml:space="preserve"> 1139 </w:t>
            </w:r>
          </w:p>
        </w:tc>
        <w:tc>
          <w:tcPr>
            <w:tcW w:w="5091" w:type="dxa"/>
            <w:gridSpan w:val="4"/>
            <w:tcBorders>
              <w:top w:val="single" w:sz="4" w:space="0" w:color="auto"/>
              <w:left w:val="nil"/>
              <w:bottom w:val="single" w:sz="4" w:space="0" w:color="auto"/>
              <w:right w:val="single" w:sz="4" w:space="0" w:color="000000"/>
            </w:tcBorders>
            <w:shd w:val="clear" w:color="auto" w:fill="auto"/>
            <w:hideMark/>
          </w:tcPr>
          <w:p w:rsidR="00181BA1" w:rsidRPr="00181BA1" w:rsidRDefault="00181BA1"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Ցուցանիշների փոփոխությունը (նվազեցումները նշված են փակագծերում)</w:t>
            </w:r>
          </w:p>
        </w:tc>
      </w:tr>
      <w:tr w:rsidR="000F5D34" w:rsidRPr="00181BA1" w:rsidTr="00AD27DF">
        <w:trPr>
          <w:trHeight w:val="732"/>
        </w:trPr>
        <w:tc>
          <w:tcPr>
            <w:tcW w:w="3969" w:type="dxa"/>
            <w:tcBorders>
              <w:top w:val="nil"/>
              <w:left w:val="single" w:sz="4" w:space="0" w:color="auto"/>
              <w:bottom w:val="single" w:sz="4" w:space="0" w:color="auto"/>
              <w:right w:val="single" w:sz="4" w:space="0" w:color="auto"/>
            </w:tcBorders>
            <w:shd w:val="clear" w:color="auto" w:fill="auto"/>
            <w:hideMark/>
          </w:tcPr>
          <w:p w:rsidR="000F5D34" w:rsidRPr="00181BA1" w:rsidRDefault="000F5D34" w:rsidP="000F5D34">
            <w:pPr>
              <w:rPr>
                <w:rFonts w:ascii="GHEA Mariam" w:hAnsi="GHEA Mariam" w:cs="Calibri"/>
                <w:sz w:val="22"/>
                <w:szCs w:val="22"/>
                <w:lang w:eastAsia="en-US"/>
              </w:rPr>
            </w:pPr>
            <w:r w:rsidRPr="00181BA1">
              <w:rPr>
                <w:rFonts w:ascii="GHEA Mariam" w:hAnsi="GHEA Mariam" w:cs="Calibri"/>
                <w:sz w:val="22"/>
                <w:szCs w:val="22"/>
                <w:lang w:eastAsia="en-US"/>
              </w:rPr>
              <w:t xml:space="preserve"> Միջոցառման դասիչը` </w:t>
            </w:r>
          </w:p>
        </w:tc>
        <w:tc>
          <w:tcPr>
            <w:tcW w:w="5950" w:type="dxa"/>
            <w:tcBorders>
              <w:top w:val="nil"/>
              <w:left w:val="nil"/>
              <w:bottom w:val="single" w:sz="4" w:space="0" w:color="auto"/>
              <w:right w:val="single" w:sz="4" w:space="0" w:color="auto"/>
            </w:tcBorders>
            <w:shd w:val="clear" w:color="auto" w:fill="auto"/>
            <w:vAlign w:val="bottom"/>
            <w:hideMark/>
          </w:tcPr>
          <w:p w:rsidR="000F5D34" w:rsidRPr="00181BA1" w:rsidRDefault="000F5D34" w:rsidP="000F5D34">
            <w:pPr>
              <w:rPr>
                <w:rFonts w:ascii="GHEA Mariam" w:hAnsi="GHEA Mariam" w:cs="Calibri"/>
                <w:sz w:val="22"/>
                <w:szCs w:val="22"/>
                <w:lang w:eastAsia="en-US"/>
              </w:rPr>
            </w:pPr>
            <w:r w:rsidRPr="00181BA1">
              <w:rPr>
                <w:rFonts w:ascii="GHEA Mariam" w:hAnsi="GHEA Mariam" w:cs="Calibri"/>
                <w:sz w:val="22"/>
                <w:szCs w:val="22"/>
                <w:lang w:eastAsia="en-US"/>
              </w:rPr>
              <w:t xml:space="preserve"> 11001 </w:t>
            </w:r>
          </w:p>
        </w:tc>
        <w:tc>
          <w:tcPr>
            <w:tcW w:w="1273" w:type="dxa"/>
            <w:tcBorders>
              <w:top w:val="nil"/>
              <w:left w:val="nil"/>
              <w:bottom w:val="single" w:sz="4" w:space="0" w:color="auto"/>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ա</w:t>
            </w:r>
            <w:r w:rsidRPr="00F461ED">
              <w:rPr>
                <w:rFonts w:ascii="GHEA Mariam" w:hAnsi="GHEA Mariam" w:cs="Calibri"/>
                <w:sz w:val="22"/>
                <w:szCs w:val="22"/>
                <w:lang w:eastAsia="en-US"/>
              </w:rPr>
              <w:t>ռաջին եռամսյակ</w:t>
            </w:r>
          </w:p>
        </w:tc>
        <w:tc>
          <w:tcPr>
            <w:tcW w:w="1273" w:type="dxa"/>
            <w:tcBorders>
              <w:top w:val="nil"/>
              <w:left w:val="nil"/>
              <w:bottom w:val="single" w:sz="4" w:space="0" w:color="auto"/>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ա</w:t>
            </w:r>
            <w:r w:rsidRPr="00F461ED">
              <w:rPr>
                <w:rFonts w:ascii="GHEA Mariam" w:hAnsi="GHEA Mariam" w:cs="Calibri"/>
                <w:sz w:val="22"/>
                <w:szCs w:val="22"/>
                <w:lang w:eastAsia="en-US"/>
              </w:rPr>
              <w:t>ռաջին կիսամյակ</w:t>
            </w:r>
          </w:p>
        </w:tc>
        <w:tc>
          <w:tcPr>
            <w:tcW w:w="1272" w:type="dxa"/>
            <w:tcBorders>
              <w:top w:val="nil"/>
              <w:left w:val="nil"/>
              <w:bottom w:val="single" w:sz="4" w:space="0" w:color="auto"/>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ի</w:t>
            </w:r>
            <w:r w:rsidRPr="00F461ED">
              <w:rPr>
                <w:rFonts w:ascii="GHEA Mariam" w:hAnsi="GHEA Mariam" w:cs="Calibri"/>
                <w:sz w:val="22"/>
                <w:szCs w:val="22"/>
                <w:lang w:eastAsia="en-US"/>
              </w:rPr>
              <w:t>նն ամիս</w:t>
            </w:r>
          </w:p>
        </w:tc>
        <w:tc>
          <w:tcPr>
            <w:tcW w:w="1273" w:type="dxa"/>
            <w:tcBorders>
              <w:top w:val="nil"/>
              <w:left w:val="nil"/>
              <w:bottom w:val="single" w:sz="4" w:space="0" w:color="auto"/>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տ</w:t>
            </w:r>
            <w:r w:rsidRPr="00F461ED">
              <w:rPr>
                <w:rFonts w:ascii="GHEA Mariam" w:hAnsi="GHEA Mariam" w:cs="Calibri"/>
                <w:sz w:val="22"/>
                <w:szCs w:val="22"/>
                <w:lang w:eastAsia="en-US"/>
              </w:rPr>
              <w:t>արի</w:t>
            </w:r>
          </w:p>
        </w:tc>
      </w:tr>
      <w:tr w:rsidR="00181BA1" w:rsidRPr="00181BA1" w:rsidTr="00AD27DF">
        <w:trPr>
          <w:trHeight w:val="29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 xml:space="preserve"> Միջոցառման անվանումը` </w:t>
            </w:r>
          </w:p>
        </w:tc>
        <w:tc>
          <w:tcPr>
            <w:tcW w:w="5950" w:type="dxa"/>
            <w:tcBorders>
              <w:top w:val="nil"/>
              <w:left w:val="nil"/>
              <w:bottom w:val="single" w:sz="4" w:space="0" w:color="auto"/>
              <w:right w:val="single" w:sz="4" w:space="0" w:color="auto"/>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 xml:space="preserve"> ՀՀ կառավարության պահուստային ֆոնդ </w:t>
            </w:r>
          </w:p>
        </w:tc>
        <w:tc>
          <w:tcPr>
            <w:tcW w:w="1273" w:type="dxa"/>
            <w:tcBorders>
              <w:top w:val="nil"/>
              <w:left w:val="nil"/>
              <w:bottom w:val="nil"/>
              <w:right w:val="single" w:sz="4" w:space="0" w:color="auto"/>
            </w:tcBorders>
            <w:shd w:val="clear" w:color="auto" w:fill="auto"/>
            <w:noWrap/>
            <w:vAlign w:val="center"/>
            <w:hideMark/>
          </w:tcPr>
          <w:p w:rsidR="00181BA1" w:rsidRPr="00181BA1" w:rsidRDefault="00181BA1" w:rsidP="00181BA1">
            <w:pPr>
              <w:jc w:val="cente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nil"/>
              <w:right w:val="single" w:sz="4" w:space="0" w:color="auto"/>
            </w:tcBorders>
            <w:shd w:val="clear" w:color="auto" w:fill="auto"/>
            <w:noWrap/>
            <w:vAlign w:val="center"/>
            <w:hideMark/>
          </w:tcPr>
          <w:p w:rsidR="00181BA1" w:rsidRPr="00181BA1" w:rsidRDefault="00181BA1" w:rsidP="00181BA1">
            <w:pPr>
              <w:jc w:val="center"/>
              <w:rPr>
                <w:rFonts w:ascii="GHEA Mariam" w:hAnsi="GHEA Mariam" w:cs="Calibri"/>
                <w:sz w:val="22"/>
                <w:szCs w:val="22"/>
                <w:lang w:eastAsia="en-US"/>
              </w:rPr>
            </w:pPr>
            <w:r w:rsidRPr="00181BA1">
              <w:rPr>
                <w:rFonts w:ascii="Calibri" w:hAnsi="Calibri" w:cs="Calibri"/>
                <w:sz w:val="22"/>
                <w:szCs w:val="22"/>
                <w:lang w:eastAsia="en-US"/>
              </w:rPr>
              <w:t> </w:t>
            </w:r>
          </w:p>
        </w:tc>
        <w:tc>
          <w:tcPr>
            <w:tcW w:w="1272" w:type="dxa"/>
            <w:tcBorders>
              <w:top w:val="nil"/>
              <w:left w:val="nil"/>
              <w:bottom w:val="nil"/>
              <w:right w:val="single" w:sz="4" w:space="0" w:color="auto"/>
            </w:tcBorders>
            <w:shd w:val="clear" w:color="auto" w:fill="auto"/>
            <w:noWrap/>
            <w:vAlign w:val="center"/>
            <w:hideMark/>
          </w:tcPr>
          <w:p w:rsidR="00181BA1" w:rsidRPr="00181BA1" w:rsidRDefault="00181BA1" w:rsidP="00181BA1">
            <w:pPr>
              <w:jc w:val="cente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nil"/>
              <w:right w:val="single" w:sz="4" w:space="0" w:color="auto"/>
            </w:tcBorders>
            <w:shd w:val="clear" w:color="auto" w:fill="auto"/>
            <w:noWrap/>
            <w:vAlign w:val="center"/>
            <w:hideMark/>
          </w:tcPr>
          <w:p w:rsidR="00181BA1" w:rsidRPr="00181BA1" w:rsidRDefault="00181BA1" w:rsidP="00181BA1">
            <w:pPr>
              <w:jc w:val="center"/>
              <w:rPr>
                <w:rFonts w:ascii="GHEA Mariam" w:hAnsi="GHEA Mariam" w:cs="Calibri"/>
                <w:sz w:val="22"/>
                <w:szCs w:val="22"/>
                <w:lang w:eastAsia="en-US"/>
              </w:rPr>
            </w:pPr>
            <w:r w:rsidRPr="00181BA1">
              <w:rPr>
                <w:rFonts w:ascii="Calibri" w:hAnsi="Calibri" w:cs="Calibri"/>
                <w:sz w:val="22"/>
                <w:szCs w:val="22"/>
                <w:lang w:eastAsia="en-US"/>
              </w:rPr>
              <w:t> </w:t>
            </w:r>
          </w:p>
        </w:tc>
      </w:tr>
      <w:tr w:rsidR="00181BA1" w:rsidRPr="00181BA1" w:rsidTr="00AD27DF">
        <w:trPr>
          <w:trHeight w:val="1161"/>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 xml:space="preserve"> Նկարագրությունը` </w:t>
            </w:r>
          </w:p>
        </w:tc>
        <w:tc>
          <w:tcPr>
            <w:tcW w:w="5950" w:type="dxa"/>
            <w:tcBorders>
              <w:top w:val="nil"/>
              <w:left w:val="nil"/>
              <w:bottom w:val="single" w:sz="4" w:space="0" w:color="auto"/>
              <w:right w:val="single" w:sz="4" w:space="0" w:color="auto"/>
            </w:tcBorders>
            <w:shd w:val="clear" w:color="auto" w:fill="auto"/>
            <w:vAlign w:val="bottom"/>
            <w:hideMark/>
          </w:tcPr>
          <w:p w:rsidR="00181BA1" w:rsidRPr="00AD27DF" w:rsidRDefault="00181BA1" w:rsidP="00181BA1">
            <w:pPr>
              <w:rPr>
                <w:rFonts w:ascii="GHEA Mariam" w:hAnsi="GHEA Mariam" w:cs="Calibri"/>
                <w:spacing w:val="-8"/>
                <w:sz w:val="22"/>
                <w:szCs w:val="22"/>
                <w:lang w:eastAsia="en-US"/>
              </w:rPr>
            </w:pPr>
            <w:r w:rsidRPr="00AD27DF">
              <w:rPr>
                <w:rFonts w:ascii="GHEA Mariam" w:hAnsi="GHEA Mariam" w:cs="Calibri"/>
                <w:spacing w:val="-8"/>
                <w:sz w:val="22"/>
                <w:szCs w:val="22"/>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 </w:t>
            </w:r>
          </w:p>
        </w:tc>
        <w:tc>
          <w:tcPr>
            <w:tcW w:w="1273" w:type="dxa"/>
            <w:tcBorders>
              <w:top w:val="nil"/>
              <w:left w:val="nil"/>
              <w:bottom w:val="nil"/>
              <w:right w:val="single" w:sz="4" w:space="0" w:color="auto"/>
            </w:tcBorders>
            <w:shd w:val="clear" w:color="auto" w:fill="auto"/>
            <w:noWrap/>
            <w:vAlign w:val="center"/>
            <w:hideMark/>
          </w:tcPr>
          <w:p w:rsidR="00181BA1" w:rsidRPr="00181BA1" w:rsidRDefault="00181BA1" w:rsidP="00181BA1">
            <w:pPr>
              <w:jc w:val="cente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nil"/>
              <w:right w:val="single" w:sz="4" w:space="0" w:color="auto"/>
            </w:tcBorders>
            <w:shd w:val="clear" w:color="auto" w:fill="auto"/>
            <w:noWrap/>
            <w:vAlign w:val="center"/>
            <w:hideMark/>
          </w:tcPr>
          <w:p w:rsidR="00181BA1" w:rsidRPr="00181BA1" w:rsidRDefault="00181BA1" w:rsidP="00181BA1">
            <w:pPr>
              <w:jc w:val="center"/>
              <w:rPr>
                <w:rFonts w:ascii="GHEA Mariam" w:hAnsi="GHEA Mariam" w:cs="Calibri"/>
                <w:sz w:val="22"/>
                <w:szCs w:val="22"/>
                <w:lang w:eastAsia="en-US"/>
              </w:rPr>
            </w:pPr>
            <w:r w:rsidRPr="00181BA1">
              <w:rPr>
                <w:rFonts w:ascii="Calibri" w:hAnsi="Calibri" w:cs="Calibri"/>
                <w:sz w:val="22"/>
                <w:szCs w:val="22"/>
                <w:lang w:eastAsia="en-US"/>
              </w:rPr>
              <w:t> </w:t>
            </w:r>
          </w:p>
        </w:tc>
        <w:tc>
          <w:tcPr>
            <w:tcW w:w="1272" w:type="dxa"/>
            <w:tcBorders>
              <w:top w:val="nil"/>
              <w:left w:val="nil"/>
              <w:bottom w:val="nil"/>
              <w:right w:val="single" w:sz="4" w:space="0" w:color="auto"/>
            </w:tcBorders>
            <w:shd w:val="clear" w:color="auto" w:fill="auto"/>
            <w:noWrap/>
            <w:vAlign w:val="center"/>
            <w:hideMark/>
          </w:tcPr>
          <w:p w:rsidR="00181BA1" w:rsidRPr="00181BA1" w:rsidRDefault="00181BA1" w:rsidP="00181BA1">
            <w:pPr>
              <w:jc w:val="cente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nil"/>
              <w:right w:val="single" w:sz="4" w:space="0" w:color="auto"/>
            </w:tcBorders>
            <w:shd w:val="clear" w:color="auto" w:fill="auto"/>
            <w:noWrap/>
            <w:vAlign w:val="center"/>
            <w:hideMark/>
          </w:tcPr>
          <w:p w:rsidR="00181BA1" w:rsidRPr="00181BA1" w:rsidRDefault="00181BA1" w:rsidP="00181BA1">
            <w:pPr>
              <w:jc w:val="center"/>
              <w:rPr>
                <w:rFonts w:ascii="GHEA Mariam" w:hAnsi="GHEA Mariam" w:cs="Calibri"/>
                <w:sz w:val="22"/>
                <w:szCs w:val="22"/>
                <w:lang w:eastAsia="en-US"/>
              </w:rPr>
            </w:pPr>
            <w:r w:rsidRPr="00181BA1">
              <w:rPr>
                <w:rFonts w:ascii="Calibri" w:hAnsi="Calibri" w:cs="Calibri"/>
                <w:sz w:val="22"/>
                <w:szCs w:val="22"/>
                <w:lang w:eastAsia="en-US"/>
              </w:rPr>
              <w:t> </w:t>
            </w:r>
          </w:p>
        </w:tc>
      </w:tr>
      <w:tr w:rsidR="00181BA1" w:rsidRPr="00181BA1" w:rsidTr="00AD27DF">
        <w:trPr>
          <w:trHeight w:val="29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 xml:space="preserve">Միջոցառման տեսակը` </w:t>
            </w:r>
          </w:p>
        </w:tc>
        <w:tc>
          <w:tcPr>
            <w:tcW w:w="5950" w:type="dxa"/>
            <w:tcBorders>
              <w:top w:val="nil"/>
              <w:left w:val="nil"/>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 xml:space="preserve"> Ծառայությունների մատուցում</w:t>
            </w:r>
          </w:p>
        </w:tc>
        <w:tc>
          <w:tcPr>
            <w:tcW w:w="1273" w:type="dxa"/>
            <w:tcBorders>
              <w:top w:val="nil"/>
              <w:left w:val="nil"/>
              <w:bottom w:val="nil"/>
              <w:right w:val="single" w:sz="4" w:space="0" w:color="auto"/>
            </w:tcBorders>
            <w:shd w:val="clear" w:color="auto" w:fill="auto"/>
            <w:noWrap/>
            <w:vAlign w:val="center"/>
            <w:hideMark/>
          </w:tcPr>
          <w:p w:rsidR="00181BA1" w:rsidRPr="00181BA1" w:rsidRDefault="00181BA1" w:rsidP="00181BA1">
            <w:pPr>
              <w:jc w:val="cente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nil"/>
              <w:right w:val="single" w:sz="4" w:space="0" w:color="auto"/>
            </w:tcBorders>
            <w:shd w:val="clear" w:color="auto" w:fill="auto"/>
            <w:noWrap/>
            <w:vAlign w:val="center"/>
            <w:hideMark/>
          </w:tcPr>
          <w:p w:rsidR="00181BA1" w:rsidRPr="00181BA1" w:rsidRDefault="00181BA1" w:rsidP="00181BA1">
            <w:pPr>
              <w:jc w:val="center"/>
              <w:rPr>
                <w:rFonts w:ascii="GHEA Mariam" w:hAnsi="GHEA Mariam" w:cs="Calibri"/>
                <w:sz w:val="22"/>
                <w:szCs w:val="22"/>
                <w:lang w:eastAsia="en-US"/>
              </w:rPr>
            </w:pPr>
            <w:r w:rsidRPr="00181BA1">
              <w:rPr>
                <w:rFonts w:ascii="Calibri" w:hAnsi="Calibri" w:cs="Calibri"/>
                <w:sz w:val="22"/>
                <w:szCs w:val="22"/>
                <w:lang w:eastAsia="en-US"/>
              </w:rPr>
              <w:t> </w:t>
            </w:r>
          </w:p>
        </w:tc>
        <w:tc>
          <w:tcPr>
            <w:tcW w:w="1272" w:type="dxa"/>
            <w:tcBorders>
              <w:top w:val="nil"/>
              <w:left w:val="nil"/>
              <w:bottom w:val="nil"/>
              <w:right w:val="single" w:sz="4" w:space="0" w:color="auto"/>
            </w:tcBorders>
            <w:shd w:val="clear" w:color="auto" w:fill="auto"/>
            <w:noWrap/>
            <w:vAlign w:val="center"/>
            <w:hideMark/>
          </w:tcPr>
          <w:p w:rsidR="00181BA1" w:rsidRPr="00181BA1" w:rsidRDefault="00181BA1" w:rsidP="00181BA1">
            <w:pPr>
              <w:jc w:val="cente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nil"/>
              <w:right w:val="single" w:sz="4" w:space="0" w:color="auto"/>
            </w:tcBorders>
            <w:shd w:val="clear" w:color="auto" w:fill="auto"/>
            <w:noWrap/>
            <w:vAlign w:val="center"/>
            <w:hideMark/>
          </w:tcPr>
          <w:p w:rsidR="00181BA1" w:rsidRPr="00181BA1" w:rsidRDefault="00181BA1" w:rsidP="00181BA1">
            <w:pPr>
              <w:jc w:val="center"/>
              <w:rPr>
                <w:rFonts w:ascii="GHEA Mariam" w:hAnsi="GHEA Mariam" w:cs="Calibri"/>
                <w:sz w:val="22"/>
                <w:szCs w:val="22"/>
                <w:lang w:eastAsia="en-US"/>
              </w:rPr>
            </w:pPr>
            <w:r w:rsidRPr="00181BA1">
              <w:rPr>
                <w:rFonts w:ascii="Calibri" w:hAnsi="Calibri" w:cs="Calibri"/>
                <w:sz w:val="22"/>
                <w:szCs w:val="22"/>
                <w:lang w:eastAsia="en-US"/>
              </w:rPr>
              <w:t> </w:t>
            </w:r>
          </w:p>
        </w:tc>
      </w:tr>
      <w:tr w:rsidR="00181BA1" w:rsidRPr="00181BA1" w:rsidTr="00AD27DF">
        <w:trPr>
          <w:trHeight w:val="328"/>
        </w:trPr>
        <w:tc>
          <w:tcPr>
            <w:tcW w:w="3969" w:type="dxa"/>
            <w:tcBorders>
              <w:top w:val="nil"/>
              <w:left w:val="single" w:sz="4" w:space="0" w:color="auto"/>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c>
          <w:tcPr>
            <w:tcW w:w="5950" w:type="dxa"/>
            <w:tcBorders>
              <w:top w:val="nil"/>
              <w:left w:val="nil"/>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Արդյունքի չափորոշիչներ</w:t>
            </w:r>
          </w:p>
        </w:tc>
        <w:tc>
          <w:tcPr>
            <w:tcW w:w="1273" w:type="dxa"/>
            <w:tcBorders>
              <w:top w:val="nil"/>
              <w:left w:val="nil"/>
              <w:bottom w:val="single" w:sz="4" w:space="0" w:color="auto"/>
              <w:right w:val="single" w:sz="4" w:space="0" w:color="auto"/>
            </w:tcBorders>
            <w:shd w:val="clear" w:color="auto" w:fill="auto"/>
            <w:noWrap/>
            <w:vAlign w:val="center"/>
            <w:hideMark/>
          </w:tcPr>
          <w:p w:rsidR="00181BA1" w:rsidRPr="00181BA1" w:rsidRDefault="00181BA1" w:rsidP="00181BA1">
            <w:pPr>
              <w:jc w:val="cente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single" w:sz="4" w:space="0" w:color="auto"/>
              <w:right w:val="single" w:sz="4" w:space="0" w:color="auto"/>
            </w:tcBorders>
            <w:shd w:val="clear" w:color="auto" w:fill="auto"/>
            <w:noWrap/>
            <w:vAlign w:val="center"/>
            <w:hideMark/>
          </w:tcPr>
          <w:p w:rsidR="00181BA1" w:rsidRPr="00181BA1" w:rsidRDefault="00181BA1" w:rsidP="00181BA1">
            <w:pPr>
              <w:jc w:val="center"/>
              <w:rPr>
                <w:rFonts w:ascii="GHEA Mariam" w:hAnsi="GHEA Mariam" w:cs="Calibri"/>
                <w:sz w:val="22"/>
                <w:szCs w:val="22"/>
                <w:lang w:eastAsia="en-US"/>
              </w:rPr>
            </w:pPr>
            <w:r w:rsidRPr="00181BA1">
              <w:rPr>
                <w:rFonts w:ascii="Calibri" w:hAnsi="Calibri" w:cs="Calibri"/>
                <w:sz w:val="22"/>
                <w:szCs w:val="22"/>
                <w:lang w:eastAsia="en-US"/>
              </w:rPr>
              <w:t> </w:t>
            </w:r>
          </w:p>
        </w:tc>
        <w:tc>
          <w:tcPr>
            <w:tcW w:w="1272" w:type="dxa"/>
            <w:tcBorders>
              <w:top w:val="nil"/>
              <w:left w:val="nil"/>
              <w:bottom w:val="single" w:sz="4" w:space="0" w:color="auto"/>
              <w:right w:val="single" w:sz="4" w:space="0" w:color="auto"/>
            </w:tcBorders>
            <w:shd w:val="clear" w:color="auto" w:fill="auto"/>
            <w:noWrap/>
            <w:vAlign w:val="center"/>
            <w:hideMark/>
          </w:tcPr>
          <w:p w:rsidR="00181BA1" w:rsidRPr="00181BA1" w:rsidRDefault="00181BA1" w:rsidP="00181BA1">
            <w:pPr>
              <w:jc w:val="cente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single" w:sz="4" w:space="0" w:color="auto"/>
              <w:right w:val="single" w:sz="4" w:space="0" w:color="auto"/>
            </w:tcBorders>
            <w:shd w:val="clear" w:color="auto" w:fill="auto"/>
            <w:noWrap/>
            <w:vAlign w:val="center"/>
            <w:hideMark/>
          </w:tcPr>
          <w:p w:rsidR="00181BA1" w:rsidRPr="00181BA1" w:rsidRDefault="00181BA1" w:rsidP="00181BA1">
            <w:pPr>
              <w:jc w:val="center"/>
              <w:rPr>
                <w:rFonts w:ascii="GHEA Mariam" w:hAnsi="GHEA Mariam" w:cs="Calibri"/>
                <w:sz w:val="22"/>
                <w:szCs w:val="22"/>
                <w:lang w:eastAsia="en-US"/>
              </w:rPr>
            </w:pPr>
            <w:r w:rsidRPr="00181BA1">
              <w:rPr>
                <w:rFonts w:ascii="Calibri" w:hAnsi="Calibri" w:cs="Calibri"/>
                <w:sz w:val="22"/>
                <w:szCs w:val="22"/>
                <w:lang w:eastAsia="en-US"/>
              </w:rPr>
              <w:t> </w:t>
            </w:r>
          </w:p>
        </w:tc>
      </w:tr>
      <w:tr w:rsidR="00AD27DF" w:rsidRPr="00181BA1" w:rsidTr="000F5D34">
        <w:trPr>
          <w:trHeight w:val="378"/>
        </w:trPr>
        <w:tc>
          <w:tcPr>
            <w:tcW w:w="9919" w:type="dxa"/>
            <w:gridSpan w:val="2"/>
            <w:tcBorders>
              <w:top w:val="nil"/>
              <w:left w:val="single" w:sz="4" w:space="0" w:color="auto"/>
              <w:bottom w:val="single" w:sz="4" w:space="0" w:color="auto"/>
              <w:right w:val="single" w:sz="4" w:space="0" w:color="auto"/>
            </w:tcBorders>
            <w:shd w:val="clear" w:color="auto" w:fill="auto"/>
            <w:noWrap/>
            <w:hideMark/>
          </w:tcPr>
          <w:p w:rsidR="00AD27DF" w:rsidRPr="00181BA1" w:rsidRDefault="00AD27DF" w:rsidP="000F5D34">
            <w:pPr>
              <w:rPr>
                <w:rFonts w:ascii="GHEA Mariam" w:hAnsi="GHEA Mariam" w:cs="Calibri"/>
                <w:sz w:val="22"/>
                <w:szCs w:val="22"/>
                <w:lang w:eastAsia="en-US"/>
              </w:rPr>
            </w:pPr>
            <w:r w:rsidRPr="00181BA1">
              <w:rPr>
                <w:rFonts w:ascii="GHEA Mariam" w:hAnsi="GHEA Mariam" w:cs="Calibri"/>
                <w:sz w:val="22"/>
                <w:szCs w:val="22"/>
                <w:lang w:eastAsia="en-US"/>
              </w:rPr>
              <w:t>Միջոցառման վրա կատարվող ծախսը (հազ</w:t>
            </w:r>
            <w:r w:rsidR="000F5D34">
              <w:rPr>
                <w:rFonts w:ascii="GHEA Mariam" w:hAnsi="GHEA Mariam" w:cs="Calibri"/>
                <w:sz w:val="22"/>
                <w:szCs w:val="22"/>
                <w:lang w:val="hy-AM" w:eastAsia="en-US"/>
              </w:rPr>
              <w:t>.</w:t>
            </w:r>
            <w:r w:rsidRPr="00181BA1">
              <w:rPr>
                <w:rFonts w:ascii="GHEA Mariam" w:hAnsi="GHEA Mariam" w:cs="Calibri"/>
                <w:sz w:val="22"/>
                <w:szCs w:val="22"/>
                <w:lang w:eastAsia="en-US"/>
              </w:rPr>
              <w:t xml:space="preserve"> դրամ)</w:t>
            </w:r>
            <w:r w:rsidRPr="00181BA1">
              <w:rPr>
                <w:rFonts w:ascii="Calibri" w:hAnsi="Calibri" w:cs="Calibri"/>
                <w:sz w:val="22"/>
                <w:szCs w:val="22"/>
                <w:lang w:eastAsia="en-US"/>
              </w:rPr>
              <w:t> </w:t>
            </w:r>
          </w:p>
        </w:tc>
        <w:tc>
          <w:tcPr>
            <w:tcW w:w="1273" w:type="dxa"/>
            <w:tcBorders>
              <w:top w:val="nil"/>
              <w:left w:val="nil"/>
              <w:bottom w:val="single" w:sz="4" w:space="0" w:color="auto"/>
              <w:right w:val="single" w:sz="4" w:space="0" w:color="auto"/>
            </w:tcBorders>
            <w:shd w:val="clear" w:color="auto" w:fill="auto"/>
            <w:vAlign w:val="center"/>
            <w:hideMark/>
          </w:tcPr>
          <w:p w:rsidR="00AD27DF" w:rsidRPr="00181BA1" w:rsidRDefault="00AD27DF"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(10,836.0)</w:t>
            </w:r>
          </w:p>
        </w:tc>
        <w:tc>
          <w:tcPr>
            <w:tcW w:w="1273" w:type="dxa"/>
            <w:tcBorders>
              <w:top w:val="nil"/>
              <w:left w:val="nil"/>
              <w:bottom w:val="single" w:sz="4" w:space="0" w:color="auto"/>
              <w:right w:val="single" w:sz="4" w:space="0" w:color="auto"/>
            </w:tcBorders>
            <w:shd w:val="clear" w:color="auto" w:fill="auto"/>
            <w:vAlign w:val="center"/>
            <w:hideMark/>
          </w:tcPr>
          <w:p w:rsidR="00AD27DF" w:rsidRPr="00181BA1" w:rsidRDefault="00AD27DF"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(10,836.0)</w:t>
            </w:r>
          </w:p>
        </w:tc>
        <w:tc>
          <w:tcPr>
            <w:tcW w:w="1272" w:type="dxa"/>
            <w:tcBorders>
              <w:top w:val="nil"/>
              <w:left w:val="nil"/>
              <w:bottom w:val="single" w:sz="4" w:space="0" w:color="auto"/>
              <w:right w:val="single" w:sz="4" w:space="0" w:color="auto"/>
            </w:tcBorders>
            <w:shd w:val="clear" w:color="auto" w:fill="auto"/>
            <w:vAlign w:val="center"/>
            <w:hideMark/>
          </w:tcPr>
          <w:p w:rsidR="00AD27DF" w:rsidRPr="00181BA1" w:rsidRDefault="00AD27DF"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(10,836.0)</w:t>
            </w:r>
          </w:p>
        </w:tc>
        <w:tc>
          <w:tcPr>
            <w:tcW w:w="1273" w:type="dxa"/>
            <w:tcBorders>
              <w:top w:val="nil"/>
              <w:left w:val="nil"/>
              <w:bottom w:val="single" w:sz="4" w:space="0" w:color="auto"/>
              <w:right w:val="single" w:sz="4" w:space="0" w:color="auto"/>
            </w:tcBorders>
            <w:shd w:val="clear" w:color="auto" w:fill="auto"/>
            <w:vAlign w:val="center"/>
            <w:hideMark/>
          </w:tcPr>
          <w:p w:rsidR="00AD27DF" w:rsidRPr="00181BA1" w:rsidRDefault="00AD27DF"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(10,836.0)</w:t>
            </w:r>
          </w:p>
        </w:tc>
      </w:tr>
      <w:tr w:rsidR="00181BA1" w:rsidRPr="00181BA1" w:rsidTr="00AD27DF">
        <w:trPr>
          <w:trHeight w:val="378"/>
        </w:trPr>
        <w:tc>
          <w:tcPr>
            <w:tcW w:w="3969" w:type="dxa"/>
            <w:tcBorders>
              <w:top w:val="nil"/>
              <w:left w:val="nil"/>
              <w:bottom w:val="nil"/>
              <w:right w:val="nil"/>
            </w:tcBorders>
            <w:shd w:val="clear" w:color="auto" w:fill="auto"/>
            <w:noWrap/>
            <w:hideMark/>
          </w:tcPr>
          <w:p w:rsidR="00181BA1" w:rsidRPr="00181BA1" w:rsidRDefault="00181BA1" w:rsidP="00181BA1">
            <w:pPr>
              <w:jc w:val="center"/>
              <w:rPr>
                <w:rFonts w:ascii="GHEA Mariam" w:hAnsi="GHEA Mariam" w:cs="Calibri"/>
                <w:sz w:val="22"/>
                <w:szCs w:val="22"/>
                <w:lang w:eastAsia="en-US"/>
              </w:rPr>
            </w:pPr>
          </w:p>
        </w:tc>
        <w:tc>
          <w:tcPr>
            <w:tcW w:w="5950" w:type="dxa"/>
            <w:tcBorders>
              <w:top w:val="nil"/>
              <w:left w:val="nil"/>
              <w:bottom w:val="nil"/>
              <w:right w:val="nil"/>
            </w:tcBorders>
            <w:shd w:val="clear" w:color="auto" w:fill="auto"/>
            <w:noWrap/>
            <w:hideMark/>
          </w:tcPr>
          <w:p w:rsidR="00181BA1" w:rsidRPr="00181BA1" w:rsidRDefault="00181BA1" w:rsidP="00181BA1">
            <w:pPr>
              <w:rPr>
                <w:rFonts w:ascii="GHEA Mariam" w:hAnsi="GHEA Mariam"/>
                <w:sz w:val="22"/>
                <w:szCs w:val="22"/>
                <w:lang w:eastAsia="en-US"/>
              </w:rPr>
            </w:pPr>
          </w:p>
        </w:tc>
        <w:tc>
          <w:tcPr>
            <w:tcW w:w="1273" w:type="dxa"/>
            <w:tcBorders>
              <w:top w:val="nil"/>
              <w:left w:val="nil"/>
              <w:bottom w:val="nil"/>
              <w:right w:val="nil"/>
            </w:tcBorders>
            <w:shd w:val="clear" w:color="auto" w:fill="auto"/>
            <w:noWrap/>
            <w:hideMark/>
          </w:tcPr>
          <w:p w:rsidR="00181BA1" w:rsidRPr="00181BA1" w:rsidRDefault="00181BA1" w:rsidP="00181BA1">
            <w:pPr>
              <w:rPr>
                <w:rFonts w:ascii="GHEA Mariam" w:hAnsi="GHEA Mariam"/>
                <w:sz w:val="22"/>
                <w:szCs w:val="22"/>
                <w:lang w:eastAsia="en-US"/>
              </w:rPr>
            </w:pPr>
          </w:p>
        </w:tc>
        <w:tc>
          <w:tcPr>
            <w:tcW w:w="1273" w:type="dxa"/>
            <w:tcBorders>
              <w:top w:val="nil"/>
              <w:left w:val="nil"/>
              <w:bottom w:val="nil"/>
              <w:right w:val="nil"/>
            </w:tcBorders>
            <w:shd w:val="clear" w:color="auto" w:fill="auto"/>
            <w:noWrap/>
            <w:hideMark/>
          </w:tcPr>
          <w:p w:rsidR="00181BA1" w:rsidRPr="00181BA1" w:rsidRDefault="00181BA1" w:rsidP="00181BA1">
            <w:pPr>
              <w:rPr>
                <w:rFonts w:ascii="GHEA Mariam" w:hAnsi="GHEA Mariam"/>
                <w:sz w:val="22"/>
                <w:szCs w:val="22"/>
                <w:lang w:eastAsia="en-US"/>
              </w:rPr>
            </w:pPr>
          </w:p>
        </w:tc>
        <w:tc>
          <w:tcPr>
            <w:tcW w:w="1272" w:type="dxa"/>
            <w:tcBorders>
              <w:top w:val="nil"/>
              <w:left w:val="nil"/>
              <w:bottom w:val="nil"/>
              <w:right w:val="nil"/>
            </w:tcBorders>
            <w:shd w:val="clear" w:color="auto" w:fill="auto"/>
            <w:noWrap/>
            <w:hideMark/>
          </w:tcPr>
          <w:p w:rsidR="00181BA1" w:rsidRPr="00181BA1" w:rsidRDefault="00181BA1" w:rsidP="00181BA1">
            <w:pPr>
              <w:rPr>
                <w:rFonts w:ascii="GHEA Mariam" w:hAnsi="GHEA Mariam"/>
                <w:sz w:val="22"/>
                <w:szCs w:val="22"/>
                <w:lang w:eastAsia="en-US"/>
              </w:rPr>
            </w:pPr>
          </w:p>
        </w:tc>
        <w:tc>
          <w:tcPr>
            <w:tcW w:w="1273" w:type="dxa"/>
            <w:tcBorders>
              <w:top w:val="nil"/>
              <w:left w:val="nil"/>
              <w:bottom w:val="nil"/>
              <w:right w:val="nil"/>
            </w:tcBorders>
            <w:shd w:val="clear" w:color="auto" w:fill="auto"/>
            <w:vAlign w:val="center"/>
            <w:hideMark/>
          </w:tcPr>
          <w:p w:rsidR="00181BA1" w:rsidRPr="00181BA1" w:rsidRDefault="00181BA1" w:rsidP="00181BA1">
            <w:pPr>
              <w:rPr>
                <w:rFonts w:ascii="GHEA Mariam" w:hAnsi="GHEA Mariam"/>
                <w:sz w:val="22"/>
                <w:szCs w:val="22"/>
                <w:lang w:eastAsia="en-US"/>
              </w:rPr>
            </w:pPr>
          </w:p>
        </w:tc>
      </w:tr>
      <w:tr w:rsidR="00181BA1" w:rsidRPr="00181BA1" w:rsidTr="00AD27DF">
        <w:trPr>
          <w:trHeight w:val="290"/>
        </w:trPr>
        <w:tc>
          <w:tcPr>
            <w:tcW w:w="3969" w:type="dxa"/>
            <w:tcBorders>
              <w:top w:val="nil"/>
              <w:left w:val="nil"/>
              <w:bottom w:val="nil"/>
              <w:right w:val="nil"/>
            </w:tcBorders>
            <w:shd w:val="clear" w:color="auto" w:fill="auto"/>
            <w:hideMark/>
          </w:tcPr>
          <w:p w:rsidR="00181BA1" w:rsidRPr="00181BA1" w:rsidRDefault="00181BA1" w:rsidP="00181BA1">
            <w:pPr>
              <w:rPr>
                <w:rFonts w:ascii="GHEA Mariam" w:hAnsi="GHEA Mariam"/>
                <w:sz w:val="22"/>
                <w:szCs w:val="22"/>
                <w:lang w:eastAsia="en-US"/>
              </w:rPr>
            </w:pPr>
          </w:p>
        </w:tc>
        <w:tc>
          <w:tcPr>
            <w:tcW w:w="5950" w:type="dxa"/>
            <w:tcBorders>
              <w:top w:val="nil"/>
              <w:left w:val="nil"/>
              <w:bottom w:val="nil"/>
              <w:right w:val="nil"/>
            </w:tcBorders>
            <w:shd w:val="clear" w:color="auto" w:fill="auto"/>
            <w:hideMark/>
          </w:tcPr>
          <w:p w:rsidR="00181BA1" w:rsidRPr="00181BA1" w:rsidRDefault="00181BA1" w:rsidP="00181BA1">
            <w:pPr>
              <w:rPr>
                <w:rFonts w:ascii="GHEA Mariam" w:hAnsi="GHEA Mariam"/>
                <w:sz w:val="22"/>
                <w:szCs w:val="22"/>
                <w:lang w:eastAsia="en-US"/>
              </w:rPr>
            </w:pPr>
          </w:p>
        </w:tc>
        <w:tc>
          <w:tcPr>
            <w:tcW w:w="1273" w:type="dxa"/>
            <w:tcBorders>
              <w:top w:val="nil"/>
              <w:left w:val="nil"/>
              <w:bottom w:val="nil"/>
              <w:right w:val="nil"/>
            </w:tcBorders>
            <w:shd w:val="clear" w:color="auto" w:fill="auto"/>
            <w:hideMark/>
          </w:tcPr>
          <w:p w:rsidR="00181BA1" w:rsidRPr="00181BA1" w:rsidRDefault="00181BA1" w:rsidP="00181BA1">
            <w:pPr>
              <w:rPr>
                <w:rFonts w:ascii="GHEA Mariam" w:hAnsi="GHEA Mariam"/>
                <w:sz w:val="22"/>
                <w:szCs w:val="22"/>
                <w:lang w:eastAsia="en-US"/>
              </w:rPr>
            </w:pPr>
          </w:p>
        </w:tc>
        <w:tc>
          <w:tcPr>
            <w:tcW w:w="1273" w:type="dxa"/>
            <w:tcBorders>
              <w:top w:val="nil"/>
              <w:left w:val="nil"/>
              <w:bottom w:val="nil"/>
              <w:right w:val="nil"/>
            </w:tcBorders>
            <w:shd w:val="clear" w:color="auto" w:fill="auto"/>
            <w:hideMark/>
          </w:tcPr>
          <w:p w:rsidR="00181BA1" w:rsidRPr="00181BA1" w:rsidRDefault="00181BA1" w:rsidP="00181BA1">
            <w:pPr>
              <w:rPr>
                <w:rFonts w:ascii="GHEA Mariam" w:hAnsi="GHEA Mariam"/>
                <w:sz w:val="22"/>
                <w:szCs w:val="22"/>
                <w:lang w:eastAsia="en-US"/>
              </w:rPr>
            </w:pPr>
          </w:p>
        </w:tc>
        <w:tc>
          <w:tcPr>
            <w:tcW w:w="2545" w:type="dxa"/>
            <w:gridSpan w:val="2"/>
            <w:tcBorders>
              <w:top w:val="nil"/>
              <w:left w:val="nil"/>
              <w:bottom w:val="nil"/>
              <w:right w:val="nil"/>
            </w:tcBorders>
            <w:shd w:val="clear" w:color="auto" w:fill="auto"/>
            <w:noWrap/>
            <w:hideMark/>
          </w:tcPr>
          <w:p w:rsidR="00181BA1" w:rsidRPr="00181BA1" w:rsidRDefault="00181BA1" w:rsidP="00181BA1">
            <w:pPr>
              <w:rPr>
                <w:rFonts w:ascii="GHEA Mariam" w:hAnsi="GHEA Mariam" w:cs="Calibri"/>
                <w:color w:val="000000"/>
                <w:sz w:val="22"/>
                <w:szCs w:val="22"/>
                <w:lang w:eastAsia="en-US"/>
              </w:rPr>
            </w:pPr>
            <w:r w:rsidRPr="00181BA1">
              <w:rPr>
                <w:rFonts w:ascii="GHEA Mariam" w:hAnsi="GHEA Mariam" w:cs="Calibri"/>
                <w:color w:val="000000"/>
                <w:sz w:val="22"/>
                <w:szCs w:val="22"/>
                <w:lang w:eastAsia="en-US"/>
              </w:rPr>
              <w:t xml:space="preserve"> Աղյուսակ 9.1.33</w:t>
            </w:r>
          </w:p>
        </w:tc>
      </w:tr>
      <w:tr w:rsidR="00181BA1" w:rsidRPr="00181BA1" w:rsidTr="00AD27DF">
        <w:trPr>
          <w:trHeight w:val="378"/>
        </w:trPr>
        <w:tc>
          <w:tcPr>
            <w:tcW w:w="3969" w:type="dxa"/>
            <w:tcBorders>
              <w:top w:val="nil"/>
              <w:left w:val="nil"/>
              <w:bottom w:val="nil"/>
              <w:right w:val="nil"/>
            </w:tcBorders>
            <w:shd w:val="clear" w:color="auto" w:fill="auto"/>
            <w:noWrap/>
            <w:hideMark/>
          </w:tcPr>
          <w:p w:rsidR="00181BA1" w:rsidRPr="00181BA1" w:rsidRDefault="00181BA1" w:rsidP="00181BA1">
            <w:pPr>
              <w:rPr>
                <w:rFonts w:ascii="GHEA Mariam" w:hAnsi="GHEA Mariam" w:cs="Calibri"/>
                <w:color w:val="000000"/>
                <w:sz w:val="22"/>
                <w:szCs w:val="22"/>
                <w:lang w:eastAsia="en-US"/>
              </w:rPr>
            </w:pPr>
          </w:p>
        </w:tc>
        <w:tc>
          <w:tcPr>
            <w:tcW w:w="5950" w:type="dxa"/>
            <w:tcBorders>
              <w:top w:val="nil"/>
              <w:left w:val="nil"/>
              <w:bottom w:val="nil"/>
              <w:right w:val="nil"/>
            </w:tcBorders>
            <w:shd w:val="clear" w:color="auto" w:fill="auto"/>
            <w:noWrap/>
            <w:vAlign w:val="bottom"/>
            <w:hideMark/>
          </w:tcPr>
          <w:p w:rsidR="00181BA1" w:rsidRPr="00181BA1" w:rsidRDefault="00181BA1"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ՀՀ ոստիկանություն</w:t>
            </w:r>
          </w:p>
        </w:tc>
        <w:tc>
          <w:tcPr>
            <w:tcW w:w="1273" w:type="dxa"/>
            <w:tcBorders>
              <w:top w:val="nil"/>
              <w:left w:val="nil"/>
              <w:bottom w:val="nil"/>
              <w:right w:val="nil"/>
            </w:tcBorders>
            <w:shd w:val="clear" w:color="auto" w:fill="auto"/>
            <w:noWrap/>
            <w:vAlign w:val="bottom"/>
            <w:hideMark/>
          </w:tcPr>
          <w:p w:rsidR="00181BA1" w:rsidRPr="00181BA1" w:rsidRDefault="00181BA1" w:rsidP="00181BA1">
            <w:pPr>
              <w:jc w:val="center"/>
              <w:rPr>
                <w:rFonts w:ascii="GHEA Mariam" w:hAnsi="GHEA Mariam" w:cs="Calibri"/>
                <w:sz w:val="22"/>
                <w:szCs w:val="22"/>
                <w:lang w:eastAsia="en-US"/>
              </w:rPr>
            </w:pPr>
          </w:p>
        </w:tc>
        <w:tc>
          <w:tcPr>
            <w:tcW w:w="1273" w:type="dxa"/>
            <w:tcBorders>
              <w:top w:val="nil"/>
              <w:left w:val="nil"/>
              <w:bottom w:val="nil"/>
              <w:right w:val="nil"/>
            </w:tcBorders>
            <w:shd w:val="clear" w:color="auto" w:fill="auto"/>
            <w:noWrap/>
            <w:vAlign w:val="bottom"/>
            <w:hideMark/>
          </w:tcPr>
          <w:p w:rsidR="00181BA1" w:rsidRPr="00181BA1" w:rsidRDefault="00181BA1" w:rsidP="00181BA1">
            <w:pPr>
              <w:jc w:val="center"/>
              <w:rPr>
                <w:rFonts w:ascii="GHEA Mariam" w:hAnsi="GHEA Mariam"/>
                <w:sz w:val="22"/>
                <w:szCs w:val="22"/>
                <w:lang w:eastAsia="en-US"/>
              </w:rPr>
            </w:pPr>
          </w:p>
        </w:tc>
        <w:tc>
          <w:tcPr>
            <w:tcW w:w="1272" w:type="dxa"/>
            <w:tcBorders>
              <w:top w:val="nil"/>
              <w:left w:val="nil"/>
              <w:bottom w:val="nil"/>
              <w:right w:val="nil"/>
            </w:tcBorders>
            <w:shd w:val="clear" w:color="auto" w:fill="auto"/>
            <w:noWrap/>
            <w:vAlign w:val="bottom"/>
            <w:hideMark/>
          </w:tcPr>
          <w:p w:rsidR="00181BA1" w:rsidRPr="00181BA1" w:rsidRDefault="00181BA1" w:rsidP="00181BA1">
            <w:pPr>
              <w:jc w:val="center"/>
              <w:rPr>
                <w:rFonts w:ascii="GHEA Mariam" w:hAnsi="GHEA Mariam"/>
                <w:sz w:val="22"/>
                <w:szCs w:val="22"/>
                <w:lang w:eastAsia="en-US"/>
              </w:rPr>
            </w:pPr>
          </w:p>
        </w:tc>
        <w:tc>
          <w:tcPr>
            <w:tcW w:w="1273" w:type="dxa"/>
            <w:tcBorders>
              <w:top w:val="nil"/>
              <w:left w:val="nil"/>
              <w:bottom w:val="nil"/>
              <w:right w:val="nil"/>
            </w:tcBorders>
            <w:shd w:val="clear" w:color="auto" w:fill="auto"/>
            <w:vAlign w:val="center"/>
            <w:hideMark/>
          </w:tcPr>
          <w:p w:rsidR="00181BA1" w:rsidRPr="00181BA1" w:rsidRDefault="00181BA1" w:rsidP="00181BA1">
            <w:pPr>
              <w:jc w:val="center"/>
              <w:rPr>
                <w:rFonts w:ascii="GHEA Mariam" w:hAnsi="GHEA Mariam"/>
                <w:sz w:val="22"/>
                <w:szCs w:val="22"/>
                <w:lang w:eastAsia="en-US"/>
              </w:rPr>
            </w:pPr>
          </w:p>
        </w:tc>
      </w:tr>
      <w:tr w:rsidR="000F5D34" w:rsidRPr="00181BA1" w:rsidTr="000F5D34">
        <w:trPr>
          <w:trHeight w:val="429"/>
        </w:trPr>
        <w:tc>
          <w:tcPr>
            <w:tcW w:w="15010" w:type="dxa"/>
            <w:gridSpan w:val="6"/>
            <w:tcBorders>
              <w:top w:val="nil"/>
              <w:left w:val="nil"/>
              <w:bottom w:val="nil"/>
              <w:right w:val="nil"/>
            </w:tcBorders>
            <w:shd w:val="clear" w:color="auto" w:fill="auto"/>
            <w:noWrap/>
            <w:vAlign w:val="bottom"/>
            <w:hideMark/>
          </w:tcPr>
          <w:p w:rsidR="000F5D34" w:rsidRPr="000F5D34" w:rsidRDefault="000F5D34" w:rsidP="00181BA1">
            <w:pPr>
              <w:rPr>
                <w:rFonts w:ascii="GHEA Mariam" w:hAnsi="GHEA Mariam"/>
                <w:b/>
                <w:sz w:val="22"/>
                <w:szCs w:val="22"/>
                <w:lang w:eastAsia="en-US"/>
              </w:rPr>
            </w:pPr>
            <w:r w:rsidRPr="000F5D34">
              <w:rPr>
                <w:rFonts w:ascii="GHEA Mariam" w:hAnsi="GHEA Mariam" w:cs="Calibri"/>
                <w:b/>
                <w:sz w:val="22"/>
                <w:szCs w:val="22"/>
                <w:lang w:eastAsia="en-US"/>
              </w:rPr>
              <w:t>ՄԱՍ 1. ՊԵՏԱԿԱՆ ՄԱՐՄՆԻ ԳԾՈՎ ԱՐԴՅՈՒՆՔԱՅԻՆ (ԿԱՏԱՐՈՂԱԿԱՆ) ՑՈՒՑԱՆԻՇՆԵՐԸ</w:t>
            </w:r>
          </w:p>
        </w:tc>
      </w:tr>
      <w:tr w:rsidR="00181BA1" w:rsidRPr="00181BA1" w:rsidTr="00AD27DF">
        <w:trPr>
          <w:trHeight w:val="706"/>
        </w:trPr>
        <w:tc>
          <w:tcPr>
            <w:tcW w:w="3969" w:type="dxa"/>
            <w:tcBorders>
              <w:top w:val="single" w:sz="4" w:space="0" w:color="auto"/>
              <w:left w:val="single" w:sz="4" w:space="0" w:color="auto"/>
              <w:bottom w:val="single" w:sz="4" w:space="0" w:color="auto"/>
              <w:right w:val="nil"/>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Ծրագրի դասիչը՝</w:t>
            </w:r>
          </w:p>
        </w:tc>
        <w:tc>
          <w:tcPr>
            <w:tcW w:w="5950" w:type="dxa"/>
            <w:tcBorders>
              <w:top w:val="single" w:sz="4" w:space="0" w:color="auto"/>
              <w:left w:val="single" w:sz="4" w:space="0" w:color="auto"/>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1096</w:t>
            </w:r>
          </w:p>
        </w:tc>
        <w:tc>
          <w:tcPr>
            <w:tcW w:w="5091" w:type="dxa"/>
            <w:gridSpan w:val="4"/>
            <w:tcBorders>
              <w:top w:val="single" w:sz="4" w:space="0" w:color="auto"/>
              <w:left w:val="nil"/>
              <w:bottom w:val="single" w:sz="4" w:space="0" w:color="auto"/>
              <w:right w:val="single" w:sz="4" w:space="0" w:color="000000"/>
            </w:tcBorders>
            <w:shd w:val="clear" w:color="auto" w:fill="auto"/>
            <w:hideMark/>
          </w:tcPr>
          <w:p w:rsidR="00181BA1" w:rsidRPr="00181BA1" w:rsidRDefault="00181BA1"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Ցուցանիշների փոփոխությունը (ավելացումները նշված են դրական նշանով)</w:t>
            </w:r>
          </w:p>
        </w:tc>
      </w:tr>
      <w:tr w:rsidR="000F5D34" w:rsidRPr="00181BA1" w:rsidTr="00AD27DF">
        <w:trPr>
          <w:trHeight w:val="580"/>
        </w:trPr>
        <w:tc>
          <w:tcPr>
            <w:tcW w:w="3969" w:type="dxa"/>
            <w:tcBorders>
              <w:top w:val="nil"/>
              <w:left w:val="single" w:sz="4" w:space="0" w:color="auto"/>
              <w:bottom w:val="single" w:sz="4" w:space="0" w:color="auto"/>
              <w:right w:val="nil"/>
            </w:tcBorders>
            <w:shd w:val="clear" w:color="auto" w:fill="auto"/>
            <w:hideMark/>
          </w:tcPr>
          <w:p w:rsidR="000F5D34" w:rsidRPr="00181BA1" w:rsidRDefault="000F5D34" w:rsidP="000F5D34">
            <w:pPr>
              <w:rPr>
                <w:rFonts w:ascii="GHEA Mariam" w:hAnsi="GHEA Mariam" w:cs="Calibri"/>
                <w:sz w:val="22"/>
                <w:szCs w:val="22"/>
                <w:lang w:eastAsia="en-US"/>
              </w:rPr>
            </w:pPr>
            <w:r w:rsidRPr="00181BA1">
              <w:rPr>
                <w:rFonts w:ascii="GHEA Mariam" w:hAnsi="GHEA Mariam" w:cs="Calibri"/>
                <w:sz w:val="22"/>
                <w:szCs w:val="22"/>
                <w:lang w:eastAsia="en-US"/>
              </w:rPr>
              <w:t>Միջոցառման դասիչը՝</w:t>
            </w:r>
          </w:p>
        </w:tc>
        <w:tc>
          <w:tcPr>
            <w:tcW w:w="5950" w:type="dxa"/>
            <w:tcBorders>
              <w:top w:val="nil"/>
              <w:left w:val="single" w:sz="4" w:space="0" w:color="auto"/>
              <w:bottom w:val="single" w:sz="4" w:space="0" w:color="auto"/>
              <w:right w:val="single" w:sz="4" w:space="0" w:color="auto"/>
            </w:tcBorders>
            <w:shd w:val="clear" w:color="auto" w:fill="auto"/>
            <w:vAlign w:val="bottom"/>
            <w:hideMark/>
          </w:tcPr>
          <w:p w:rsidR="000F5D34" w:rsidRPr="00181BA1" w:rsidRDefault="000F5D34" w:rsidP="000F5D34">
            <w:pPr>
              <w:rPr>
                <w:rFonts w:ascii="GHEA Mariam" w:hAnsi="GHEA Mariam" w:cs="Calibri"/>
                <w:sz w:val="22"/>
                <w:szCs w:val="22"/>
                <w:lang w:eastAsia="en-US"/>
              </w:rPr>
            </w:pPr>
            <w:r w:rsidRPr="00181BA1">
              <w:rPr>
                <w:rFonts w:ascii="GHEA Mariam" w:hAnsi="GHEA Mariam" w:cs="Calibri"/>
                <w:sz w:val="22"/>
                <w:szCs w:val="22"/>
                <w:lang w:eastAsia="en-US"/>
              </w:rPr>
              <w:t>11003</w:t>
            </w:r>
          </w:p>
        </w:tc>
        <w:tc>
          <w:tcPr>
            <w:tcW w:w="1273" w:type="dxa"/>
            <w:tcBorders>
              <w:top w:val="nil"/>
              <w:left w:val="nil"/>
              <w:bottom w:val="single" w:sz="4" w:space="0" w:color="auto"/>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ա</w:t>
            </w:r>
            <w:r w:rsidRPr="00F461ED">
              <w:rPr>
                <w:rFonts w:ascii="GHEA Mariam" w:hAnsi="GHEA Mariam" w:cs="Calibri"/>
                <w:sz w:val="22"/>
                <w:szCs w:val="22"/>
                <w:lang w:eastAsia="en-US"/>
              </w:rPr>
              <w:t>ռաջին եռամսյակ</w:t>
            </w:r>
          </w:p>
        </w:tc>
        <w:tc>
          <w:tcPr>
            <w:tcW w:w="1273" w:type="dxa"/>
            <w:tcBorders>
              <w:top w:val="nil"/>
              <w:left w:val="nil"/>
              <w:bottom w:val="single" w:sz="4" w:space="0" w:color="auto"/>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ա</w:t>
            </w:r>
            <w:r w:rsidRPr="00F461ED">
              <w:rPr>
                <w:rFonts w:ascii="GHEA Mariam" w:hAnsi="GHEA Mariam" w:cs="Calibri"/>
                <w:sz w:val="22"/>
                <w:szCs w:val="22"/>
                <w:lang w:eastAsia="en-US"/>
              </w:rPr>
              <w:t>ռաջին կիսամյակ</w:t>
            </w:r>
          </w:p>
        </w:tc>
        <w:tc>
          <w:tcPr>
            <w:tcW w:w="1272" w:type="dxa"/>
            <w:tcBorders>
              <w:top w:val="nil"/>
              <w:left w:val="nil"/>
              <w:bottom w:val="single" w:sz="4" w:space="0" w:color="auto"/>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ի</w:t>
            </w:r>
            <w:r w:rsidRPr="00F461ED">
              <w:rPr>
                <w:rFonts w:ascii="GHEA Mariam" w:hAnsi="GHEA Mariam" w:cs="Calibri"/>
                <w:sz w:val="22"/>
                <w:szCs w:val="22"/>
                <w:lang w:eastAsia="en-US"/>
              </w:rPr>
              <w:t>նն ամիս</w:t>
            </w:r>
          </w:p>
        </w:tc>
        <w:tc>
          <w:tcPr>
            <w:tcW w:w="1273" w:type="dxa"/>
            <w:tcBorders>
              <w:top w:val="nil"/>
              <w:left w:val="nil"/>
              <w:bottom w:val="single" w:sz="4" w:space="0" w:color="auto"/>
              <w:right w:val="single" w:sz="4" w:space="0" w:color="auto"/>
            </w:tcBorders>
            <w:shd w:val="clear" w:color="auto" w:fill="auto"/>
            <w:vAlign w:val="center"/>
            <w:hideMark/>
          </w:tcPr>
          <w:p w:rsidR="000F5D34" w:rsidRPr="00F461ED" w:rsidRDefault="000F5D34" w:rsidP="000F5D34">
            <w:pPr>
              <w:jc w:val="center"/>
              <w:rPr>
                <w:rFonts w:ascii="GHEA Mariam" w:hAnsi="GHEA Mariam" w:cs="Calibri"/>
                <w:sz w:val="22"/>
                <w:szCs w:val="22"/>
                <w:lang w:eastAsia="en-US"/>
              </w:rPr>
            </w:pPr>
            <w:r>
              <w:rPr>
                <w:rFonts w:ascii="GHEA Mariam" w:hAnsi="GHEA Mariam" w:cs="Calibri"/>
                <w:sz w:val="22"/>
                <w:szCs w:val="22"/>
                <w:lang w:val="hy-AM" w:eastAsia="en-US"/>
              </w:rPr>
              <w:t>տ</w:t>
            </w:r>
            <w:r w:rsidRPr="00F461ED">
              <w:rPr>
                <w:rFonts w:ascii="GHEA Mariam" w:hAnsi="GHEA Mariam" w:cs="Calibri"/>
                <w:sz w:val="22"/>
                <w:szCs w:val="22"/>
                <w:lang w:eastAsia="en-US"/>
              </w:rPr>
              <w:t>արի</w:t>
            </w:r>
          </w:p>
        </w:tc>
      </w:tr>
      <w:tr w:rsidR="00181BA1" w:rsidRPr="00181BA1" w:rsidTr="00AD27DF">
        <w:trPr>
          <w:trHeight w:val="580"/>
        </w:trPr>
        <w:tc>
          <w:tcPr>
            <w:tcW w:w="3969" w:type="dxa"/>
            <w:tcBorders>
              <w:top w:val="nil"/>
              <w:left w:val="single" w:sz="4" w:space="0" w:color="auto"/>
              <w:bottom w:val="single" w:sz="4" w:space="0" w:color="auto"/>
              <w:right w:val="nil"/>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Միջոցառման անվանումը՝</w:t>
            </w:r>
          </w:p>
        </w:tc>
        <w:tc>
          <w:tcPr>
            <w:tcW w:w="5950" w:type="dxa"/>
            <w:tcBorders>
              <w:top w:val="nil"/>
              <w:left w:val="single" w:sz="4" w:space="0" w:color="auto"/>
              <w:bottom w:val="single" w:sz="4" w:space="0" w:color="auto"/>
              <w:right w:val="single" w:sz="4" w:space="0" w:color="auto"/>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Տեղական ինքնակառավարման մարմինների ընտրությունների կազմակերպում</w:t>
            </w:r>
          </w:p>
        </w:tc>
        <w:tc>
          <w:tcPr>
            <w:tcW w:w="1273" w:type="dxa"/>
            <w:tcBorders>
              <w:top w:val="nil"/>
              <w:left w:val="nil"/>
              <w:bottom w:val="single" w:sz="4" w:space="0" w:color="auto"/>
              <w:right w:val="single" w:sz="4" w:space="0" w:color="auto"/>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single" w:sz="4" w:space="0" w:color="auto"/>
              <w:right w:val="single" w:sz="4" w:space="0" w:color="auto"/>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c>
          <w:tcPr>
            <w:tcW w:w="1272" w:type="dxa"/>
            <w:tcBorders>
              <w:top w:val="nil"/>
              <w:left w:val="nil"/>
              <w:bottom w:val="single" w:sz="4" w:space="0" w:color="auto"/>
              <w:right w:val="single" w:sz="4" w:space="0" w:color="auto"/>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r>
      <w:tr w:rsidR="00181BA1" w:rsidRPr="00181BA1" w:rsidTr="00AD27DF">
        <w:trPr>
          <w:trHeight w:val="580"/>
        </w:trPr>
        <w:tc>
          <w:tcPr>
            <w:tcW w:w="3969" w:type="dxa"/>
            <w:tcBorders>
              <w:top w:val="nil"/>
              <w:left w:val="single" w:sz="4" w:space="0" w:color="auto"/>
              <w:bottom w:val="single" w:sz="4" w:space="0" w:color="auto"/>
              <w:right w:val="nil"/>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Նկարագրությունը՝</w:t>
            </w:r>
          </w:p>
        </w:tc>
        <w:tc>
          <w:tcPr>
            <w:tcW w:w="5950" w:type="dxa"/>
            <w:tcBorders>
              <w:top w:val="nil"/>
              <w:left w:val="single" w:sz="4" w:space="0" w:color="auto"/>
              <w:bottom w:val="single" w:sz="4" w:space="0" w:color="auto"/>
              <w:right w:val="single" w:sz="4" w:space="0" w:color="auto"/>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Տեղական ինքնակառավարման մարմինների ընտրությունների կազմակերպում, անցկացում և արդյունքների ամփոփում</w:t>
            </w:r>
          </w:p>
        </w:tc>
        <w:tc>
          <w:tcPr>
            <w:tcW w:w="1273" w:type="dxa"/>
            <w:tcBorders>
              <w:top w:val="nil"/>
              <w:left w:val="nil"/>
              <w:bottom w:val="single" w:sz="4" w:space="0" w:color="auto"/>
              <w:right w:val="single" w:sz="4" w:space="0" w:color="auto"/>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single" w:sz="4" w:space="0" w:color="auto"/>
              <w:right w:val="single" w:sz="4" w:space="0" w:color="auto"/>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c>
          <w:tcPr>
            <w:tcW w:w="1272" w:type="dxa"/>
            <w:tcBorders>
              <w:top w:val="nil"/>
              <w:left w:val="nil"/>
              <w:bottom w:val="single" w:sz="4" w:space="0" w:color="auto"/>
              <w:right w:val="single" w:sz="4" w:space="0" w:color="auto"/>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r>
      <w:tr w:rsidR="00181BA1" w:rsidRPr="00181BA1" w:rsidTr="00AD27DF">
        <w:trPr>
          <w:trHeight w:val="290"/>
        </w:trPr>
        <w:tc>
          <w:tcPr>
            <w:tcW w:w="3969" w:type="dxa"/>
            <w:tcBorders>
              <w:top w:val="nil"/>
              <w:left w:val="single" w:sz="4" w:space="0" w:color="auto"/>
              <w:bottom w:val="single" w:sz="4" w:space="0" w:color="auto"/>
              <w:right w:val="nil"/>
            </w:tcBorders>
            <w:shd w:val="clear" w:color="auto" w:fill="auto"/>
            <w:vAlign w:val="bottom"/>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Միջոցառման տեսակը՝</w:t>
            </w:r>
          </w:p>
        </w:tc>
        <w:tc>
          <w:tcPr>
            <w:tcW w:w="5950" w:type="dxa"/>
            <w:tcBorders>
              <w:top w:val="nil"/>
              <w:left w:val="single" w:sz="4" w:space="0" w:color="auto"/>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Ծառայությունների մատուցում</w:t>
            </w:r>
          </w:p>
        </w:tc>
        <w:tc>
          <w:tcPr>
            <w:tcW w:w="1273" w:type="dxa"/>
            <w:tcBorders>
              <w:top w:val="nil"/>
              <w:left w:val="nil"/>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c>
          <w:tcPr>
            <w:tcW w:w="1272" w:type="dxa"/>
            <w:tcBorders>
              <w:top w:val="nil"/>
              <w:left w:val="nil"/>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r>
      <w:tr w:rsidR="00181BA1" w:rsidRPr="00181BA1" w:rsidTr="00AD27DF">
        <w:trPr>
          <w:trHeight w:val="871"/>
        </w:trPr>
        <w:tc>
          <w:tcPr>
            <w:tcW w:w="3969" w:type="dxa"/>
            <w:tcBorders>
              <w:top w:val="nil"/>
              <w:left w:val="single" w:sz="4" w:space="0" w:color="auto"/>
              <w:bottom w:val="single" w:sz="4" w:space="0" w:color="auto"/>
              <w:right w:val="nil"/>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 xml:space="preserve"> Ծառայությունը մատուցող կազմակերպության(ների) անվանում(ներ)ը</w:t>
            </w:r>
            <w:r w:rsidR="00BD50F9">
              <w:rPr>
                <w:rFonts w:ascii="GHEA Mariam" w:hAnsi="GHEA Mariam" w:cs="Calibri"/>
                <w:sz w:val="22"/>
                <w:szCs w:val="22"/>
                <w:lang w:val="hy-AM" w:eastAsia="en-US"/>
              </w:rPr>
              <w:t>՝</w:t>
            </w:r>
            <w:r w:rsidRPr="00181BA1">
              <w:rPr>
                <w:rFonts w:ascii="GHEA Mariam" w:hAnsi="GHEA Mariam" w:cs="Calibri"/>
                <w:sz w:val="22"/>
                <w:szCs w:val="22"/>
                <w:lang w:eastAsia="en-US"/>
              </w:rPr>
              <w:t xml:space="preserve"> </w:t>
            </w:r>
          </w:p>
        </w:tc>
        <w:tc>
          <w:tcPr>
            <w:tcW w:w="5950" w:type="dxa"/>
            <w:tcBorders>
              <w:top w:val="nil"/>
              <w:left w:val="single" w:sz="4" w:space="0" w:color="auto"/>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ՀՀ ոստիկանություն</w:t>
            </w:r>
          </w:p>
        </w:tc>
        <w:tc>
          <w:tcPr>
            <w:tcW w:w="1273" w:type="dxa"/>
            <w:tcBorders>
              <w:top w:val="nil"/>
              <w:left w:val="nil"/>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c>
          <w:tcPr>
            <w:tcW w:w="1272" w:type="dxa"/>
            <w:tcBorders>
              <w:top w:val="nil"/>
              <w:left w:val="nil"/>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r>
      <w:tr w:rsidR="00181BA1" w:rsidRPr="00181BA1" w:rsidTr="00AD27DF">
        <w:trPr>
          <w:trHeight w:val="290"/>
        </w:trPr>
        <w:tc>
          <w:tcPr>
            <w:tcW w:w="3969" w:type="dxa"/>
            <w:tcBorders>
              <w:top w:val="nil"/>
              <w:left w:val="single" w:sz="4" w:space="0" w:color="auto"/>
              <w:bottom w:val="single" w:sz="4" w:space="0" w:color="auto"/>
              <w:right w:val="nil"/>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c>
          <w:tcPr>
            <w:tcW w:w="5950" w:type="dxa"/>
            <w:tcBorders>
              <w:top w:val="nil"/>
              <w:left w:val="single" w:sz="4" w:space="0" w:color="auto"/>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Արդյունքի չափորոշիչներ</w:t>
            </w:r>
          </w:p>
        </w:tc>
        <w:tc>
          <w:tcPr>
            <w:tcW w:w="1273" w:type="dxa"/>
            <w:tcBorders>
              <w:top w:val="nil"/>
              <w:left w:val="nil"/>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c>
          <w:tcPr>
            <w:tcW w:w="1272" w:type="dxa"/>
            <w:tcBorders>
              <w:top w:val="nil"/>
              <w:left w:val="nil"/>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c>
          <w:tcPr>
            <w:tcW w:w="1273" w:type="dxa"/>
            <w:tcBorders>
              <w:top w:val="nil"/>
              <w:left w:val="nil"/>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Calibri" w:hAnsi="Calibri" w:cs="Calibri"/>
                <w:sz w:val="22"/>
                <w:szCs w:val="22"/>
                <w:lang w:eastAsia="en-US"/>
              </w:rPr>
              <w:t> </w:t>
            </w:r>
          </w:p>
        </w:tc>
      </w:tr>
      <w:tr w:rsidR="00181BA1" w:rsidRPr="00181BA1" w:rsidTr="00AD27DF">
        <w:trPr>
          <w:trHeight w:val="290"/>
        </w:trPr>
        <w:tc>
          <w:tcPr>
            <w:tcW w:w="3969" w:type="dxa"/>
            <w:tcBorders>
              <w:top w:val="nil"/>
              <w:left w:val="single" w:sz="4" w:space="0" w:color="auto"/>
              <w:bottom w:val="single" w:sz="4" w:space="0" w:color="auto"/>
              <w:right w:val="nil"/>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Քանակական</w:t>
            </w:r>
          </w:p>
        </w:tc>
        <w:tc>
          <w:tcPr>
            <w:tcW w:w="5950" w:type="dxa"/>
            <w:tcBorders>
              <w:top w:val="nil"/>
              <w:left w:val="single" w:sz="4" w:space="0" w:color="auto"/>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Ընտրատեղամասերի թիվը</w:t>
            </w:r>
          </w:p>
        </w:tc>
        <w:tc>
          <w:tcPr>
            <w:tcW w:w="1273" w:type="dxa"/>
            <w:tcBorders>
              <w:top w:val="nil"/>
              <w:left w:val="nil"/>
              <w:bottom w:val="single" w:sz="4" w:space="0" w:color="auto"/>
              <w:right w:val="single" w:sz="4" w:space="0" w:color="auto"/>
            </w:tcBorders>
            <w:shd w:val="clear" w:color="auto" w:fill="auto"/>
            <w:hideMark/>
          </w:tcPr>
          <w:p w:rsidR="00181BA1" w:rsidRPr="00181BA1" w:rsidRDefault="00181BA1"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28</w:t>
            </w:r>
          </w:p>
        </w:tc>
        <w:tc>
          <w:tcPr>
            <w:tcW w:w="1273" w:type="dxa"/>
            <w:tcBorders>
              <w:top w:val="nil"/>
              <w:left w:val="nil"/>
              <w:bottom w:val="single" w:sz="4" w:space="0" w:color="auto"/>
              <w:right w:val="single" w:sz="4" w:space="0" w:color="auto"/>
            </w:tcBorders>
            <w:shd w:val="clear" w:color="auto" w:fill="auto"/>
            <w:hideMark/>
          </w:tcPr>
          <w:p w:rsidR="00181BA1" w:rsidRPr="00181BA1" w:rsidRDefault="00181BA1"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28</w:t>
            </w:r>
          </w:p>
        </w:tc>
        <w:tc>
          <w:tcPr>
            <w:tcW w:w="1272" w:type="dxa"/>
            <w:tcBorders>
              <w:top w:val="nil"/>
              <w:left w:val="nil"/>
              <w:bottom w:val="single" w:sz="4" w:space="0" w:color="auto"/>
              <w:right w:val="single" w:sz="4" w:space="0" w:color="auto"/>
            </w:tcBorders>
            <w:shd w:val="clear" w:color="auto" w:fill="auto"/>
            <w:hideMark/>
          </w:tcPr>
          <w:p w:rsidR="00181BA1" w:rsidRPr="00181BA1" w:rsidRDefault="00181BA1"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28</w:t>
            </w:r>
          </w:p>
        </w:tc>
        <w:tc>
          <w:tcPr>
            <w:tcW w:w="1273" w:type="dxa"/>
            <w:tcBorders>
              <w:top w:val="nil"/>
              <w:left w:val="nil"/>
              <w:bottom w:val="single" w:sz="4" w:space="0" w:color="auto"/>
              <w:right w:val="single" w:sz="4" w:space="0" w:color="auto"/>
            </w:tcBorders>
            <w:shd w:val="clear" w:color="auto" w:fill="auto"/>
            <w:hideMark/>
          </w:tcPr>
          <w:p w:rsidR="00181BA1" w:rsidRPr="00181BA1" w:rsidRDefault="00181BA1"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28</w:t>
            </w:r>
          </w:p>
        </w:tc>
      </w:tr>
      <w:tr w:rsidR="00181BA1" w:rsidRPr="00181BA1" w:rsidTr="00AD27DF">
        <w:trPr>
          <w:trHeight w:val="290"/>
        </w:trPr>
        <w:tc>
          <w:tcPr>
            <w:tcW w:w="3969" w:type="dxa"/>
            <w:tcBorders>
              <w:top w:val="nil"/>
              <w:left w:val="single" w:sz="4" w:space="0" w:color="auto"/>
              <w:bottom w:val="single" w:sz="4" w:space="0" w:color="auto"/>
              <w:right w:val="nil"/>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Քանակական</w:t>
            </w:r>
          </w:p>
        </w:tc>
        <w:tc>
          <w:tcPr>
            <w:tcW w:w="5950" w:type="dxa"/>
            <w:tcBorders>
              <w:top w:val="nil"/>
              <w:left w:val="single" w:sz="4" w:space="0" w:color="auto"/>
              <w:bottom w:val="single" w:sz="4" w:space="0" w:color="auto"/>
              <w:right w:val="single" w:sz="4" w:space="0" w:color="auto"/>
            </w:tcBorders>
            <w:shd w:val="clear" w:color="auto" w:fill="auto"/>
            <w:hideMark/>
          </w:tcPr>
          <w:p w:rsidR="00181BA1" w:rsidRPr="00181BA1" w:rsidRDefault="00181BA1" w:rsidP="00181BA1">
            <w:pPr>
              <w:rPr>
                <w:rFonts w:ascii="GHEA Mariam" w:hAnsi="GHEA Mariam" w:cs="Calibri"/>
                <w:sz w:val="22"/>
                <w:szCs w:val="22"/>
                <w:lang w:eastAsia="en-US"/>
              </w:rPr>
            </w:pPr>
            <w:r w:rsidRPr="00181BA1">
              <w:rPr>
                <w:rFonts w:ascii="GHEA Mariam" w:hAnsi="GHEA Mariam" w:cs="Calibri"/>
                <w:sz w:val="22"/>
                <w:szCs w:val="22"/>
                <w:lang w:eastAsia="en-US"/>
              </w:rPr>
              <w:t>Ընտրողների ծանուցում (մարդ)</w:t>
            </w:r>
          </w:p>
        </w:tc>
        <w:tc>
          <w:tcPr>
            <w:tcW w:w="1273" w:type="dxa"/>
            <w:tcBorders>
              <w:top w:val="nil"/>
              <w:left w:val="nil"/>
              <w:bottom w:val="single" w:sz="4" w:space="0" w:color="auto"/>
              <w:right w:val="single" w:sz="4" w:space="0" w:color="auto"/>
            </w:tcBorders>
            <w:shd w:val="clear" w:color="auto" w:fill="auto"/>
            <w:hideMark/>
          </w:tcPr>
          <w:p w:rsidR="00181BA1" w:rsidRPr="00181BA1" w:rsidRDefault="00181BA1"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37186</w:t>
            </w:r>
          </w:p>
        </w:tc>
        <w:tc>
          <w:tcPr>
            <w:tcW w:w="1273" w:type="dxa"/>
            <w:tcBorders>
              <w:top w:val="nil"/>
              <w:left w:val="nil"/>
              <w:bottom w:val="single" w:sz="4" w:space="0" w:color="auto"/>
              <w:right w:val="single" w:sz="4" w:space="0" w:color="auto"/>
            </w:tcBorders>
            <w:shd w:val="clear" w:color="auto" w:fill="auto"/>
            <w:hideMark/>
          </w:tcPr>
          <w:p w:rsidR="00181BA1" w:rsidRPr="00181BA1" w:rsidRDefault="00181BA1"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37186</w:t>
            </w:r>
          </w:p>
        </w:tc>
        <w:tc>
          <w:tcPr>
            <w:tcW w:w="1272" w:type="dxa"/>
            <w:tcBorders>
              <w:top w:val="nil"/>
              <w:left w:val="nil"/>
              <w:bottom w:val="single" w:sz="4" w:space="0" w:color="auto"/>
              <w:right w:val="single" w:sz="4" w:space="0" w:color="auto"/>
            </w:tcBorders>
            <w:shd w:val="clear" w:color="auto" w:fill="auto"/>
            <w:hideMark/>
          </w:tcPr>
          <w:p w:rsidR="00181BA1" w:rsidRPr="00181BA1" w:rsidRDefault="00181BA1"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37186</w:t>
            </w:r>
          </w:p>
        </w:tc>
        <w:tc>
          <w:tcPr>
            <w:tcW w:w="1273" w:type="dxa"/>
            <w:tcBorders>
              <w:top w:val="nil"/>
              <w:left w:val="nil"/>
              <w:bottom w:val="single" w:sz="4" w:space="0" w:color="auto"/>
              <w:right w:val="single" w:sz="4" w:space="0" w:color="auto"/>
            </w:tcBorders>
            <w:shd w:val="clear" w:color="auto" w:fill="auto"/>
            <w:hideMark/>
          </w:tcPr>
          <w:p w:rsidR="00181BA1" w:rsidRPr="00181BA1" w:rsidRDefault="00181BA1"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37186</w:t>
            </w:r>
          </w:p>
        </w:tc>
      </w:tr>
      <w:tr w:rsidR="00AD27DF" w:rsidRPr="00181BA1" w:rsidTr="000F5D34">
        <w:trPr>
          <w:trHeight w:val="290"/>
        </w:trPr>
        <w:tc>
          <w:tcPr>
            <w:tcW w:w="9919" w:type="dxa"/>
            <w:gridSpan w:val="2"/>
            <w:tcBorders>
              <w:top w:val="nil"/>
              <w:left w:val="single" w:sz="4" w:space="0" w:color="auto"/>
              <w:bottom w:val="single" w:sz="4" w:space="0" w:color="auto"/>
              <w:right w:val="single" w:sz="4" w:space="0" w:color="auto"/>
            </w:tcBorders>
            <w:shd w:val="clear" w:color="auto" w:fill="auto"/>
            <w:noWrap/>
            <w:hideMark/>
          </w:tcPr>
          <w:p w:rsidR="00AD27DF" w:rsidRPr="00181BA1" w:rsidRDefault="00AD27DF" w:rsidP="000F5D34">
            <w:pPr>
              <w:rPr>
                <w:rFonts w:ascii="GHEA Mariam" w:hAnsi="GHEA Mariam" w:cs="Calibri"/>
                <w:sz w:val="22"/>
                <w:szCs w:val="22"/>
                <w:lang w:eastAsia="en-US"/>
              </w:rPr>
            </w:pPr>
            <w:r w:rsidRPr="00181BA1">
              <w:rPr>
                <w:rFonts w:ascii="GHEA Mariam" w:hAnsi="GHEA Mariam" w:cs="Calibri"/>
                <w:sz w:val="22"/>
                <w:szCs w:val="22"/>
                <w:lang w:eastAsia="en-US"/>
              </w:rPr>
              <w:t>Միջոցառման վրա կատարվող ծախսը (հազ</w:t>
            </w:r>
            <w:r w:rsidR="000F5D34">
              <w:rPr>
                <w:rFonts w:ascii="GHEA Mariam" w:hAnsi="GHEA Mariam" w:cs="Calibri"/>
                <w:sz w:val="22"/>
                <w:szCs w:val="22"/>
                <w:lang w:val="hy-AM" w:eastAsia="en-US"/>
              </w:rPr>
              <w:t>.</w:t>
            </w:r>
            <w:r w:rsidRPr="00181BA1">
              <w:rPr>
                <w:rFonts w:ascii="GHEA Mariam" w:hAnsi="GHEA Mariam" w:cs="Calibri"/>
                <w:sz w:val="22"/>
                <w:szCs w:val="22"/>
                <w:lang w:eastAsia="en-US"/>
              </w:rPr>
              <w:t xml:space="preserve"> դրամ)</w:t>
            </w:r>
            <w:r w:rsidRPr="00181BA1">
              <w:rPr>
                <w:rFonts w:ascii="Calibri" w:hAnsi="Calibri" w:cs="Calibri"/>
                <w:sz w:val="22"/>
                <w:szCs w:val="22"/>
                <w:lang w:eastAsia="en-US"/>
              </w:rPr>
              <w:t> </w:t>
            </w:r>
          </w:p>
        </w:tc>
        <w:tc>
          <w:tcPr>
            <w:tcW w:w="1273" w:type="dxa"/>
            <w:tcBorders>
              <w:top w:val="nil"/>
              <w:left w:val="nil"/>
              <w:bottom w:val="single" w:sz="4" w:space="0" w:color="auto"/>
              <w:right w:val="single" w:sz="4" w:space="0" w:color="auto"/>
            </w:tcBorders>
            <w:shd w:val="clear" w:color="auto" w:fill="auto"/>
            <w:hideMark/>
          </w:tcPr>
          <w:p w:rsidR="00AD27DF" w:rsidRPr="00181BA1" w:rsidRDefault="00AD27DF"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 xml:space="preserve">10,836.0 </w:t>
            </w:r>
          </w:p>
        </w:tc>
        <w:tc>
          <w:tcPr>
            <w:tcW w:w="1273" w:type="dxa"/>
            <w:tcBorders>
              <w:top w:val="nil"/>
              <w:left w:val="nil"/>
              <w:bottom w:val="single" w:sz="4" w:space="0" w:color="auto"/>
              <w:right w:val="single" w:sz="4" w:space="0" w:color="auto"/>
            </w:tcBorders>
            <w:shd w:val="clear" w:color="auto" w:fill="auto"/>
            <w:hideMark/>
          </w:tcPr>
          <w:p w:rsidR="00AD27DF" w:rsidRPr="00181BA1" w:rsidRDefault="00AD27DF"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 xml:space="preserve">10,836.0 </w:t>
            </w:r>
          </w:p>
        </w:tc>
        <w:tc>
          <w:tcPr>
            <w:tcW w:w="1272" w:type="dxa"/>
            <w:tcBorders>
              <w:top w:val="nil"/>
              <w:left w:val="nil"/>
              <w:bottom w:val="single" w:sz="4" w:space="0" w:color="auto"/>
              <w:right w:val="single" w:sz="4" w:space="0" w:color="auto"/>
            </w:tcBorders>
            <w:shd w:val="clear" w:color="auto" w:fill="auto"/>
            <w:hideMark/>
          </w:tcPr>
          <w:p w:rsidR="00AD27DF" w:rsidRPr="00181BA1" w:rsidRDefault="00AD27DF"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 xml:space="preserve">10,836.0 </w:t>
            </w:r>
          </w:p>
        </w:tc>
        <w:tc>
          <w:tcPr>
            <w:tcW w:w="1273" w:type="dxa"/>
            <w:tcBorders>
              <w:top w:val="nil"/>
              <w:left w:val="nil"/>
              <w:bottom w:val="single" w:sz="4" w:space="0" w:color="auto"/>
              <w:right w:val="single" w:sz="4" w:space="0" w:color="auto"/>
            </w:tcBorders>
            <w:shd w:val="clear" w:color="auto" w:fill="auto"/>
            <w:hideMark/>
          </w:tcPr>
          <w:p w:rsidR="00AD27DF" w:rsidRPr="00181BA1" w:rsidRDefault="00AD27DF" w:rsidP="00181BA1">
            <w:pPr>
              <w:jc w:val="center"/>
              <w:rPr>
                <w:rFonts w:ascii="GHEA Mariam" w:hAnsi="GHEA Mariam" w:cs="Calibri"/>
                <w:sz w:val="22"/>
                <w:szCs w:val="22"/>
                <w:lang w:eastAsia="en-US"/>
              </w:rPr>
            </w:pPr>
            <w:r w:rsidRPr="00181BA1">
              <w:rPr>
                <w:rFonts w:ascii="GHEA Mariam" w:hAnsi="GHEA Mariam" w:cs="Calibri"/>
                <w:sz w:val="22"/>
                <w:szCs w:val="22"/>
                <w:lang w:eastAsia="en-US"/>
              </w:rPr>
              <w:t xml:space="preserve">10,836.0 </w:t>
            </w:r>
          </w:p>
        </w:tc>
      </w:tr>
    </w:tbl>
    <w:p w:rsidR="00717990" w:rsidRDefault="00717990" w:rsidP="00F461ED">
      <w:pPr>
        <w:spacing w:line="312" w:lineRule="auto"/>
        <w:jc w:val="both"/>
        <w:rPr>
          <w:rFonts w:ascii="GHEA Mariam" w:hAnsi="GHEA Mariam" w:cs="Arial"/>
          <w:sz w:val="24"/>
          <w:szCs w:val="24"/>
          <w:lang w:val="hy-AM"/>
        </w:rPr>
      </w:pPr>
    </w:p>
    <w:p w:rsidR="000F5D34" w:rsidRDefault="000F5D34">
      <w:pPr>
        <w:pStyle w:val="mechtex"/>
        <w:ind w:firstLine="720"/>
        <w:jc w:val="left"/>
        <w:rPr>
          <w:rFonts w:ascii="GHEA Mariam" w:hAnsi="GHEA Mariam" w:cs="Sylfaen"/>
          <w:sz w:val="24"/>
          <w:szCs w:val="24"/>
          <w:lang w:val="hy-AM"/>
        </w:rPr>
      </w:pPr>
    </w:p>
    <w:p w:rsidR="00AD27DF" w:rsidRPr="00574F02" w:rsidRDefault="00AD27DF">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BD50F9">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AD27DF" w:rsidRPr="00574F02" w:rsidRDefault="00AD27DF" w:rsidP="000F5D34">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AD27DF" w:rsidRDefault="00AD27DF" w:rsidP="00F461ED">
      <w:pPr>
        <w:spacing w:line="312" w:lineRule="auto"/>
        <w:jc w:val="both"/>
        <w:rPr>
          <w:rFonts w:ascii="GHEA Mariam" w:hAnsi="GHEA Mariam" w:cs="Arial"/>
          <w:sz w:val="24"/>
          <w:szCs w:val="24"/>
          <w:lang w:val="hy-AM"/>
        </w:rPr>
        <w:sectPr w:rsidR="00AD27DF" w:rsidSect="00F461ED">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BD50F9">
        <w:rPr>
          <w:rFonts w:ascii="GHEA Mariam" w:hAnsi="GHEA Mariam" w:cs="Arial Armenian"/>
          <w:sz w:val="24"/>
          <w:szCs w:val="24"/>
          <w:lang w:val="hy-AM"/>
        </w:rPr>
        <w:t xml:space="preserve">                            </w:t>
      </w:r>
      <w:r w:rsidR="00BD50F9">
        <w:rPr>
          <w:rFonts w:ascii="GHEA Mariam" w:hAnsi="GHEA Mariam" w:cs="Arial Armenian"/>
          <w:sz w:val="24"/>
          <w:szCs w:val="24"/>
          <w:lang w:val="hy-AM"/>
        </w:rPr>
        <w:tab/>
      </w:r>
      <w:r w:rsidR="00BD50F9">
        <w:rPr>
          <w:rFonts w:ascii="GHEA Mariam" w:hAnsi="GHEA Mariam" w:cs="Arial Armenian"/>
          <w:sz w:val="24"/>
          <w:szCs w:val="24"/>
          <w:lang w:val="hy-AM"/>
        </w:rPr>
        <w:tab/>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F461ED" w:rsidRPr="00B953DA" w:rsidRDefault="00F461ED" w:rsidP="00181BA1">
      <w:pPr>
        <w:pStyle w:val="mechtex"/>
        <w:ind w:left="10080" w:firstLine="720"/>
        <w:jc w:val="both"/>
        <w:rPr>
          <w:rFonts w:ascii="GHEA Mariam" w:hAnsi="GHEA Mariam"/>
          <w:spacing w:val="-8"/>
          <w:sz w:val="24"/>
          <w:szCs w:val="24"/>
          <w:lang w:val="hy-AM"/>
        </w:rPr>
      </w:pPr>
      <w:r>
        <w:rPr>
          <w:rFonts w:ascii="GHEA Mariam" w:hAnsi="GHEA Mariam"/>
          <w:spacing w:val="-8"/>
          <w:sz w:val="24"/>
          <w:szCs w:val="24"/>
          <w:lang w:val="hy-AM"/>
        </w:rPr>
        <w:lastRenderedPageBreak/>
        <w:t>Հավելված N 5</w:t>
      </w:r>
    </w:p>
    <w:p w:rsidR="00F461ED" w:rsidRPr="00B953DA" w:rsidRDefault="00F461ED" w:rsidP="00181BA1">
      <w:pPr>
        <w:pStyle w:val="mechtex"/>
        <w:jc w:val="left"/>
        <w:rPr>
          <w:rFonts w:ascii="GHEA Mariam" w:hAnsi="GHEA Mariam"/>
          <w:spacing w:val="-8"/>
          <w:sz w:val="24"/>
          <w:szCs w:val="24"/>
          <w:lang w:val="hy-AM"/>
        </w:rPr>
      </w:pP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r>
      <w:r w:rsidRPr="00B953DA">
        <w:rPr>
          <w:rFonts w:ascii="GHEA Mariam" w:hAnsi="GHEA Mariam"/>
          <w:spacing w:val="4"/>
          <w:sz w:val="24"/>
          <w:szCs w:val="24"/>
          <w:lang w:val="hy-AM"/>
        </w:rPr>
        <w:tab/>
        <w:t xml:space="preserve">     </w:t>
      </w:r>
      <w:r w:rsidRPr="00B953DA">
        <w:rPr>
          <w:rFonts w:ascii="GHEA Mariam" w:hAnsi="GHEA Mariam"/>
          <w:spacing w:val="-8"/>
          <w:sz w:val="24"/>
          <w:szCs w:val="24"/>
          <w:lang w:val="hy-AM"/>
        </w:rPr>
        <w:t xml:space="preserve">   </w:t>
      </w:r>
      <w:r>
        <w:rPr>
          <w:rFonts w:ascii="GHEA Mariam" w:hAnsi="GHEA Mariam"/>
          <w:spacing w:val="-8"/>
          <w:sz w:val="24"/>
          <w:szCs w:val="24"/>
          <w:lang w:val="hy-AM"/>
        </w:rPr>
        <w:tab/>
        <w:t xml:space="preserve">       </w:t>
      </w:r>
      <w:r w:rsidRPr="00B953DA">
        <w:rPr>
          <w:rFonts w:ascii="GHEA Mariam" w:hAnsi="GHEA Mariam"/>
          <w:spacing w:val="-8"/>
          <w:sz w:val="24"/>
          <w:szCs w:val="24"/>
          <w:lang w:val="hy-AM"/>
        </w:rPr>
        <w:t>ՀՀ կառավարության 2022 թվականի</w:t>
      </w:r>
    </w:p>
    <w:p w:rsidR="001F225D" w:rsidRDefault="00F461ED" w:rsidP="00F461ED">
      <w:pPr>
        <w:spacing w:line="312" w:lineRule="auto"/>
        <w:jc w:val="both"/>
        <w:rPr>
          <w:rFonts w:ascii="GHEA Mariam" w:hAnsi="GHEA Mariam"/>
          <w:spacing w:val="-2"/>
          <w:sz w:val="24"/>
          <w:szCs w:val="24"/>
          <w:lang w:val="hy-AM"/>
        </w:rPr>
      </w:pPr>
      <w:r w:rsidRPr="00B953DA">
        <w:rPr>
          <w:rFonts w:ascii="GHEA Mariam" w:hAnsi="GHEA Mariam"/>
          <w:spacing w:val="-2"/>
          <w:sz w:val="24"/>
          <w:szCs w:val="24"/>
          <w:lang w:val="hy-AM"/>
        </w:rPr>
        <w:t xml:space="preserve"> </w:t>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sidRPr="00B953DA">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w:t>
      </w:r>
      <w:r w:rsidRPr="009A17F5">
        <w:rPr>
          <w:rFonts w:ascii="GHEA Mariam" w:hAnsi="GHEA Mariam"/>
          <w:spacing w:val="-2"/>
          <w:sz w:val="24"/>
          <w:szCs w:val="24"/>
          <w:lang w:val="hy-AM"/>
        </w:rPr>
        <w:t>մարտի</w:t>
      </w:r>
      <w:r w:rsidRPr="00B953DA">
        <w:rPr>
          <w:rFonts w:ascii="GHEA Mariam" w:hAnsi="GHEA Mariam"/>
          <w:spacing w:val="-2"/>
          <w:sz w:val="24"/>
          <w:szCs w:val="24"/>
          <w:lang w:val="hy-AM"/>
        </w:rPr>
        <w:t xml:space="preserve"> </w:t>
      </w:r>
      <w:r>
        <w:rPr>
          <w:rFonts w:ascii="GHEA Mariam" w:hAnsi="GHEA Mariam"/>
          <w:spacing w:val="-2"/>
          <w:sz w:val="24"/>
          <w:szCs w:val="24"/>
          <w:lang w:val="hy-AM"/>
        </w:rPr>
        <w:t>3</w:t>
      </w:r>
      <w:r w:rsidRPr="00B953DA">
        <w:rPr>
          <w:rFonts w:ascii="GHEA Mariam" w:hAnsi="GHEA Mariam" w:cs="Sylfaen"/>
          <w:spacing w:val="-2"/>
          <w:sz w:val="24"/>
          <w:szCs w:val="24"/>
          <w:lang w:val="pt-BR"/>
        </w:rPr>
        <w:t>-</w:t>
      </w:r>
      <w:r w:rsidRPr="00B953DA">
        <w:rPr>
          <w:rFonts w:ascii="GHEA Mariam" w:hAnsi="GHEA Mariam"/>
          <w:spacing w:val="-2"/>
          <w:sz w:val="24"/>
          <w:szCs w:val="24"/>
          <w:lang w:val="hy-AM"/>
        </w:rPr>
        <w:t xml:space="preserve">ի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N </w:t>
      </w:r>
      <w:r>
        <w:rPr>
          <w:rFonts w:ascii="GHEA Mariam" w:hAnsi="GHEA Mariam"/>
          <w:spacing w:val="-2"/>
          <w:sz w:val="24"/>
          <w:szCs w:val="24"/>
          <w:lang w:val="hy-AM"/>
        </w:rPr>
        <w:t xml:space="preserve">   </w:t>
      </w:r>
      <w:r w:rsidRPr="00B953DA">
        <w:rPr>
          <w:rFonts w:ascii="GHEA Mariam" w:hAnsi="GHEA Mariam"/>
          <w:spacing w:val="-2"/>
          <w:sz w:val="24"/>
          <w:szCs w:val="24"/>
          <w:lang w:val="hy-AM"/>
        </w:rPr>
        <w:t xml:space="preserve">        - Ն որոշման</w:t>
      </w:r>
    </w:p>
    <w:p w:rsidR="00AD27DF" w:rsidRDefault="00AD27DF" w:rsidP="00F461ED">
      <w:pPr>
        <w:spacing w:line="312" w:lineRule="auto"/>
        <w:jc w:val="both"/>
        <w:rPr>
          <w:rFonts w:ascii="GHEA Mariam" w:hAnsi="GHEA Mariam"/>
          <w:spacing w:val="-2"/>
          <w:sz w:val="24"/>
          <w:szCs w:val="24"/>
          <w:lang w:val="hy-AM"/>
        </w:rPr>
      </w:pPr>
    </w:p>
    <w:tbl>
      <w:tblPr>
        <w:tblW w:w="14947" w:type="dxa"/>
        <w:tblLook w:val="04A0" w:firstRow="1" w:lastRow="0" w:firstColumn="1" w:lastColumn="0" w:noHBand="0" w:noVBand="1"/>
      </w:tblPr>
      <w:tblGrid>
        <w:gridCol w:w="1920"/>
        <w:gridCol w:w="1520"/>
        <w:gridCol w:w="1520"/>
        <w:gridCol w:w="2128"/>
        <w:gridCol w:w="1276"/>
        <w:gridCol w:w="1842"/>
        <w:gridCol w:w="1301"/>
        <w:gridCol w:w="1720"/>
        <w:gridCol w:w="1720"/>
      </w:tblGrid>
      <w:tr w:rsidR="00282C13" w:rsidRPr="00307EC2" w:rsidTr="00282C13">
        <w:trPr>
          <w:trHeight w:val="705"/>
        </w:trPr>
        <w:tc>
          <w:tcPr>
            <w:tcW w:w="14947" w:type="dxa"/>
            <w:gridSpan w:val="9"/>
            <w:tcBorders>
              <w:top w:val="nil"/>
              <w:left w:val="nil"/>
              <w:bottom w:val="nil"/>
              <w:right w:val="nil"/>
            </w:tcBorders>
            <w:shd w:val="clear" w:color="auto" w:fill="auto"/>
            <w:vAlign w:val="bottom"/>
            <w:hideMark/>
          </w:tcPr>
          <w:p w:rsidR="00BD50F9" w:rsidRDefault="00282C13" w:rsidP="00282C13">
            <w:pPr>
              <w:jc w:val="center"/>
              <w:rPr>
                <w:rFonts w:ascii="GHEA Mariam" w:hAnsi="GHEA Mariam" w:cs="Calibri"/>
                <w:color w:val="000000"/>
                <w:sz w:val="24"/>
                <w:szCs w:val="24"/>
                <w:lang w:val="hy-AM" w:eastAsia="en-US"/>
              </w:rPr>
            </w:pPr>
            <w:r w:rsidRPr="00BD50F9">
              <w:rPr>
                <w:rFonts w:ascii="GHEA Mariam" w:hAnsi="GHEA Mariam" w:cs="Calibri"/>
                <w:color w:val="000000"/>
                <w:sz w:val="24"/>
                <w:szCs w:val="24"/>
                <w:lang w:val="hy-AM" w:eastAsia="en-US"/>
              </w:rPr>
              <w:t xml:space="preserve">ՀԱՅԱՍՏԱՆԻ ՀԱՆՐԱՊԵՏՈՒԹՅԱՆ ԿԱՌԱՎԱՐՈՒԹՅԱՆ 2021 ԹՎԱԿԱՆԻ ԴԵԿՏԵՄԲԵՐԻ 23-Ի N 2121-Ն ՈՐՈՇՄԱՆ </w:t>
            </w:r>
          </w:p>
          <w:p w:rsidR="00282C13" w:rsidRPr="00BD50F9" w:rsidRDefault="00282C13" w:rsidP="00282C13">
            <w:pPr>
              <w:jc w:val="center"/>
              <w:rPr>
                <w:rFonts w:ascii="GHEA Mariam" w:hAnsi="GHEA Mariam" w:cs="Calibri"/>
                <w:color w:val="000000"/>
                <w:sz w:val="24"/>
                <w:szCs w:val="24"/>
                <w:lang w:val="hy-AM" w:eastAsia="en-US"/>
              </w:rPr>
            </w:pPr>
            <w:r w:rsidRPr="00BD50F9">
              <w:rPr>
                <w:rFonts w:ascii="GHEA Mariam" w:hAnsi="GHEA Mariam" w:cs="Calibri"/>
                <w:color w:val="000000"/>
                <w:sz w:val="24"/>
                <w:szCs w:val="24"/>
                <w:lang w:val="hy-AM" w:eastAsia="en-US"/>
              </w:rPr>
              <w:t>N 10 ՀԱՎԵԼՎԱԾՈՒՄ ԿԱՏԱՐՎՈՂ ԼՐԱՑՈՒՄՆԵՐԸ</w:t>
            </w:r>
          </w:p>
          <w:p w:rsidR="00181AD7" w:rsidRPr="00282C13" w:rsidRDefault="00181AD7" w:rsidP="00282C13">
            <w:pPr>
              <w:jc w:val="center"/>
              <w:rPr>
                <w:rFonts w:ascii="GHEA Mariam" w:hAnsi="GHEA Mariam" w:cs="Calibri"/>
                <w:color w:val="000000"/>
                <w:sz w:val="22"/>
                <w:szCs w:val="22"/>
                <w:lang w:val="hy-AM" w:eastAsia="en-US"/>
              </w:rPr>
            </w:pPr>
          </w:p>
        </w:tc>
      </w:tr>
      <w:tr w:rsidR="00282C13" w:rsidRPr="00282C13" w:rsidTr="00282C13">
        <w:trPr>
          <w:trHeight w:val="47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Կոդը</w:t>
            </w:r>
          </w:p>
        </w:tc>
        <w:tc>
          <w:tcPr>
            <w:tcW w:w="51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Անվանումը</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Գնման ձևը</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Չափ</w:t>
            </w:r>
            <w:r>
              <w:rPr>
                <w:rFonts w:ascii="GHEA Mariam" w:hAnsi="GHEA Mariam" w:cs="Calibri"/>
                <w:color w:val="000000"/>
                <w:sz w:val="22"/>
                <w:szCs w:val="22"/>
                <w:lang w:val="hy-AM" w:eastAsia="en-US"/>
              </w:rPr>
              <w:t>ի</w:t>
            </w:r>
            <w:r w:rsidRPr="00282C13">
              <w:rPr>
                <w:rFonts w:ascii="GHEA Mariam" w:hAnsi="GHEA Mariam" w:cs="Calibri"/>
                <w:color w:val="000000"/>
                <w:sz w:val="22"/>
                <w:szCs w:val="22"/>
                <w:lang w:eastAsia="en-US"/>
              </w:rPr>
              <w:t xml:space="preserve"> միավորը</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Միավորի գինը</w:t>
            </w:r>
          </w:p>
        </w:tc>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82C13" w:rsidRPr="00282C13" w:rsidRDefault="00282C13" w:rsidP="00282C13">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Ցուցանիշների փոփոխությունը (ավելացումները նշված են դրական նշանով)</w:t>
            </w:r>
          </w:p>
        </w:tc>
      </w:tr>
      <w:tr w:rsidR="00282C13" w:rsidRPr="00282C13" w:rsidTr="00282C13">
        <w:trPr>
          <w:trHeight w:val="1095"/>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282C13" w:rsidRPr="00282C13" w:rsidRDefault="00282C13" w:rsidP="00282C13">
            <w:pPr>
              <w:rPr>
                <w:rFonts w:ascii="GHEA Mariam" w:hAnsi="GHEA Mariam" w:cs="Calibri"/>
                <w:color w:val="000000"/>
                <w:sz w:val="22"/>
                <w:szCs w:val="22"/>
                <w:lang w:eastAsia="en-US"/>
              </w:rPr>
            </w:pPr>
          </w:p>
        </w:tc>
        <w:tc>
          <w:tcPr>
            <w:tcW w:w="5168" w:type="dxa"/>
            <w:gridSpan w:val="3"/>
            <w:vMerge/>
            <w:tcBorders>
              <w:top w:val="single" w:sz="4" w:space="0" w:color="auto"/>
              <w:left w:val="single" w:sz="4" w:space="0" w:color="auto"/>
              <w:bottom w:val="single" w:sz="4" w:space="0" w:color="auto"/>
              <w:right w:val="single" w:sz="4" w:space="0" w:color="auto"/>
            </w:tcBorders>
            <w:vAlign w:val="center"/>
            <w:hideMark/>
          </w:tcPr>
          <w:p w:rsidR="00282C13" w:rsidRPr="00282C13" w:rsidRDefault="00282C13" w:rsidP="00282C13">
            <w:pPr>
              <w:rPr>
                <w:rFonts w:ascii="GHEA Mariam" w:hAnsi="GHEA Mariam" w:cs="Calibri"/>
                <w:color w:val="000000"/>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2C13" w:rsidRPr="00282C13" w:rsidRDefault="00282C13" w:rsidP="00282C13">
            <w:pPr>
              <w:rPr>
                <w:rFonts w:ascii="GHEA Mariam" w:hAnsi="GHEA Mariam" w:cs="Calibri"/>
                <w:color w:val="000000"/>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82C13" w:rsidRPr="00282C13" w:rsidRDefault="00282C13" w:rsidP="00282C13">
            <w:pPr>
              <w:rPr>
                <w:rFonts w:ascii="GHEA Mariam" w:hAnsi="GHEA Mariam" w:cs="Calibri"/>
                <w:color w:val="000000"/>
                <w:sz w:val="22"/>
                <w:szCs w:val="22"/>
                <w:lang w:eastAsia="en-US"/>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282C13" w:rsidRPr="00282C13" w:rsidRDefault="00282C13" w:rsidP="00282C13">
            <w:pPr>
              <w:rPr>
                <w:rFonts w:ascii="GHEA Mariam" w:hAnsi="GHEA Mariam" w:cs="Calibri"/>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181AD7" w:rsidP="00282C13">
            <w:pPr>
              <w:jc w:val="center"/>
              <w:rPr>
                <w:rFonts w:ascii="GHEA Mariam" w:hAnsi="GHEA Mariam" w:cs="Calibri"/>
                <w:color w:val="000000"/>
                <w:sz w:val="22"/>
                <w:szCs w:val="22"/>
                <w:lang w:eastAsia="en-US"/>
              </w:rPr>
            </w:pPr>
            <w:r>
              <w:rPr>
                <w:rFonts w:ascii="GHEA Mariam" w:hAnsi="GHEA Mariam" w:cs="Calibri"/>
                <w:color w:val="000000"/>
                <w:sz w:val="22"/>
                <w:szCs w:val="22"/>
                <w:lang w:val="hy-AM" w:eastAsia="en-US"/>
              </w:rPr>
              <w:t>ք</w:t>
            </w:r>
            <w:r w:rsidR="00282C13" w:rsidRPr="00282C13">
              <w:rPr>
                <w:rFonts w:ascii="GHEA Mariam" w:hAnsi="GHEA Mariam" w:cs="Calibri"/>
                <w:color w:val="000000"/>
                <w:sz w:val="22"/>
                <w:szCs w:val="22"/>
                <w:lang w:eastAsia="en-US"/>
              </w:rPr>
              <w:t>անակը</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181AD7">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 xml:space="preserve"> </w:t>
            </w:r>
            <w:r w:rsidR="00181AD7">
              <w:rPr>
                <w:rFonts w:ascii="GHEA Mariam" w:hAnsi="GHEA Mariam" w:cs="Calibri"/>
                <w:color w:val="000000"/>
                <w:sz w:val="22"/>
                <w:szCs w:val="22"/>
                <w:lang w:val="hy-AM" w:eastAsia="en-US"/>
              </w:rPr>
              <w:t>գ</w:t>
            </w:r>
            <w:r w:rsidRPr="00282C13">
              <w:rPr>
                <w:rFonts w:ascii="GHEA Mariam" w:hAnsi="GHEA Mariam" w:cs="Calibri"/>
                <w:color w:val="000000"/>
                <w:sz w:val="22"/>
                <w:szCs w:val="22"/>
                <w:lang w:eastAsia="en-US"/>
              </w:rPr>
              <w:t>ումարը  (հազ</w:t>
            </w:r>
            <w:r>
              <w:rPr>
                <w:rFonts w:ascii="GHEA Mariam" w:hAnsi="GHEA Mariam" w:cs="Calibri"/>
                <w:color w:val="000000"/>
                <w:sz w:val="22"/>
                <w:szCs w:val="22"/>
                <w:lang w:val="hy-AM" w:eastAsia="en-US"/>
              </w:rPr>
              <w:t>.</w:t>
            </w:r>
            <w:r w:rsidRPr="00282C13">
              <w:rPr>
                <w:rFonts w:ascii="GHEA Mariam" w:hAnsi="GHEA Mariam" w:cs="Calibri"/>
                <w:color w:val="000000"/>
                <w:sz w:val="22"/>
                <w:szCs w:val="22"/>
                <w:lang w:eastAsia="en-US"/>
              </w:rPr>
              <w:t xml:space="preserve"> դրամ)</w:t>
            </w:r>
          </w:p>
        </w:tc>
      </w:tr>
      <w:tr w:rsidR="00282C13" w:rsidRPr="00282C13" w:rsidTr="00282C13">
        <w:trPr>
          <w:trHeight w:val="96"/>
        </w:trPr>
        <w:tc>
          <w:tcPr>
            <w:tcW w:w="1322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ՀՀ  ոստիկանություն</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10,836.0</w:t>
            </w:r>
          </w:p>
        </w:tc>
      </w:tr>
      <w:tr w:rsidR="00282C13" w:rsidRPr="00282C13" w:rsidTr="00282C13">
        <w:trPr>
          <w:trHeight w:val="182"/>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Բաժին N 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Խումբ N 06</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Դաս N 01</w:t>
            </w:r>
          </w:p>
        </w:tc>
        <w:tc>
          <w:tcPr>
            <w:tcW w:w="826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 xml:space="preserve"> Ընդհանուր բնույթի հանրային ծառայություններ (այլ դասերին չպատկանող)</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10,836.0</w:t>
            </w:r>
          </w:p>
        </w:tc>
      </w:tr>
      <w:tr w:rsidR="00282C13" w:rsidRPr="00282C13" w:rsidTr="00282C13">
        <w:trPr>
          <w:trHeight w:val="96"/>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sz w:val="22"/>
                <w:szCs w:val="22"/>
                <w:lang w:eastAsia="en-US"/>
              </w:rPr>
            </w:pPr>
            <w:r w:rsidRPr="00282C13">
              <w:rPr>
                <w:rFonts w:ascii="GHEA Mariam" w:hAnsi="GHEA Mariam" w:cs="Calibri"/>
                <w:sz w:val="22"/>
                <w:szCs w:val="22"/>
                <w:lang w:eastAsia="en-US"/>
              </w:rPr>
              <w:t>1096   11003</w:t>
            </w:r>
          </w:p>
        </w:tc>
        <w:tc>
          <w:tcPr>
            <w:tcW w:w="11307" w:type="dxa"/>
            <w:gridSpan w:val="7"/>
            <w:tcBorders>
              <w:top w:val="single" w:sz="4" w:space="0" w:color="auto"/>
              <w:left w:val="nil"/>
              <w:bottom w:val="single" w:sz="4" w:space="0" w:color="auto"/>
              <w:right w:val="single" w:sz="4" w:space="0" w:color="auto"/>
            </w:tcBorders>
            <w:shd w:val="clear" w:color="auto" w:fill="auto"/>
            <w:vAlign w:val="center"/>
            <w:hideMark/>
          </w:tcPr>
          <w:p w:rsidR="00282C13" w:rsidRPr="00282C13" w:rsidRDefault="00282C13" w:rsidP="00282C13">
            <w:pP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Տեղական ինքնակառավարման մարմինների ընտրությունների կազմակերպում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10,836.0</w:t>
            </w:r>
          </w:p>
        </w:tc>
      </w:tr>
      <w:tr w:rsidR="00282C13" w:rsidRPr="00282C13" w:rsidTr="00282C13">
        <w:trPr>
          <w:trHeight w:val="96"/>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sz w:val="22"/>
                <w:szCs w:val="22"/>
                <w:lang w:eastAsia="en-US"/>
              </w:rPr>
            </w:pPr>
            <w:r w:rsidRPr="00282C13">
              <w:rPr>
                <w:rFonts w:ascii="Calibri" w:hAnsi="Calibri" w:cs="Calibri"/>
                <w:sz w:val="22"/>
                <w:szCs w:val="22"/>
                <w:lang w:eastAsia="en-US"/>
              </w:rPr>
              <w:t> </w:t>
            </w:r>
          </w:p>
        </w:tc>
        <w:tc>
          <w:tcPr>
            <w:tcW w:w="51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181AD7" w:rsidRDefault="00282C13" w:rsidP="00282C13">
            <w:pPr>
              <w:rPr>
                <w:rFonts w:ascii="GHEA Mariam" w:hAnsi="GHEA Mariam" w:cs="Calibri"/>
                <w:b/>
                <w:color w:val="000000"/>
                <w:sz w:val="22"/>
                <w:szCs w:val="22"/>
                <w:lang w:eastAsia="en-US"/>
              </w:rPr>
            </w:pPr>
            <w:r w:rsidRPr="00181AD7">
              <w:rPr>
                <w:rFonts w:ascii="GHEA Mariam" w:hAnsi="GHEA Mariam" w:cs="Calibri"/>
                <w:b/>
                <w:color w:val="000000"/>
                <w:sz w:val="22"/>
                <w:szCs w:val="22"/>
                <w:lang w:eastAsia="en-US"/>
              </w:rPr>
              <w:t>ՄԱՍ I.   ԱՊՐԱՆՔՆԵՐ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145.0</w:t>
            </w:r>
          </w:p>
        </w:tc>
      </w:tr>
      <w:tr w:rsidR="00282C13" w:rsidRPr="00282C13" w:rsidTr="00282C13">
        <w:trPr>
          <w:trHeight w:val="96"/>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sz w:val="22"/>
                <w:szCs w:val="22"/>
                <w:lang w:eastAsia="en-US"/>
              </w:rPr>
            </w:pPr>
            <w:r w:rsidRPr="00282C13">
              <w:rPr>
                <w:rFonts w:ascii="GHEA Mariam" w:hAnsi="GHEA Mariam" w:cs="Calibri"/>
                <w:sz w:val="22"/>
                <w:szCs w:val="22"/>
                <w:lang w:eastAsia="en-US"/>
              </w:rPr>
              <w:t>30197622/17</w:t>
            </w:r>
          </w:p>
        </w:tc>
        <w:tc>
          <w:tcPr>
            <w:tcW w:w="51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rPr>
                <w:rFonts w:ascii="GHEA Mariam" w:hAnsi="GHEA Mariam" w:cs="Calibri"/>
                <w:sz w:val="22"/>
                <w:szCs w:val="22"/>
                <w:lang w:eastAsia="en-US"/>
              </w:rPr>
            </w:pPr>
            <w:r w:rsidRPr="00282C13">
              <w:rPr>
                <w:rFonts w:ascii="GHEA Mariam" w:hAnsi="GHEA Mariam" w:cs="Calibri"/>
                <w:sz w:val="22"/>
                <w:szCs w:val="22"/>
                <w:lang w:eastAsia="en-US"/>
              </w:rPr>
              <w:t>թուղթ, A4 ֆորմատի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sz w:val="22"/>
                <w:szCs w:val="22"/>
                <w:lang w:eastAsia="en-US"/>
              </w:rPr>
            </w:pPr>
            <w:r w:rsidRPr="00282C13">
              <w:rPr>
                <w:rFonts w:ascii="GHEA Mariam" w:hAnsi="GHEA Mariam" w:cs="Calibri"/>
                <w:sz w:val="22"/>
                <w:szCs w:val="22"/>
                <w:lang w:eastAsia="en-US"/>
              </w:rPr>
              <w:t>ԳՀ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sz w:val="22"/>
                <w:szCs w:val="22"/>
                <w:lang w:eastAsia="en-US"/>
              </w:rPr>
            </w:pPr>
            <w:r w:rsidRPr="00282C13">
              <w:rPr>
                <w:rFonts w:ascii="GHEA Mariam" w:hAnsi="GHEA Mariam" w:cs="Calibri"/>
                <w:sz w:val="22"/>
                <w:szCs w:val="22"/>
                <w:lang w:eastAsia="en-US"/>
              </w:rPr>
              <w:t>կգ</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sz w:val="22"/>
                <w:szCs w:val="22"/>
                <w:lang w:eastAsia="en-US"/>
              </w:rPr>
            </w:pPr>
            <w:r w:rsidRPr="00282C13">
              <w:rPr>
                <w:rFonts w:ascii="GHEA Mariam" w:hAnsi="GHEA Mariam" w:cs="Calibri"/>
                <w:sz w:val="22"/>
                <w:szCs w:val="22"/>
                <w:lang w:eastAsia="en-US"/>
              </w:rPr>
              <w:t>600.0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sz w:val="22"/>
                <w:szCs w:val="22"/>
                <w:lang w:eastAsia="en-US"/>
              </w:rPr>
            </w:pPr>
            <w:r w:rsidRPr="00282C13">
              <w:rPr>
                <w:rFonts w:ascii="GHEA Mariam" w:hAnsi="GHEA Mariam" w:cs="Calibri"/>
                <w:sz w:val="22"/>
                <w:szCs w:val="22"/>
                <w:lang w:eastAsia="en-US"/>
              </w:rPr>
              <w:t>241.7</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145.0</w:t>
            </w:r>
          </w:p>
        </w:tc>
      </w:tr>
      <w:tr w:rsidR="00282C13" w:rsidRPr="00282C13" w:rsidTr="00282C13">
        <w:trPr>
          <w:trHeight w:val="96"/>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sz w:val="22"/>
                <w:szCs w:val="22"/>
                <w:lang w:eastAsia="en-US"/>
              </w:rPr>
            </w:pPr>
            <w:r w:rsidRPr="00282C13">
              <w:rPr>
                <w:rFonts w:ascii="Calibri" w:hAnsi="Calibri" w:cs="Calibri"/>
                <w:sz w:val="22"/>
                <w:szCs w:val="22"/>
                <w:lang w:eastAsia="en-US"/>
              </w:rPr>
              <w:t> </w:t>
            </w:r>
          </w:p>
        </w:tc>
        <w:tc>
          <w:tcPr>
            <w:tcW w:w="51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181AD7" w:rsidRDefault="00282C13" w:rsidP="00282C13">
            <w:pPr>
              <w:rPr>
                <w:rFonts w:ascii="GHEA Mariam" w:hAnsi="GHEA Mariam" w:cs="Calibri"/>
                <w:b/>
                <w:color w:val="000000"/>
                <w:sz w:val="22"/>
                <w:szCs w:val="22"/>
                <w:lang w:eastAsia="en-US"/>
              </w:rPr>
            </w:pPr>
            <w:r w:rsidRPr="00181AD7">
              <w:rPr>
                <w:rFonts w:ascii="GHEA Mariam" w:hAnsi="GHEA Mariam" w:cs="Calibri"/>
                <w:b/>
                <w:color w:val="000000"/>
                <w:sz w:val="22"/>
                <w:szCs w:val="22"/>
                <w:lang w:eastAsia="en-US"/>
              </w:rPr>
              <w:t>ՄԱՍ III.   ԾԱՌԱՅՈՒԹՅՈՒՆՆԵՐ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sz w:val="22"/>
                <w:szCs w:val="22"/>
                <w:lang w:eastAsia="en-US"/>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10,691.0</w:t>
            </w:r>
          </w:p>
        </w:tc>
      </w:tr>
      <w:tr w:rsidR="00282C13" w:rsidRPr="00282C13" w:rsidTr="00282C13">
        <w:trPr>
          <w:trHeight w:val="96"/>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sz w:val="22"/>
                <w:szCs w:val="22"/>
                <w:lang w:eastAsia="en-US"/>
              </w:rPr>
            </w:pPr>
            <w:r w:rsidRPr="00282C13">
              <w:rPr>
                <w:rFonts w:ascii="GHEA Mariam" w:hAnsi="GHEA Mariam" w:cs="Calibri"/>
                <w:sz w:val="22"/>
                <w:szCs w:val="22"/>
                <w:lang w:eastAsia="en-US"/>
              </w:rPr>
              <w:t>64111200/9</w:t>
            </w:r>
          </w:p>
        </w:tc>
        <w:tc>
          <w:tcPr>
            <w:tcW w:w="51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rPr>
                <w:rFonts w:ascii="GHEA Mariam" w:hAnsi="GHEA Mariam" w:cs="Calibri"/>
                <w:sz w:val="22"/>
                <w:szCs w:val="22"/>
                <w:lang w:eastAsia="en-US"/>
              </w:rPr>
            </w:pPr>
            <w:r w:rsidRPr="00282C13">
              <w:rPr>
                <w:rFonts w:ascii="GHEA Mariam" w:hAnsi="GHEA Mariam" w:cs="Calibri"/>
                <w:sz w:val="22"/>
                <w:szCs w:val="22"/>
                <w:lang w:eastAsia="en-US"/>
              </w:rPr>
              <w:t>փոստային ծառայություններ` կապված նամակների հետ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sz w:val="22"/>
                <w:szCs w:val="22"/>
                <w:lang w:eastAsia="en-US"/>
              </w:rPr>
            </w:pPr>
            <w:r w:rsidRPr="00282C13">
              <w:rPr>
                <w:rFonts w:ascii="GHEA Mariam" w:hAnsi="GHEA Mariam" w:cs="Calibri"/>
                <w:sz w:val="22"/>
                <w:szCs w:val="22"/>
                <w:lang w:eastAsia="en-US"/>
              </w:rPr>
              <w:t>ՄԱ</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sz w:val="22"/>
                <w:szCs w:val="22"/>
                <w:lang w:eastAsia="en-US"/>
              </w:rPr>
            </w:pPr>
            <w:r w:rsidRPr="00282C13">
              <w:rPr>
                <w:rFonts w:ascii="GHEA Mariam" w:hAnsi="GHEA Mariam" w:cs="Calibri"/>
                <w:sz w:val="22"/>
                <w:szCs w:val="22"/>
                <w:lang w:eastAsia="en-US"/>
              </w:rPr>
              <w:t>դրամ</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sz w:val="22"/>
                <w:szCs w:val="22"/>
                <w:lang w:eastAsia="en-US"/>
              </w:rPr>
            </w:pPr>
            <w:r w:rsidRPr="00282C13">
              <w:rPr>
                <w:rFonts w:ascii="GHEA Mariam" w:hAnsi="GHEA Mariam" w:cs="Calibri"/>
                <w:sz w:val="22"/>
                <w:szCs w:val="22"/>
                <w:lang w:eastAsia="en-US"/>
              </w:rPr>
              <w:t>10690975.0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sz w:val="22"/>
                <w:szCs w:val="22"/>
                <w:lang w:eastAsia="en-US"/>
              </w:rPr>
            </w:pPr>
            <w:r w:rsidRPr="00282C13">
              <w:rPr>
                <w:rFonts w:ascii="GHEA Mariam" w:hAnsi="GHEA Mariam" w:cs="Calibri"/>
                <w:sz w:val="22"/>
                <w:szCs w:val="22"/>
                <w:lang w:eastAsia="en-US"/>
              </w:rPr>
              <w:t>1.0</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C13" w:rsidRPr="00282C13" w:rsidRDefault="00282C13" w:rsidP="00282C13">
            <w:pPr>
              <w:jc w:val="center"/>
              <w:rPr>
                <w:rFonts w:ascii="GHEA Mariam" w:hAnsi="GHEA Mariam" w:cs="Calibri"/>
                <w:color w:val="000000"/>
                <w:sz w:val="22"/>
                <w:szCs w:val="22"/>
                <w:lang w:eastAsia="en-US"/>
              </w:rPr>
            </w:pPr>
            <w:r w:rsidRPr="00282C13">
              <w:rPr>
                <w:rFonts w:ascii="GHEA Mariam" w:hAnsi="GHEA Mariam" w:cs="Calibri"/>
                <w:color w:val="000000"/>
                <w:sz w:val="22"/>
                <w:szCs w:val="22"/>
                <w:lang w:eastAsia="en-US"/>
              </w:rPr>
              <w:t>10,691.0</w:t>
            </w:r>
          </w:p>
        </w:tc>
      </w:tr>
    </w:tbl>
    <w:p w:rsidR="00AD27DF" w:rsidRDefault="00AD27DF" w:rsidP="00F461ED">
      <w:pPr>
        <w:spacing w:line="312" w:lineRule="auto"/>
        <w:jc w:val="both"/>
        <w:rPr>
          <w:rFonts w:ascii="GHEA Mariam" w:hAnsi="GHEA Mariam" w:cs="Arial"/>
          <w:sz w:val="24"/>
          <w:szCs w:val="24"/>
          <w:lang w:val="hy-AM"/>
        </w:rPr>
      </w:pPr>
    </w:p>
    <w:p w:rsidR="00282C13" w:rsidRPr="00574F02" w:rsidRDefault="00282C13">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00BD50F9">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282C13" w:rsidRPr="00574F02" w:rsidRDefault="00282C13" w:rsidP="000F5D34">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282C13" w:rsidRPr="00F461ED" w:rsidRDefault="00282C13" w:rsidP="00F461ED">
      <w:pPr>
        <w:spacing w:line="312" w:lineRule="auto"/>
        <w:jc w:val="both"/>
        <w:rPr>
          <w:rFonts w:ascii="GHEA Mariam" w:hAnsi="GHEA Mariam" w:cs="Arial"/>
          <w:sz w:val="24"/>
          <w:szCs w:val="24"/>
          <w:lang w:val="hy-AM"/>
        </w:rPr>
      </w:pPr>
      <w:r>
        <w:rPr>
          <w:rFonts w:ascii="GHEA Mariam" w:hAnsi="GHEA Mariam" w:cs="Sylfaen"/>
          <w:sz w:val="24"/>
          <w:szCs w:val="24"/>
          <w:lang w:val="hy-AM"/>
        </w:rPr>
        <w:t xml:space="preserve">   </w:t>
      </w:r>
      <w:r>
        <w:rPr>
          <w:rFonts w:ascii="GHEA Mariam" w:hAnsi="GHEA Mariam" w:cs="Sylfaen"/>
          <w:sz w:val="24"/>
          <w:szCs w:val="24"/>
          <w:lang w:val="hy-AM"/>
        </w:rPr>
        <w:tab/>
      </w:r>
      <w:r>
        <w:rPr>
          <w:rFonts w:ascii="GHEA Mariam" w:hAnsi="GHEA Mariam" w:cs="Sylfaen"/>
          <w:sz w:val="24"/>
          <w:szCs w:val="24"/>
          <w:lang w:val="hy-AM"/>
        </w:rPr>
        <w:tab/>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00BD50F9">
        <w:rPr>
          <w:rFonts w:ascii="GHEA Mariam" w:hAnsi="GHEA Mariam" w:cs="Arial Armenian"/>
          <w:sz w:val="24"/>
          <w:szCs w:val="24"/>
          <w:lang w:val="hy-AM"/>
        </w:rPr>
        <w:t xml:space="preserve">                            </w:t>
      </w:r>
      <w:r w:rsidR="00BD50F9">
        <w:rPr>
          <w:rFonts w:ascii="GHEA Mariam" w:hAnsi="GHEA Mariam" w:cs="Arial Armenian"/>
          <w:sz w:val="24"/>
          <w:szCs w:val="24"/>
          <w:lang w:val="hy-AM"/>
        </w:rPr>
        <w:tab/>
      </w:r>
      <w:r w:rsidR="00BD50F9">
        <w:rPr>
          <w:rFonts w:ascii="GHEA Mariam" w:hAnsi="GHEA Mariam" w:cs="Arial Armenian"/>
          <w:sz w:val="24"/>
          <w:szCs w:val="24"/>
          <w:lang w:val="hy-AM"/>
        </w:rPr>
        <w:tab/>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sectPr w:rsidR="00282C13" w:rsidRPr="00F461ED" w:rsidSect="00F461ED">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82B" w:rsidRDefault="00D6782B">
      <w:r>
        <w:separator/>
      </w:r>
    </w:p>
  </w:endnote>
  <w:endnote w:type="continuationSeparator" w:id="0">
    <w:p w:rsidR="00D6782B" w:rsidRDefault="00D6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34" w:rsidRDefault="000F5D34">
    <w:pPr>
      <w:pStyle w:val="Footer"/>
    </w:pPr>
    <w:r>
      <w:rPr>
        <w:sz w:val="18"/>
      </w:rPr>
      <w:fldChar w:fldCharType="begin"/>
    </w:r>
    <w:r>
      <w:rPr>
        <w:sz w:val="18"/>
      </w:rPr>
      <w:instrText xml:space="preserve"> FILENAME  \* MERGEFORMAT </w:instrText>
    </w:r>
    <w:r>
      <w:rPr>
        <w:sz w:val="18"/>
      </w:rPr>
      <w:fldChar w:fldCharType="separate"/>
    </w:r>
    <w:r w:rsidR="00942EFB">
      <w:rPr>
        <w:noProof/>
        <w:sz w:val="18"/>
      </w:rPr>
      <w:t>KA-50</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82B" w:rsidRDefault="00D6782B">
      <w:r>
        <w:separator/>
      </w:r>
    </w:p>
  </w:footnote>
  <w:footnote w:type="continuationSeparator" w:id="0">
    <w:p w:rsidR="00D6782B" w:rsidRDefault="00D67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34" w:rsidRDefault="000F5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5D34" w:rsidRDefault="000F5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34" w:rsidRDefault="000F5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70E0">
      <w:rPr>
        <w:rStyle w:val="PageNumber"/>
        <w:noProof/>
      </w:rPr>
      <w:t>2</w:t>
    </w:r>
    <w:r>
      <w:rPr>
        <w:rStyle w:val="PageNumber"/>
      </w:rPr>
      <w:fldChar w:fldCharType="end"/>
    </w:r>
  </w:p>
  <w:p w:rsidR="000F5D34" w:rsidRDefault="000F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ED"/>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983"/>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5F5E"/>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014"/>
    <w:rsid w:val="000C5247"/>
    <w:rsid w:val="000C54AD"/>
    <w:rsid w:val="000C559B"/>
    <w:rsid w:val="000C5CD8"/>
    <w:rsid w:val="000C5E87"/>
    <w:rsid w:val="000C5F1F"/>
    <w:rsid w:val="000C61C6"/>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198"/>
    <w:rsid w:val="000D5263"/>
    <w:rsid w:val="000D5614"/>
    <w:rsid w:val="000D5A00"/>
    <w:rsid w:val="000D5CAE"/>
    <w:rsid w:val="000D6551"/>
    <w:rsid w:val="000D6576"/>
    <w:rsid w:val="000D65DD"/>
    <w:rsid w:val="000D72B1"/>
    <w:rsid w:val="000D7431"/>
    <w:rsid w:val="000D7700"/>
    <w:rsid w:val="000E01CB"/>
    <w:rsid w:val="000E0AFA"/>
    <w:rsid w:val="000E0B3E"/>
    <w:rsid w:val="000E1474"/>
    <w:rsid w:val="000E1627"/>
    <w:rsid w:val="000E197D"/>
    <w:rsid w:val="000E1C9D"/>
    <w:rsid w:val="000E1F4F"/>
    <w:rsid w:val="000E2AEF"/>
    <w:rsid w:val="000E2B69"/>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D34"/>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7BD"/>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AA9"/>
    <w:rsid w:val="00150B41"/>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3D51"/>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1AD7"/>
    <w:rsid w:val="00181BA1"/>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3FCF"/>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E72"/>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BE"/>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905"/>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7F8"/>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2D8"/>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864"/>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2C13"/>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EF7"/>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0E7"/>
    <w:rsid w:val="003061E5"/>
    <w:rsid w:val="00306436"/>
    <w:rsid w:val="0030700E"/>
    <w:rsid w:val="00307134"/>
    <w:rsid w:val="003073BE"/>
    <w:rsid w:val="0030760F"/>
    <w:rsid w:val="0030784A"/>
    <w:rsid w:val="00307EC2"/>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D08"/>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F8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5175"/>
    <w:rsid w:val="0043618E"/>
    <w:rsid w:val="00436447"/>
    <w:rsid w:val="0043654F"/>
    <w:rsid w:val="004366CC"/>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8CC"/>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3CBE"/>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1D09"/>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995"/>
    <w:rsid w:val="00583AEE"/>
    <w:rsid w:val="00583EF3"/>
    <w:rsid w:val="005840BB"/>
    <w:rsid w:val="00584E22"/>
    <w:rsid w:val="00584F7C"/>
    <w:rsid w:val="0058530E"/>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C86"/>
    <w:rsid w:val="00625ECF"/>
    <w:rsid w:val="006264A1"/>
    <w:rsid w:val="00626B01"/>
    <w:rsid w:val="00626B3B"/>
    <w:rsid w:val="00626B99"/>
    <w:rsid w:val="00626E93"/>
    <w:rsid w:val="00626F20"/>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123"/>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0E0"/>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3FF7"/>
    <w:rsid w:val="0066411B"/>
    <w:rsid w:val="0066439F"/>
    <w:rsid w:val="00664DF4"/>
    <w:rsid w:val="00664EC6"/>
    <w:rsid w:val="0066521B"/>
    <w:rsid w:val="006652C1"/>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80"/>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46"/>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8A"/>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8EA"/>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17990"/>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17E"/>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386"/>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068"/>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2EF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2B4"/>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5D2"/>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7D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D8B"/>
    <w:rsid w:val="009B2EBE"/>
    <w:rsid w:val="009B3031"/>
    <w:rsid w:val="009B322E"/>
    <w:rsid w:val="009B34E8"/>
    <w:rsid w:val="009B3EB7"/>
    <w:rsid w:val="009B40F8"/>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0972"/>
    <w:rsid w:val="00A9110E"/>
    <w:rsid w:val="00A912B0"/>
    <w:rsid w:val="00A91459"/>
    <w:rsid w:val="00A919CF"/>
    <w:rsid w:val="00A91C0A"/>
    <w:rsid w:val="00A91E74"/>
    <w:rsid w:val="00A921E3"/>
    <w:rsid w:val="00A923A6"/>
    <w:rsid w:val="00A92552"/>
    <w:rsid w:val="00A93260"/>
    <w:rsid w:val="00A932A4"/>
    <w:rsid w:val="00A9340B"/>
    <w:rsid w:val="00A93848"/>
    <w:rsid w:val="00A939F0"/>
    <w:rsid w:val="00A93AF5"/>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7DF"/>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0F9"/>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11"/>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7D5"/>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34C"/>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4"/>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37E1B"/>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B93"/>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82B"/>
    <w:rsid w:val="00D67990"/>
    <w:rsid w:val="00D67D02"/>
    <w:rsid w:val="00D67FDB"/>
    <w:rsid w:val="00D70394"/>
    <w:rsid w:val="00D7043F"/>
    <w:rsid w:val="00D705D7"/>
    <w:rsid w:val="00D7092F"/>
    <w:rsid w:val="00D70E20"/>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1C61"/>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65B"/>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6E2F"/>
    <w:rsid w:val="00E47066"/>
    <w:rsid w:val="00E4751C"/>
    <w:rsid w:val="00E476BF"/>
    <w:rsid w:val="00E47ED7"/>
    <w:rsid w:val="00E500D4"/>
    <w:rsid w:val="00E50357"/>
    <w:rsid w:val="00E50444"/>
    <w:rsid w:val="00E5077A"/>
    <w:rsid w:val="00E5118F"/>
    <w:rsid w:val="00E51DA4"/>
    <w:rsid w:val="00E5251A"/>
    <w:rsid w:val="00E526DF"/>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855"/>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1B8F"/>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844"/>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8F9"/>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C6"/>
    <w:rsid w:val="00F31AE0"/>
    <w:rsid w:val="00F31BE0"/>
    <w:rsid w:val="00F32596"/>
    <w:rsid w:val="00F32A6A"/>
    <w:rsid w:val="00F32C86"/>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1ED"/>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2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406"/>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99FF32-C6F5-4A91-B471-ED74C170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styleId="Strong">
    <w:name w:val="Strong"/>
    <w:basedOn w:val="DefaultParagraphFont"/>
    <w:uiPriority w:val="22"/>
    <w:qFormat/>
    <w:rsid w:val="00F461ED"/>
    <w:rPr>
      <w:b/>
    </w:rPr>
  </w:style>
  <w:style w:type="character" w:customStyle="1" w:styleId="mechtexChar">
    <w:name w:val="mechtex Char"/>
    <w:link w:val="mechtex"/>
    <w:rsid w:val="00F461ED"/>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F461ED"/>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F461ED"/>
    <w:rPr>
      <w:sz w:val="24"/>
      <w:szCs w:val="24"/>
      <w:lang w:val="ru-RU" w:eastAsia="ru-RU"/>
    </w:rPr>
  </w:style>
  <w:style w:type="paragraph" w:styleId="BalloonText">
    <w:name w:val="Balloon Text"/>
    <w:basedOn w:val="Normal"/>
    <w:link w:val="BalloonTextChar"/>
    <w:rsid w:val="00942EFB"/>
    <w:rPr>
      <w:rFonts w:ascii="Segoe UI" w:hAnsi="Segoe UI" w:cs="Segoe UI"/>
      <w:sz w:val="18"/>
      <w:szCs w:val="18"/>
    </w:rPr>
  </w:style>
  <w:style w:type="character" w:customStyle="1" w:styleId="BalloonTextChar">
    <w:name w:val="Balloon Text Char"/>
    <w:basedOn w:val="DefaultParagraphFont"/>
    <w:link w:val="BalloonText"/>
    <w:rsid w:val="00942EFB"/>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9096">
      <w:bodyDiv w:val="1"/>
      <w:marLeft w:val="0"/>
      <w:marRight w:val="0"/>
      <w:marTop w:val="0"/>
      <w:marBottom w:val="0"/>
      <w:divBdr>
        <w:top w:val="none" w:sz="0" w:space="0" w:color="auto"/>
        <w:left w:val="none" w:sz="0" w:space="0" w:color="auto"/>
        <w:bottom w:val="none" w:sz="0" w:space="0" w:color="auto"/>
        <w:right w:val="none" w:sz="0" w:space="0" w:color="auto"/>
      </w:divBdr>
    </w:div>
    <w:div w:id="297030352">
      <w:bodyDiv w:val="1"/>
      <w:marLeft w:val="0"/>
      <w:marRight w:val="0"/>
      <w:marTop w:val="0"/>
      <w:marBottom w:val="0"/>
      <w:divBdr>
        <w:top w:val="none" w:sz="0" w:space="0" w:color="auto"/>
        <w:left w:val="none" w:sz="0" w:space="0" w:color="auto"/>
        <w:bottom w:val="none" w:sz="0" w:space="0" w:color="auto"/>
        <w:right w:val="none" w:sz="0" w:space="0" w:color="auto"/>
      </w:divBdr>
    </w:div>
    <w:div w:id="1058436154">
      <w:bodyDiv w:val="1"/>
      <w:marLeft w:val="0"/>
      <w:marRight w:val="0"/>
      <w:marTop w:val="0"/>
      <w:marBottom w:val="0"/>
      <w:divBdr>
        <w:top w:val="none" w:sz="0" w:space="0" w:color="auto"/>
        <w:left w:val="none" w:sz="0" w:space="0" w:color="auto"/>
        <w:bottom w:val="none" w:sz="0" w:space="0" w:color="auto"/>
        <w:right w:val="none" w:sz="0" w:space="0" w:color="auto"/>
      </w:divBdr>
    </w:div>
    <w:div w:id="1331521893">
      <w:bodyDiv w:val="1"/>
      <w:marLeft w:val="0"/>
      <w:marRight w:val="0"/>
      <w:marTop w:val="0"/>
      <w:marBottom w:val="0"/>
      <w:divBdr>
        <w:top w:val="none" w:sz="0" w:space="0" w:color="auto"/>
        <w:left w:val="none" w:sz="0" w:space="0" w:color="auto"/>
        <w:bottom w:val="none" w:sz="0" w:space="0" w:color="auto"/>
        <w:right w:val="none" w:sz="0" w:space="0" w:color="auto"/>
      </w:divBdr>
    </w:div>
    <w:div w:id="21223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BE0E-0530-4024-9715-EBF97F94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https:/mul2.gov.am/tasks/572171/oneclick/voroshum-EK785.docx?token=7e45de4e8c9b21af3f8c7c7f65dba1d8</cp:keywords>
  <dc:description/>
  <cp:lastModifiedBy>Anna Aloyan</cp:lastModifiedBy>
  <cp:revision>5</cp:revision>
  <cp:lastPrinted>2022-03-02T05:13:00Z</cp:lastPrinted>
  <dcterms:created xsi:type="dcterms:W3CDTF">2022-03-02T05:13:00Z</dcterms:created>
  <dcterms:modified xsi:type="dcterms:W3CDTF">2022-03-02T05:44:00Z</dcterms:modified>
</cp:coreProperties>
</file>