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6A01BC" w:rsidRDefault="0085723F">
      <w:pPr>
        <w:jc w:val="center"/>
        <w:rPr>
          <w:rFonts w:ascii="GHEA Mariam" w:hAnsi="GHEA Mariam"/>
          <w:sz w:val="24"/>
          <w:szCs w:val="24"/>
          <w:lang w:val="hy-AM"/>
        </w:rPr>
      </w:pPr>
      <w:r>
        <w:rPr>
          <w:rFonts w:ascii="GHEA Mariam" w:hAnsi="GHEA Mariam"/>
          <w:sz w:val="24"/>
          <w:szCs w:val="24"/>
          <w:lang w:val="hy-AM"/>
        </w:rPr>
        <w:t>2</w:t>
      </w:r>
      <w:r w:rsidR="00530D91">
        <w:rPr>
          <w:rFonts w:ascii="GHEA Mariam" w:hAnsi="GHEA Mariam"/>
          <w:sz w:val="24"/>
          <w:szCs w:val="24"/>
          <w:lang w:val="hy-AM"/>
        </w:rPr>
        <w:t>3</w:t>
      </w:r>
      <w:r w:rsidR="00084BB4" w:rsidRPr="00084BB4">
        <w:rPr>
          <w:rFonts w:ascii="GHEA Mariam" w:hAnsi="GHEA Mariam"/>
          <w:sz w:val="24"/>
          <w:szCs w:val="24"/>
          <w:lang w:val="hy-AM"/>
        </w:rPr>
        <w:t xml:space="preserve"> փետ</w:t>
      </w:r>
      <w:r w:rsidR="00084BB4">
        <w:rPr>
          <w:rFonts w:ascii="GHEA Mariam" w:hAnsi="GHEA Mariam"/>
          <w:sz w:val="24"/>
          <w:szCs w:val="24"/>
          <w:lang w:val="hy-AM"/>
        </w:rPr>
        <w:t>րվարի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6A01BC">
        <w:rPr>
          <w:rFonts w:ascii="GHEA Mariam" w:hAnsi="GHEA Mariam"/>
          <w:sz w:val="24"/>
          <w:szCs w:val="24"/>
          <w:lang w:val="hy-AM"/>
        </w:rPr>
        <w:t>Ա</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BA5707" w:rsidRPr="00447D26" w:rsidRDefault="00BA5707" w:rsidP="00447D26">
      <w:pPr>
        <w:pStyle w:val="mechtex"/>
        <w:rPr>
          <w:rFonts w:ascii="GHEA Mariam" w:hAnsi="GHEA Mariam"/>
          <w:sz w:val="24"/>
          <w:szCs w:val="24"/>
          <w:lang w:val="hy-AM"/>
        </w:rPr>
      </w:pPr>
    </w:p>
    <w:p w:rsidR="005C7443" w:rsidRPr="005C7443" w:rsidRDefault="005C7443" w:rsidP="005C7443">
      <w:pPr>
        <w:pStyle w:val="mechtex"/>
        <w:rPr>
          <w:rFonts w:ascii="GHEA Mariam" w:hAnsi="GHEA Mariam"/>
          <w:sz w:val="24"/>
          <w:szCs w:val="24"/>
          <w:lang w:val="hy-AM"/>
        </w:rPr>
      </w:pPr>
      <w:r w:rsidRPr="005C7443">
        <w:rPr>
          <w:rFonts w:ascii="GHEA Mariam" w:hAnsi="GHEA Mariam"/>
          <w:spacing w:val="-8"/>
          <w:sz w:val="24"/>
          <w:szCs w:val="24"/>
          <w:lang w:val="hy-AM"/>
        </w:rPr>
        <w:t>«</w:t>
      </w:r>
      <w:r w:rsidRPr="005C7443">
        <w:rPr>
          <w:rFonts w:ascii="GHEA Mariam" w:hAnsi="GHEA Mariam" w:cs="Arial"/>
          <w:spacing w:val="-8"/>
          <w:sz w:val="24"/>
          <w:szCs w:val="24"/>
          <w:lang w:val="hy-AM"/>
        </w:rPr>
        <w:t>ՌԱԶՄԱԿԱՆ</w:t>
      </w:r>
      <w:r w:rsidRPr="005C7443">
        <w:rPr>
          <w:rFonts w:ascii="GHEA Mariam" w:hAnsi="GHEA Mariam"/>
          <w:spacing w:val="-8"/>
          <w:sz w:val="24"/>
          <w:szCs w:val="24"/>
          <w:lang w:val="hy-AM"/>
        </w:rPr>
        <w:t xml:space="preserve"> </w:t>
      </w:r>
      <w:r w:rsidRPr="005C7443">
        <w:rPr>
          <w:rFonts w:ascii="GHEA Mariam" w:hAnsi="GHEA Mariam" w:cs="Arial"/>
          <w:spacing w:val="-8"/>
          <w:sz w:val="24"/>
          <w:szCs w:val="24"/>
          <w:lang w:val="hy-AM"/>
        </w:rPr>
        <w:t>ՆՇԱՆԱԿՈՒԹՅԱՆ</w:t>
      </w:r>
      <w:r w:rsidRPr="005C7443">
        <w:rPr>
          <w:rFonts w:ascii="GHEA Mariam" w:hAnsi="GHEA Mariam"/>
          <w:spacing w:val="-8"/>
          <w:sz w:val="24"/>
          <w:szCs w:val="24"/>
          <w:lang w:val="hy-AM"/>
        </w:rPr>
        <w:t xml:space="preserve"> </w:t>
      </w:r>
      <w:r w:rsidRPr="005C7443">
        <w:rPr>
          <w:rFonts w:ascii="GHEA Mariam" w:hAnsi="GHEA Mariam" w:cs="Arial"/>
          <w:spacing w:val="-8"/>
          <w:sz w:val="24"/>
          <w:szCs w:val="24"/>
          <w:lang w:val="hy-AM"/>
        </w:rPr>
        <w:t>ԱՐԲԱՆՅԱԿԱՅԻՆ</w:t>
      </w:r>
      <w:r w:rsidRPr="005C7443">
        <w:rPr>
          <w:rFonts w:ascii="GHEA Mariam" w:hAnsi="GHEA Mariam"/>
          <w:spacing w:val="-8"/>
          <w:sz w:val="24"/>
          <w:szCs w:val="24"/>
          <w:lang w:val="hy-AM"/>
        </w:rPr>
        <w:t xml:space="preserve"> </w:t>
      </w:r>
      <w:r w:rsidRPr="005C7443">
        <w:rPr>
          <w:rFonts w:ascii="GHEA Mariam" w:hAnsi="GHEA Mariam" w:cs="Arial"/>
          <w:spacing w:val="-8"/>
          <w:sz w:val="24"/>
          <w:szCs w:val="24"/>
          <w:lang w:val="hy-AM"/>
        </w:rPr>
        <w:t>ԿԱՊԻ</w:t>
      </w:r>
      <w:r w:rsidRPr="005C7443">
        <w:rPr>
          <w:rFonts w:ascii="GHEA Mariam" w:hAnsi="GHEA Mariam"/>
          <w:spacing w:val="-8"/>
          <w:sz w:val="24"/>
          <w:szCs w:val="24"/>
          <w:lang w:val="hy-AM"/>
        </w:rPr>
        <w:t xml:space="preserve"> </w:t>
      </w:r>
      <w:r w:rsidRPr="005C7443">
        <w:rPr>
          <w:rFonts w:ascii="GHEA Mariam" w:hAnsi="GHEA Mariam" w:cs="Arial"/>
          <w:sz w:val="24"/>
          <w:szCs w:val="24"/>
          <w:lang w:val="hy-AM"/>
        </w:rPr>
        <w:t>ՀԱՄԱԿԱՐԳԵՐԻ</w:t>
      </w:r>
      <w:r w:rsidRPr="005C7443">
        <w:rPr>
          <w:rFonts w:ascii="GHEA Mariam" w:hAnsi="GHEA Mariam"/>
          <w:sz w:val="24"/>
          <w:szCs w:val="24"/>
          <w:lang w:val="hy-AM"/>
        </w:rPr>
        <w:t xml:space="preserve"> </w:t>
      </w:r>
      <w:r w:rsidRPr="005C7443">
        <w:rPr>
          <w:rFonts w:ascii="GHEA Mariam" w:hAnsi="GHEA Mariam" w:cs="Arial"/>
          <w:sz w:val="24"/>
          <w:szCs w:val="24"/>
          <w:lang w:val="hy-AM"/>
        </w:rPr>
        <w:t>ՕԳՏԱԳՈՐԾՄԱՆ</w:t>
      </w:r>
      <w:r w:rsidRPr="005C7443">
        <w:rPr>
          <w:rFonts w:ascii="GHEA Mariam" w:hAnsi="GHEA Mariam"/>
          <w:sz w:val="24"/>
          <w:szCs w:val="24"/>
          <w:lang w:val="hy-AM"/>
        </w:rPr>
        <w:t xml:space="preserve"> </w:t>
      </w:r>
      <w:r w:rsidRPr="005C7443">
        <w:rPr>
          <w:rFonts w:ascii="GHEA Mariam" w:hAnsi="GHEA Mariam" w:cs="Arial"/>
          <w:sz w:val="24"/>
          <w:szCs w:val="24"/>
          <w:lang w:val="hy-AM"/>
        </w:rPr>
        <w:t>ԵՎ</w:t>
      </w:r>
      <w:r w:rsidRPr="005C7443">
        <w:rPr>
          <w:rFonts w:ascii="GHEA Mariam" w:hAnsi="GHEA Mariam"/>
          <w:sz w:val="24"/>
          <w:szCs w:val="24"/>
          <w:lang w:val="hy-AM"/>
        </w:rPr>
        <w:t xml:space="preserve"> </w:t>
      </w:r>
      <w:r w:rsidRPr="005C7443">
        <w:rPr>
          <w:rFonts w:ascii="GHEA Mariam" w:hAnsi="GHEA Mariam" w:cs="Arial"/>
          <w:sz w:val="24"/>
          <w:szCs w:val="24"/>
          <w:lang w:val="hy-AM"/>
        </w:rPr>
        <w:t>ԴՐԱՆՑ</w:t>
      </w:r>
      <w:r w:rsidRPr="005C7443">
        <w:rPr>
          <w:rFonts w:ascii="GHEA Mariam" w:hAnsi="GHEA Mariam"/>
          <w:sz w:val="24"/>
          <w:szCs w:val="24"/>
          <w:lang w:val="hy-AM"/>
        </w:rPr>
        <w:t xml:space="preserve"> </w:t>
      </w:r>
      <w:r w:rsidRPr="005C7443">
        <w:rPr>
          <w:rFonts w:ascii="GHEA Mariam" w:hAnsi="GHEA Mariam" w:cs="Arial"/>
          <w:sz w:val="24"/>
          <w:szCs w:val="24"/>
          <w:lang w:val="hy-AM"/>
        </w:rPr>
        <w:t>ՀԵՏԱԳԱ</w:t>
      </w:r>
      <w:r w:rsidRPr="005C7443">
        <w:rPr>
          <w:rFonts w:ascii="GHEA Mariam" w:hAnsi="GHEA Mariam"/>
          <w:sz w:val="24"/>
          <w:szCs w:val="24"/>
          <w:lang w:val="hy-AM"/>
        </w:rPr>
        <w:t xml:space="preserve"> </w:t>
      </w:r>
      <w:r w:rsidRPr="005C7443">
        <w:rPr>
          <w:rFonts w:ascii="GHEA Mariam" w:hAnsi="GHEA Mariam" w:cs="Arial"/>
          <w:sz w:val="24"/>
          <w:szCs w:val="24"/>
          <w:lang w:val="hy-AM"/>
        </w:rPr>
        <w:t>ԿԱՏԱՐԵԼԱԳՈՐԾՄԱՆ</w:t>
      </w:r>
      <w:r w:rsidRPr="005C7443">
        <w:rPr>
          <w:rFonts w:ascii="GHEA Mariam" w:hAnsi="GHEA Mariam"/>
          <w:sz w:val="24"/>
          <w:szCs w:val="24"/>
          <w:lang w:val="hy-AM"/>
        </w:rPr>
        <w:t xml:space="preserve"> </w:t>
      </w:r>
      <w:r w:rsidRPr="005C7443">
        <w:rPr>
          <w:rFonts w:ascii="GHEA Mariam" w:hAnsi="GHEA Mariam" w:cs="Arial"/>
          <w:sz w:val="24"/>
          <w:szCs w:val="24"/>
          <w:lang w:val="hy-AM"/>
        </w:rPr>
        <w:t>ՄԱՍԻՆ</w:t>
      </w:r>
      <w:r w:rsidRPr="005C7443">
        <w:rPr>
          <w:rFonts w:ascii="GHEA Mariam" w:hAnsi="GHEA Mariam" w:cs="Arial Armenian"/>
          <w:sz w:val="24"/>
          <w:szCs w:val="24"/>
          <w:lang w:val="hy-AM"/>
        </w:rPr>
        <w:t>»</w:t>
      </w:r>
      <w:r w:rsidRPr="005C7443">
        <w:rPr>
          <w:rFonts w:ascii="GHEA Mariam" w:hAnsi="GHEA Mariam"/>
          <w:sz w:val="24"/>
          <w:szCs w:val="24"/>
          <w:lang w:val="hy-AM"/>
        </w:rPr>
        <w:t xml:space="preserve"> </w:t>
      </w:r>
      <w:r w:rsidRPr="005C7443">
        <w:rPr>
          <w:rFonts w:ascii="GHEA Mariam" w:hAnsi="GHEA Mariam" w:cs="Arial"/>
          <w:sz w:val="24"/>
          <w:szCs w:val="24"/>
          <w:lang w:val="hy-AM"/>
        </w:rPr>
        <w:t>ՀԱՄԱՁԱՅՆԱԳԻՐԸ</w:t>
      </w:r>
      <w:r w:rsidRPr="005C7443">
        <w:rPr>
          <w:rFonts w:ascii="GHEA Mariam" w:hAnsi="GHEA Mariam"/>
          <w:sz w:val="24"/>
          <w:szCs w:val="24"/>
          <w:lang w:val="hy-AM"/>
        </w:rPr>
        <w:t xml:space="preserve"> </w:t>
      </w:r>
      <w:r w:rsidRPr="005C7443">
        <w:rPr>
          <w:rStyle w:val="Strong"/>
          <w:rFonts w:ascii="GHEA Mariam" w:hAnsi="GHEA Mariam"/>
          <w:b w:val="0"/>
          <w:sz w:val="24"/>
          <w:szCs w:val="24"/>
          <w:lang w:val="hy-AM"/>
        </w:rPr>
        <w:t>ՎԱՎԵՐԱՑՆԵԼՈՒ ՄԱՍԻՆ»</w:t>
      </w:r>
      <w:r w:rsidRPr="005C7443">
        <w:rPr>
          <w:rStyle w:val="Strong"/>
          <w:rFonts w:ascii="GHEA Mariam" w:hAnsi="GHEA Mariam"/>
          <w:sz w:val="24"/>
          <w:szCs w:val="24"/>
          <w:lang w:val="hy-AM"/>
        </w:rPr>
        <w:t xml:space="preserve"> </w:t>
      </w:r>
      <w:r w:rsidRPr="005C7443">
        <w:rPr>
          <w:rFonts w:ascii="GHEA Mariam" w:eastAsia="Batang" w:hAnsi="GHEA Mariam" w:cs="Arial"/>
          <w:sz w:val="24"/>
          <w:szCs w:val="24"/>
          <w:lang w:val="hy-AM"/>
        </w:rPr>
        <w:t>ՀԱՅԱՍՏԱՆԻ</w:t>
      </w:r>
      <w:r w:rsidRPr="005C7443">
        <w:rPr>
          <w:rFonts w:ascii="GHEA Mariam" w:eastAsia="Batang" w:hAnsi="GHEA Mariam" w:cs="Sylfaen"/>
          <w:sz w:val="24"/>
          <w:szCs w:val="24"/>
          <w:lang w:val="hy-AM"/>
        </w:rPr>
        <w:t xml:space="preserve"> </w:t>
      </w:r>
    </w:p>
    <w:p w:rsidR="005C7443" w:rsidRPr="005C7443" w:rsidRDefault="005C7443" w:rsidP="005C7443">
      <w:pPr>
        <w:pStyle w:val="mechtex"/>
        <w:rPr>
          <w:rFonts w:ascii="GHEA Mariam" w:eastAsia="Batang" w:hAnsi="GHEA Mariam" w:cs="Sylfaen"/>
          <w:sz w:val="24"/>
          <w:szCs w:val="24"/>
          <w:lang w:val="hy-AM"/>
        </w:rPr>
      </w:pPr>
      <w:r w:rsidRPr="005C7443">
        <w:rPr>
          <w:rFonts w:ascii="GHEA Mariam" w:eastAsia="Batang" w:hAnsi="GHEA Mariam" w:cs="Arial"/>
          <w:sz w:val="24"/>
          <w:szCs w:val="24"/>
          <w:lang w:val="hy-AM"/>
        </w:rPr>
        <w:t>ՀԱՆՐԱՊԵՏՈՒԹՅԱՆ</w:t>
      </w:r>
      <w:r>
        <w:rPr>
          <w:rFonts w:ascii="GHEA Mariam" w:eastAsia="Batang" w:hAnsi="GHEA Mariam" w:cs="Sylfaen"/>
          <w:sz w:val="24"/>
          <w:szCs w:val="24"/>
          <w:lang w:val="hy-AM"/>
        </w:rPr>
        <w:t xml:space="preserve"> </w:t>
      </w:r>
      <w:r w:rsidRPr="005C7443">
        <w:rPr>
          <w:rFonts w:ascii="GHEA Mariam" w:eastAsia="Batang" w:hAnsi="GHEA Mariam" w:cs="Arial"/>
          <w:sz w:val="24"/>
          <w:szCs w:val="24"/>
          <w:lang w:val="hy-AM"/>
        </w:rPr>
        <w:t>ՕՐԵՆ</w:t>
      </w:r>
      <w:r w:rsidRPr="005C7443">
        <w:rPr>
          <w:rFonts w:ascii="GHEA Mariam" w:eastAsia="Batang" w:hAnsi="GHEA Mariam" w:cs="Sylfaen"/>
          <w:sz w:val="24"/>
          <w:szCs w:val="24"/>
          <w:lang w:val="hy-AM"/>
        </w:rPr>
        <w:softHyphen/>
      </w:r>
      <w:r w:rsidRPr="005C7443">
        <w:rPr>
          <w:rFonts w:ascii="GHEA Mariam" w:eastAsia="Batang" w:hAnsi="GHEA Mariam" w:cs="Arial"/>
          <w:sz w:val="24"/>
          <w:szCs w:val="24"/>
          <w:lang w:val="hy-AM"/>
        </w:rPr>
        <w:t>ՔԻ</w:t>
      </w:r>
      <w:r w:rsidRPr="005C7443">
        <w:rPr>
          <w:rFonts w:ascii="GHEA Mariam" w:eastAsia="Batang" w:hAnsi="GHEA Mariam" w:cs="Arial Armenian"/>
          <w:sz w:val="24"/>
          <w:szCs w:val="24"/>
          <w:lang w:val="hy-AM"/>
        </w:rPr>
        <w:t xml:space="preserve"> </w:t>
      </w:r>
      <w:r w:rsidRPr="005C7443">
        <w:rPr>
          <w:rFonts w:ascii="GHEA Mariam" w:eastAsia="Batang" w:hAnsi="GHEA Mariam" w:cs="Arial"/>
          <w:sz w:val="24"/>
          <w:szCs w:val="24"/>
          <w:lang w:val="hy-AM"/>
        </w:rPr>
        <w:t>ՆԱԽԱԳԾԻ</w:t>
      </w:r>
      <w:r w:rsidRPr="005C7443">
        <w:rPr>
          <w:rFonts w:ascii="GHEA Mariam" w:eastAsia="Batang" w:hAnsi="GHEA Mariam" w:cs="Arial Armenian"/>
          <w:sz w:val="24"/>
          <w:szCs w:val="24"/>
          <w:lang w:val="hy-AM"/>
        </w:rPr>
        <w:t xml:space="preserve"> </w:t>
      </w:r>
      <w:r w:rsidRPr="005C7443">
        <w:rPr>
          <w:rFonts w:ascii="GHEA Mariam" w:eastAsia="Batang" w:hAnsi="GHEA Mariam" w:cs="Arial"/>
          <w:sz w:val="24"/>
          <w:szCs w:val="24"/>
          <w:lang w:val="hy-AM"/>
        </w:rPr>
        <w:t>ՄԱՍԻՆ</w:t>
      </w:r>
    </w:p>
    <w:p w:rsidR="005C7443" w:rsidRPr="00444B6A" w:rsidRDefault="005C7443" w:rsidP="005C7443">
      <w:pPr>
        <w:autoSpaceDE w:val="0"/>
        <w:autoSpaceDN w:val="0"/>
        <w:adjustRightInd w:val="0"/>
        <w:jc w:val="center"/>
        <w:rPr>
          <w:rFonts w:ascii="GHEA Grapalat" w:hAnsi="GHEA Grapalat" w:cs="Sylfaen"/>
          <w:sz w:val="24"/>
          <w:szCs w:val="24"/>
          <w:lang w:val="hy-AM"/>
        </w:rPr>
      </w:pPr>
      <w:r>
        <w:rPr>
          <w:rFonts w:ascii="GHEA Grapalat" w:hAnsi="GHEA Grapalat" w:cs="Sylfaen"/>
          <w:sz w:val="24"/>
          <w:szCs w:val="24"/>
          <w:lang w:val="hy-AM"/>
        </w:rPr>
        <w:t>--------------------------------------------------------------------------------------------</w:t>
      </w:r>
    </w:p>
    <w:p w:rsidR="005C7443" w:rsidRDefault="005C7443" w:rsidP="005C7443">
      <w:pPr>
        <w:autoSpaceDE w:val="0"/>
        <w:autoSpaceDN w:val="0"/>
        <w:adjustRightInd w:val="0"/>
        <w:jc w:val="center"/>
        <w:rPr>
          <w:rFonts w:ascii="GHEA Grapalat" w:hAnsi="GHEA Grapalat" w:cs="Sylfaen"/>
          <w:sz w:val="24"/>
          <w:szCs w:val="24"/>
          <w:lang w:val="hy-AM"/>
        </w:rPr>
      </w:pPr>
    </w:p>
    <w:p w:rsidR="005C7443" w:rsidRPr="00444B6A" w:rsidRDefault="005C7443" w:rsidP="005C7443">
      <w:pPr>
        <w:autoSpaceDE w:val="0"/>
        <w:autoSpaceDN w:val="0"/>
        <w:adjustRightInd w:val="0"/>
        <w:jc w:val="center"/>
        <w:rPr>
          <w:rFonts w:ascii="GHEA Grapalat" w:hAnsi="GHEA Grapalat" w:cs="Sylfaen"/>
          <w:sz w:val="24"/>
          <w:szCs w:val="24"/>
          <w:lang w:val="hy-AM"/>
        </w:rPr>
      </w:pPr>
    </w:p>
    <w:p w:rsidR="005C7443" w:rsidRPr="005C7443" w:rsidRDefault="005C7443" w:rsidP="005C7443">
      <w:pPr>
        <w:spacing w:line="360" w:lineRule="auto"/>
        <w:ind w:right="-31" w:firstLine="709"/>
        <w:jc w:val="both"/>
        <w:rPr>
          <w:rFonts w:ascii="GHEA Mariam" w:hAnsi="GHEA Mariam" w:cs="Sylfaen"/>
          <w:sz w:val="24"/>
          <w:szCs w:val="24"/>
          <w:lang w:val="hy-AM"/>
        </w:rPr>
      </w:pPr>
      <w:r w:rsidRPr="005C7443">
        <w:rPr>
          <w:rFonts w:ascii="GHEA Mariam" w:hAnsi="GHEA Mariam"/>
          <w:spacing w:val="-6"/>
          <w:sz w:val="24"/>
          <w:szCs w:val="24"/>
          <w:lang w:val="hy-AM"/>
        </w:rPr>
        <w:t xml:space="preserve">Հիմք ընդունելով </w:t>
      </w:r>
      <w:r w:rsidRPr="005C7443">
        <w:rPr>
          <w:rFonts w:ascii="GHEA Mariam" w:hAnsi="GHEA Mariam" w:cs="Sylfaen"/>
          <w:spacing w:val="-6"/>
          <w:sz w:val="24"/>
          <w:szCs w:val="24"/>
          <w:lang w:val="hy-AM"/>
        </w:rPr>
        <w:t>«</w:t>
      </w:r>
      <w:r w:rsidRPr="005C7443">
        <w:rPr>
          <w:rFonts w:ascii="GHEA Mariam" w:hAnsi="GHEA Mariam" w:cs="Tahoma"/>
          <w:spacing w:val="-6"/>
          <w:sz w:val="24"/>
          <w:szCs w:val="24"/>
          <w:lang w:val="hy-AM"/>
        </w:rPr>
        <w:t>Ազգային ժողովի կանոնակարգ» Հայաստանի Հանրա</w:t>
      </w:r>
      <w:r w:rsidRPr="005C7443">
        <w:rPr>
          <w:rFonts w:ascii="GHEA Mariam" w:hAnsi="GHEA Mariam" w:cs="Tahoma"/>
          <w:spacing w:val="-6"/>
          <w:sz w:val="24"/>
          <w:szCs w:val="24"/>
          <w:lang w:val="hy-AM"/>
        </w:rPr>
        <w:softHyphen/>
        <w:t>պե</w:t>
      </w:r>
      <w:r w:rsidRPr="005C7443">
        <w:rPr>
          <w:rFonts w:ascii="GHEA Mariam" w:hAnsi="GHEA Mariam" w:cs="Tahoma"/>
          <w:spacing w:val="-6"/>
          <w:sz w:val="24"/>
          <w:szCs w:val="24"/>
          <w:lang w:val="hy-AM"/>
        </w:rPr>
        <w:softHyphen/>
        <w:t>տության</w:t>
      </w:r>
      <w:r w:rsidRPr="005C7443">
        <w:rPr>
          <w:rFonts w:ascii="GHEA Mariam" w:hAnsi="GHEA Mariam" w:cs="Tahoma"/>
          <w:sz w:val="24"/>
          <w:szCs w:val="24"/>
          <w:lang w:val="hy-AM"/>
        </w:rPr>
        <w:t xml:space="preserve"> սահմանադրական օրենքի 65-րդ հոդվածի 3-րդ մասը և </w:t>
      </w:r>
      <w:r w:rsidRPr="005C7443">
        <w:rPr>
          <w:rFonts w:ascii="GHEA Mariam" w:hAnsi="GHEA Mariam" w:cs="Sylfaen"/>
          <w:sz w:val="24"/>
          <w:szCs w:val="24"/>
          <w:lang w:val="hy-AM"/>
        </w:rPr>
        <w:t>«</w:t>
      </w:r>
      <w:r w:rsidRPr="005C7443">
        <w:rPr>
          <w:rFonts w:ascii="GHEA Mariam" w:hAnsi="GHEA Mariam" w:cs="Tahoma"/>
          <w:sz w:val="24"/>
          <w:szCs w:val="24"/>
          <w:lang w:val="hy-AM"/>
        </w:rPr>
        <w:t>Միջազգային պայմանագրերի մասին» 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օրենքի 12-րդ հոդվածի 3-րդ մասը՝ 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կ</w:t>
      </w:r>
      <w:r w:rsidRPr="005C7443">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5C7443">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5C7443">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5C7443">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5C7443">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5C7443">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5C7443">
        <w:rPr>
          <w:rFonts w:ascii="GHEA Mariam" w:hAnsi="GHEA Mariam"/>
          <w:color w:val="000000"/>
          <w:sz w:val="24"/>
          <w:szCs w:val="24"/>
          <w:lang w:val="hy-AM" w:eastAsia="fr-FR"/>
        </w:rPr>
        <w:t>մ   է.</w:t>
      </w:r>
    </w:p>
    <w:p w:rsidR="005C7443" w:rsidRPr="005C7443" w:rsidRDefault="005C7443" w:rsidP="005C7443">
      <w:pPr>
        <w:tabs>
          <w:tab w:val="left" w:pos="993"/>
        </w:tabs>
        <w:spacing w:line="360" w:lineRule="auto"/>
        <w:ind w:right="-31" w:firstLine="709"/>
        <w:jc w:val="both"/>
        <w:rPr>
          <w:rFonts w:ascii="GHEA Mariam" w:hAnsi="GHEA Mariam" w:cs="Sylfaen"/>
          <w:sz w:val="24"/>
          <w:szCs w:val="24"/>
          <w:lang w:val="hy-AM"/>
        </w:rPr>
      </w:pPr>
      <w:r w:rsidRPr="005C7443">
        <w:rPr>
          <w:rFonts w:ascii="GHEA Mariam" w:hAnsi="GHEA Mariam" w:cs="Sylfaen"/>
          <w:sz w:val="24"/>
          <w:szCs w:val="24"/>
          <w:lang w:val="hy-AM"/>
        </w:rPr>
        <w:t>1.</w:t>
      </w:r>
      <w:r w:rsidRPr="005C7443">
        <w:rPr>
          <w:rFonts w:ascii="GHEA Mariam" w:hAnsi="GHEA Mariam" w:cs="Sylfaen"/>
          <w:sz w:val="24"/>
          <w:szCs w:val="24"/>
          <w:lang w:val="hy-AM"/>
        </w:rPr>
        <w:tab/>
        <w:t xml:space="preserve">Հավանություն տալ </w:t>
      </w:r>
      <w:r w:rsidRPr="005C7443">
        <w:rPr>
          <w:rFonts w:ascii="GHEA Mariam" w:hAnsi="GHEA Mariam"/>
          <w:sz w:val="24"/>
          <w:szCs w:val="24"/>
          <w:lang w:val="hy-AM"/>
        </w:rPr>
        <w:t>2018</w:t>
      </w:r>
      <w:r>
        <w:rPr>
          <w:rFonts w:ascii="GHEA Mariam" w:hAnsi="GHEA Mariam"/>
          <w:sz w:val="24"/>
          <w:szCs w:val="24"/>
          <w:lang w:val="hy-AM"/>
        </w:rPr>
        <w:t xml:space="preserve"> </w:t>
      </w:r>
      <w:r w:rsidRPr="005C7443">
        <w:rPr>
          <w:rFonts w:ascii="GHEA Mariam" w:hAnsi="GHEA Mariam" w:cs="Sylfaen"/>
          <w:spacing w:val="-4"/>
          <w:sz w:val="24"/>
          <w:szCs w:val="24"/>
          <w:lang w:val="pt-BR"/>
        </w:rPr>
        <w:t>թվականի</w:t>
      </w:r>
      <w:r w:rsidRPr="005C7443">
        <w:rPr>
          <w:rFonts w:ascii="GHEA Mariam" w:hAnsi="GHEA Mariam"/>
          <w:sz w:val="24"/>
          <w:szCs w:val="24"/>
          <w:lang w:val="hy-AM"/>
        </w:rPr>
        <w:t xml:space="preserve"> հունիսի 6-ին ստորագրված</w:t>
      </w:r>
      <w:r>
        <w:rPr>
          <w:rFonts w:ascii="GHEA Mariam" w:hAnsi="GHEA Mariam"/>
          <w:sz w:val="24"/>
          <w:szCs w:val="24"/>
          <w:lang w:val="hy-AM"/>
        </w:rPr>
        <w:t>՝</w:t>
      </w:r>
      <w:r w:rsidRPr="005C7443">
        <w:rPr>
          <w:rFonts w:ascii="GHEA Mariam" w:hAnsi="GHEA Mariam"/>
          <w:sz w:val="24"/>
          <w:szCs w:val="24"/>
          <w:lang w:val="hy-AM"/>
        </w:rPr>
        <w:t xml:space="preserve"> «Ռազմական նշանակության արբանյակային կապի համակարգերի օգտագործման և դրանց հետագա կատարելագործման մասին» համաձայնագիրը վավերացնելու մասին»</w:t>
      </w:r>
      <w:r w:rsidRPr="005C7443">
        <w:rPr>
          <w:rFonts w:ascii="GHEA Mariam" w:hAnsi="GHEA Mariam" w:cs="Sylfaen"/>
          <w:sz w:val="24"/>
          <w:szCs w:val="24"/>
          <w:lang w:val="hy-AM"/>
        </w:rPr>
        <w:t xml:space="preserve"> Հայաստանի Հանրապետության օրենքի նախագծի մասին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կ</w:t>
      </w:r>
      <w:r w:rsidRPr="005C7443">
        <w:rPr>
          <w:rFonts w:ascii="GHEA Mariam" w:hAnsi="GHEA Mariam" w:cs="Sylfaen"/>
          <w:sz w:val="24"/>
          <w:szCs w:val="24"/>
          <w:lang w:val="hy-AM"/>
        </w:rPr>
        <w:t>առավարության օրենսդրական նախաձեռնությանը:</w:t>
      </w:r>
    </w:p>
    <w:p w:rsidR="005C7443" w:rsidRPr="005C7443" w:rsidRDefault="005C7443" w:rsidP="005C7443">
      <w:pPr>
        <w:tabs>
          <w:tab w:val="left" w:pos="993"/>
        </w:tabs>
        <w:spacing w:line="360" w:lineRule="auto"/>
        <w:ind w:right="-31" w:firstLine="709"/>
        <w:jc w:val="both"/>
        <w:rPr>
          <w:rFonts w:ascii="GHEA Mariam" w:hAnsi="GHEA Mariam"/>
          <w:sz w:val="24"/>
          <w:szCs w:val="24"/>
          <w:lang w:val="hy-AM"/>
        </w:rPr>
      </w:pPr>
      <w:r w:rsidRPr="005C7443">
        <w:rPr>
          <w:rFonts w:ascii="GHEA Mariam" w:hAnsi="GHEA Mariam" w:cs="Sylfaen"/>
          <w:sz w:val="24"/>
          <w:szCs w:val="24"/>
          <w:lang w:val="hy-AM"/>
        </w:rPr>
        <w:t>2.</w:t>
      </w:r>
      <w:r w:rsidRPr="005C7443">
        <w:rPr>
          <w:rFonts w:ascii="GHEA Mariam" w:hAnsi="GHEA Mariam" w:cs="Sylfaen"/>
          <w:sz w:val="24"/>
          <w:szCs w:val="24"/>
          <w:lang w:val="hy-AM"/>
        </w:rPr>
        <w:tab/>
      </w:r>
      <w:r w:rsidRPr="005C7443">
        <w:rPr>
          <w:rFonts w:ascii="GHEA Mariam" w:hAnsi="GHEA Mariam"/>
          <w:sz w:val="24"/>
          <w:szCs w:val="24"/>
          <w:lang w:val="hy-AM"/>
        </w:rPr>
        <w:t>Սույն որոշման 1-ին կետում նշված համաձայնագիրը վավերացնել վերա</w:t>
      </w:r>
      <w:r>
        <w:rPr>
          <w:rFonts w:ascii="GHEA Mariam" w:hAnsi="GHEA Mariam"/>
          <w:sz w:val="24"/>
          <w:szCs w:val="24"/>
          <w:lang w:val="hy-AM"/>
        </w:rPr>
        <w:softHyphen/>
      </w:r>
      <w:r w:rsidRPr="005C7443">
        <w:rPr>
          <w:rFonts w:ascii="GHEA Mariam" w:hAnsi="GHEA Mariam"/>
          <w:sz w:val="24"/>
          <w:szCs w:val="24"/>
          <w:lang w:val="hy-AM"/>
        </w:rPr>
        <w:t>պահումով՝ համաձայն հավելվածի:</w:t>
      </w:r>
    </w:p>
    <w:p w:rsidR="005C7443" w:rsidRPr="005C7443" w:rsidRDefault="005C7443" w:rsidP="005C7443">
      <w:pPr>
        <w:tabs>
          <w:tab w:val="left" w:pos="993"/>
        </w:tabs>
        <w:spacing w:line="360" w:lineRule="auto"/>
        <w:ind w:right="-31" w:firstLine="709"/>
        <w:jc w:val="both"/>
        <w:rPr>
          <w:rFonts w:ascii="GHEA Mariam" w:hAnsi="GHEA Mariam" w:cs="Sylfaen"/>
          <w:sz w:val="24"/>
          <w:szCs w:val="24"/>
          <w:lang w:val="hy-AM"/>
        </w:rPr>
      </w:pPr>
      <w:r w:rsidRPr="005C7443">
        <w:rPr>
          <w:rFonts w:ascii="GHEA Mariam" w:hAnsi="GHEA Mariam" w:cs="Sylfaen"/>
          <w:sz w:val="24"/>
          <w:szCs w:val="24"/>
          <w:lang w:val="hy-AM"/>
        </w:rPr>
        <w:t>3.</w:t>
      </w:r>
      <w:r w:rsidRPr="005C7443">
        <w:rPr>
          <w:rFonts w:ascii="GHEA Mariam" w:hAnsi="GHEA Mariam" w:cs="Sylfaen"/>
          <w:sz w:val="24"/>
          <w:szCs w:val="24"/>
          <w:lang w:val="hy-AM"/>
        </w:rPr>
        <w:tab/>
        <w:t xml:space="preserve">Ուժը կորցրած ճանաչել 2018 թվականի հուլիսի 10-ի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կ</w:t>
      </w:r>
      <w:r w:rsidRPr="005C7443">
        <w:rPr>
          <w:rFonts w:ascii="GHEA Mariam" w:hAnsi="GHEA Mariam" w:cs="Sylfaen"/>
          <w:sz w:val="24"/>
          <w:szCs w:val="24"/>
          <w:lang w:val="hy-AM"/>
        </w:rPr>
        <w:t>առավարության N 783-Ա որոշումը:</w:t>
      </w:r>
    </w:p>
    <w:p w:rsidR="005C7443" w:rsidRPr="005C7443" w:rsidRDefault="005C7443" w:rsidP="005C7443">
      <w:pPr>
        <w:tabs>
          <w:tab w:val="left" w:pos="993"/>
        </w:tabs>
        <w:spacing w:line="360" w:lineRule="auto"/>
        <w:ind w:right="-31" w:firstLine="709"/>
        <w:jc w:val="both"/>
        <w:rPr>
          <w:rFonts w:ascii="GHEA Mariam" w:hAnsi="GHEA Mariam" w:cs="Sylfaen"/>
          <w:sz w:val="24"/>
          <w:szCs w:val="24"/>
          <w:lang w:val="hy-AM"/>
        </w:rPr>
      </w:pPr>
      <w:r w:rsidRPr="005C7443">
        <w:rPr>
          <w:rFonts w:ascii="GHEA Mariam" w:hAnsi="GHEA Mariam" w:cs="Sylfaen"/>
          <w:sz w:val="24"/>
          <w:szCs w:val="24"/>
          <w:lang w:val="hy-AM"/>
        </w:rPr>
        <w:lastRenderedPageBreak/>
        <w:t>4.</w:t>
      </w:r>
      <w:r w:rsidRPr="005C7443">
        <w:rPr>
          <w:rFonts w:ascii="GHEA Mariam" w:hAnsi="GHEA Mariam" w:cs="Sylfaen"/>
          <w:sz w:val="24"/>
          <w:szCs w:val="24"/>
          <w:lang w:val="hy-AM"/>
        </w:rPr>
        <w:tab/>
        <w:t xml:space="preserve">Միջազգային պայմանագրում ամրագրված պարտավորությունների՝ </w:t>
      </w:r>
      <w:r w:rsidRPr="005C7443">
        <w:rPr>
          <w:rFonts w:ascii="GHEA Mariam" w:hAnsi="GHEA Mariam" w:cs="Tahoma"/>
          <w:sz w:val="24"/>
          <w:szCs w:val="24"/>
          <w:lang w:val="hy-AM"/>
        </w:rPr>
        <w:t>Հայաս</w:t>
      </w:r>
      <w:r>
        <w:rPr>
          <w:rFonts w:ascii="GHEA Mariam" w:hAnsi="GHEA Mariam" w:cs="Tahoma"/>
          <w:sz w:val="24"/>
          <w:szCs w:val="24"/>
          <w:lang w:val="hy-AM"/>
        </w:rPr>
        <w:softHyphen/>
      </w:r>
      <w:r w:rsidRPr="005C7443">
        <w:rPr>
          <w:rFonts w:ascii="GHEA Mariam" w:hAnsi="GHEA Mariam" w:cs="Tahoma"/>
          <w:sz w:val="24"/>
          <w:szCs w:val="24"/>
          <w:lang w:val="hy-AM"/>
        </w:rPr>
        <w:t>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 xml:space="preserve">տության </w:t>
      </w:r>
      <w:r w:rsidRPr="005C7443">
        <w:rPr>
          <w:rFonts w:ascii="GHEA Mariam" w:hAnsi="GHEA Mariam" w:cs="Sylfaen"/>
          <w:sz w:val="24"/>
          <w:szCs w:val="24"/>
          <w:lang w:val="hy-AM"/>
        </w:rPr>
        <w:t xml:space="preserve">Սահմանադրությանը համապատասխանությունը որոշելու նպատակով դիմել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ս</w:t>
      </w:r>
      <w:r w:rsidRPr="005C7443">
        <w:rPr>
          <w:rFonts w:ascii="GHEA Mariam" w:hAnsi="GHEA Mariam" w:cs="Sylfaen"/>
          <w:sz w:val="24"/>
          <w:szCs w:val="24"/>
          <w:lang w:val="hy-AM"/>
        </w:rPr>
        <w:t>ահմանադրական դատարան:</w:t>
      </w:r>
    </w:p>
    <w:p w:rsidR="005C7443" w:rsidRPr="005C7443" w:rsidRDefault="005C7443" w:rsidP="005C7443">
      <w:pPr>
        <w:tabs>
          <w:tab w:val="left" w:pos="993"/>
        </w:tabs>
        <w:spacing w:line="360" w:lineRule="auto"/>
        <w:ind w:right="-31" w:firstLine="709"/>
        <w:jc w:val="both"/>
        <w:rPr>
          <w:rFonts w:ascii="GHEA Mariam" w:hAnsi="GHEA Mariam" w:cs="Sylfaen"/>
          <w:sz w:val="24"/>
          <w:szCs w:val="24"/>
          <w:lang w:val="hy-AM"/>
        </w:rPr>
      </w:pPr>
      <w:r w:rsidRPr="005C7443">
        <w:rPr>
          <w:rFonts w:ascii="GHEA Mariam" w:hAnsi="GHEA Mariam" w:cs="Sylfaen"/>
          <w:sz w:val="24"/>
          <w:szCs w:val="24"/>
          <w:lang w:val="hy-AM"/>
        </w:rPr>
        <w:t>5.</w:t>
      </w:r>
      <w:r w:rsidRPr="005C7443">
        <w:rPr>
          <w:rFonts w:ascii="GHEA Mariam" w:hAnsi="GHEA Mariam" w:cs="Sylfaen"/>
          <w:sz w:val="24"/>
          <w:szCs w:val="24"/>
          <w:lang w:val="hy-AM"/>
        </w:rPr>
        <w:tab/>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ս</w:t>
      </w:r>
      <w:r w:rsidRPr="005C7443">
        <w:rPr>
          <w:rFonts w:ascii="GHEA Mariam" w:hAnsi="GHEA Mariam" w:cs="Sylfaen"/>
          <w:sz w:val="24"/>
          <w:szCs w:val="24"/>
          <w:lang w:val="hy-AM"/>
        </w:rPr>
        <w:t xml:space="preserve">ահմանադրական դատարանի կողմից միջազգային պայմանագրում ամրագրված պարտավորությունները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 xml:space="preserve">տության </w:t>
      </w:r>
      <w:r w:rsidRPr="005C7443">
        <w:rPr>
          <w:rFonts w:ascii="GHEA Mariam" w:hAnsi="GHEA Mariam" w:cs="Sylfaen"/>
          <w:sz w:val="24"/>
          <w:szCs w:val="24"/>
          <w:lang w:val="hy-AM"/>
        </w:rPr>
        <w:t xml:space="preserve">Սահմանադրությանը համապատասխանող ճանաչելու մասին որոշման դեպքում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կ</w:t>
      </w:r>
      <w:r w:rsidRPr="005C7443">
        <w:rPr>
          <w:rFonts w:ascii="GHEA Mariam" w:hAnsi="GHEA Mariam" w:cs="Sylfaen"/>
          <w:sz w:val="24"/>
          <w:szCs w:val="24"/>
          <w:lang w:val="hy-AM"/>
        </w:rPr>
        <w:t xml:space="preserve">առավարության օրենսդրական նախաձեռնությունը սահմանված կարգով ներկայացնել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 xml:space="preserve">տության </w:t>
      </w:r>
      <w:r w:rsidRPr="005C7443">
        <w:rPr>
          <w:rFonts w:ascii="GHEA Mariam" w:hAnsi="GHEA Mariam" w:cs="Sylfaen"/>
          <w:sz w:val="24"/>
          <w:szCs w:val="24"/>
          <w:lang w:val="hy-AM"/>
        </w:rPr>
        <w:t>Ազգային ժողով:</w:t>
      </w:r>
    </w:p>
    <w:p w:rsidR="005C7443" w:rsidRPr="005C7443" w:rsidRDefault="005C7443" w:rsidP="005C7443">
      <w:pPr>
        <w:tabs>
          <w:tab w:val="left" w:pos="993"/>
        </w:tabs>
        <w:spacing w:line="360" w:lineRule="auto"/>
        <w:ind w:firstLine="709"/>
        <w:jc w:val="both"/>
        <w:rPr>
          <w:rFonts w:ascii="GHEA Mariam" w:hAnsi="GHEA Mariam"/>
          <w:sz w:val="24"/>
          <w:szCs w:val="24"/>
          <w:lang w:val="hy-AM"/>
        </w:rPr>
      </w:pPr>
      <w:r w:rsidRPr="005C7443">
        <w:rPr>
          <w:rFonts w:ascii="GHEA Mariam" w:hAnsi="GHEA Mariam" w:cs="Sylfaen"/>
          <w:sz w:val="24"/>
          <w:szCs w:val="24"/>
          <w:lang w:val="hy-AM"/>
        </w:rPr>
        <w:t>6.</w:t>
      </w:r>
      <w:r w:rsidRPr="005C7443">
        <w:rPr>
          <w:rFonts w:ascii="GHEA Mariam" w:hAnsi="GHEA Mariam" w:cs="Sylfaen"/>
          <w:sz w:val="24"/>
          <w:szCs w:val="24"/>
          <w:lang w:val="hy-AM"/>
        </w:rPr>
        <w:tab/>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ս</w:t>
      </w:r>
      <w:r w:rsidRPr="005C7443">
        <w:rPr>
          <w:rFonts w:ascii="GHEA Mariam" w:hAnsi="GHEA Mariam" w:cs="Sylfaen"/>
          <w:sz w:val="24"/>
          <w:szCs w:val="24"/>
          <w:lang w:val="hy-AM"/>
        </w:rPr>
        <w:t xml:space="preserve">ահմանադրական դատարանում </w:t>
      </w:r>
      <w:r w:rsidRPr="005C7443">
        <w:rPr>
          <w:rFonts w:ascii="GHEA Mariam" w:hAnsi="GHEA Mariam" w:cs="Tahoma"/>
          <w:sz w:val="24"/>
          <w:szCs w:val="24"/>
          <w:lang w:val="hy-AM"/>
        </w:rPr>
        <w:t>Հայաս</w:t>
      </w:r>
      <w:r>
        <w:rPr>
          <w:rFonts w:ascii="GHEA Mariam" w:hAnsi="GHEA Mariam" w:cs="Tahoma"/>
          <w:sz w:val="24"/>
          <w:szCs w:val="24"/>
          <w:lang w:val="hy-AM"/>
        </w:rPr>
        <w:softHyphen/>
      </w:r>
      <w:r w:rsidRPr="005C7443">
        <w:rPr>
          <w:rFonts w:ascii="GHEA Mariam" w:hAnsi="GHEA Mariam" w:cs="Tahoma"/>
          <w:sz w:val="24"/>
          <w:szCs w:val="24"/>
          <w:lang w:val="hy-AM"/>
        </w:rPr>
        <w:t>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 կ</w:t>
      </w:r>
      <w:r w:rsidRPr="005C7443">
        <w:rPr>
          <w:rFonts w:ascii="GHEA Mariam" w:hAnsi="GHEA Mariam" w:cs="Sylfaen"/>
          <w:sz w:val="24"/>
          <w:szCs w:val="24"/>
          <w:lang w:val="hy-AM"/>
        </w:rPr>
        <w:t xml:space="preserve">առավարության ներկայացուցիչ նշանակել </w:t>
      </w:r>
      <w:r w:rsidRPr="005C7443">
        <w:rPr>
          <w:rFonts w:ascii="GHEA Mariam" w:hAnsi="GHEA Mariam" w:cs="Tahoma"/>
          <w:sz w:val="24"/>
          <w:szCs w:val="24"/>
          <w:lang w:val="hy-AM"/>
        </w:rPr>
        <w:t>Հայաստանի Հանրա</w:t>
      </w:r>
      <w:r w:rsidRPr="005C7443">
        <w:rPr>
          <w:rFonts w:ascii="GHEA Mariam" w:hAnsi="GHEA Mariam" w:cs="Tahoma"/>
          <w:sz w:val="24"/>
          <w:szCs w:val="24"/>
          <w:lang w:val="hy-AM"/>
        </w:rPr>
        <w:softHyphen/>
        <w:t>պե</w:t>
      </w:r>
      <w:r w:rsidRPr="005C7443">
        <w:rPr>
          <w:rFonts w:ascii="GHEA Mariam" w:hAnsi="GHEA Mariam" w:cs="Tahoma"/>
          <w:sz w:val="24"/>
          <w:szCs w:val="24"/>
          <w:lang w:val="hy-AM"/>
        </w:rPr>
        <w:softHyphen/>
        <w:t>տության</w:t>
      </w:r>
      <w:r w:rsidRPr="005C7443">
        <w:rPr>
          <w:rFonts w:ascii="GHEA Mariam" w:hAnsi="GHEA Mariam" w:cs="Sylfaen"/>
          <w:sz w:val="24"/>
          <w:szCs w:val="24"/>
          <w:lang w:val="hy-AM"/>
        </w:rPr>
        <w:t xml:space="preserve"> պաշտպանության նախարարի տեղակալ </w:t>
      </w:r>
      <w:r w:rsidRPr="005C7443">
        <w:rPr>
          <w:rFonts w:ascii="GHEA Mariam" w:hAnsi="GHEA Mariam"/>
          <w:sz w:val="24"/>
          <w:szCs w:val="24"/>
          <w:lang w:val="hy-AM"/>
        </w:rPr>
        <w:t>Արման Սարգսյանին:</w:t>
      </w:r>
    </w:p>
    <w:p w:rsidR="00933B4F" w:rsidRDefault="00933B4F" w:rsidP="00BA5707">
      <w:pPr>
        <w:spacing w:line="360" w:lineRule="auto"/>
        <w:jc w:val="both"/>
        <w:rPr>
          <w:rFonts w:ascii="GHEA Grapalat" w:hAnsi="GHEA Grapalat"/>
          <w:sz w:val="10"/>
          <w:szCs w:val="10"/>
          <w:lang w:val="af-ZA"/>
        </w:rPr>
      </w:pPr>
    </w:p>
    <w:p w:rsidR="005C7443" w:rsidRPr="00754419" w:rsidRDefault="005C7443" w:rsidP="00BA5707">
      <w:pPr>
        <w:spacing w:line="360" w:lineRule="auto"/>
        <w:jc w:val="both"/>
        <w:rPr>
          <w:rFonts w:ascii="GHEA Grapalat" w:hAnsi="GHEA Grapalat"/>
          <w:sz w:val="10"/>
          <w:szCs w:val="10"/>
          <w:lang w:val="af-ZA"/>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5C7443" w:rsidRDefault="00EE49A5" w:rsidP="00AD6D31">
      <w:pPr>
        <w:pStyle w:val="norm"/>
        <w:spacing w:line="240" w:lineRule="auto"/>
        <w:ind w:firstLine="0"/>
        <w:rPr>
          <w:rFonts w:ascii="GHEA Mariam" w:hAnsi="GHEA Mariam" w:cs="Arial"/>
          <w:sz w:val="24"/>
          <w:szCs w:val="24"/>
          <w:lang w:val="hy-AM"/>
        </w:rPr>
        <w:sectPr w:rsidR="005C7443" w:rsidSect="005C7443">
          <w:headerReference w:type="even" r:id="rId8"/>
          <w:headerReference w:type="default" r:id="rId9"/>
          <w:footerReference w:type="even" r:id="rId10"/>
          <w:pgSz w:w="11909" w:h="16834" w:code="9"/>
          <w:pgMar w:top="1276" w:right="994" w:bottom="1276" w:left="1276" w:header="720" w:footer="576" w:gutter="0"/>
          <w:pgNumType w:start="1"/>
          <w:cols w:space="720"/>
          <w:titlePg/>
          <w:docGrid w:linePitch="272"/>
        </w:sectPr>
      </w:pPr>
      <w:r w:rsidRPr="0061367A">
        <w:rPr>
          <w:rFonts w:ascii="GHEA Mariam" w:hAnsi="GHEA Mariam" w:cs="Arial"/>
          <w:sz w:val="24"/>
          <w:szCs w:val="24"/>
          <w:lang w:val="hy-AM"/>
        </w:rPr>
        <w:t>Երևան</w:t>
      </w:r>
    </w:p>
    <w:p w:rsidR="005C7443" w:rsidRPr="000544D7" w:rsidRDefault="005C7443" w:rsidP="0002210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w:t>
      </w:r>
      <w:r w:rsidRPr="00B17AEF">
        <w:rPr>
          <w:rFonts w:ascii="GHEA Mariam" w:hAnsi="GHEA Mariam"/>
          <w:spacing w:val="-8"/>
          <w:sz w:val="24"/>
          <w:szCs w:val="24"/>
          <w:lang w:val="hy-AM"/>
        </w:rPr>
        <w:t xml:space="preserve"> </w:t>
      </w:r>
    </w:p>
    <w:p w:rsidR="005C7443" w:rsidRPr="00B17AEF" w:rsidRDefault="005C7443" w:rsidP="0002210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B17AEF">
        <w:rPr>
          <w:rFonts w:ascii="GHEA Mariam" w:hAnsi="GHEA Mariam"/>
          <w:spacing w:val="-6"/>
          <w:sz w:val="24"/>
          <w:szCs w:val="24"/>
          <w:lang w:val="hy-AM"/>
        </w:rPr>
        <w:t>ՀՀ կառավարության 202</w:t>
      </w:r>
      <w:r>
        <w:rPr>
          <w:rFonts w:ascii="GHEA Mariam" w:hAnsi="GHEA Mariam"/>
          <w:spacing w:val="-6"/>
          <w:sz w:val="24"/>
          <w:szCs w:val="24"/>
          <w:lang w:val="hy-AM"/>
        </w:rPr>
        <w:t>2</w:t>
      </w:r>
      <w:r w:rsidRPr="00B17AEF">
        <w:rPr>
          <w:rFonts w:ascii="GHEA Mariam" w:hAnsi="GHEA Mariam"/>
          <w:spacing w:val="-6"/>
          <w:sz w:val="24"/>
          <w:szCs w:val="24"/>
          <w:lang w:val="hy-AM"/>
        </w:rPr>
        <w:t xml:space="preserve"> թվականի</w:t>
      </w:r>
    </w:p>
    <w:p w:rsidR="005C7443" w:rsidRDefault="005C7443" w:rsidP="00AD6D31">
      <w:pPr>
        <w:pStyle w:val="norm"/>
        <w:spacing w:line="240" w:lineRule="auto"/>
        <w:ind w:firstLine="0"/>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525BD5">
        <w:rPr>
          <w:rFonts w:ascii="GHEA Mariam" w:hAnsi="GHEA Mariam"/>
          <w:spacing w:val="-2"/>
          <w:sz w:val="24"/>
          <w:szCs w:val="24"/>
          <w:lang w:val="hy-AM"/>
        </w:rPr>
        <w:t>փետրվարի</w:t>
      </w:r>
      <w:r w:rsidRPr="00B17AEF">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00530D91">
        <w:rPr>
          <w:rFonts w:ascii="GHEA Mariam" w:hAnsi="GHEA Mariam" w:cs="Sylfaen"/>
          <w:spacing w:val="-2"/>
          <w:sz w:val="24"/>
          <w:szCs w:val="24"/>
          <w:lang w:val="hy-AM"/>
        </w:rPr>
        <w:t>3</w:t>
      </w:r>
      <w:bookmarkStart w:id="0" w:name="_GoBack"/>
      <w:bookmarkEnd w:id="0"/>
      <w:r w:rsidRPr="00B17AEF">
        <w:rPr>
          <w:rFonts w:ascii="GHEA Mariam" w:hAnsi="GHEA Mariam" w:cs="Sylfaen"/>
          <w:spacing w:val="-2"/>
          <w:sz w:val="24"/>
          <w:szCs w:val="24"/>
          <w:lang w:val="pt-BR"/>
        </w:rPr>
        <w:t>-</w:t>
      </w:r>
      <w:r w:rsidRPr="00B17AEF">
        <w:rPr>
          <w:rFonts w:ascii="GHEA Mariam" w:hAnsi="GHEA Mariam"/>
          <w:spacing w:val="-2"/>
          <w:sz w:val="24"/>
          <w:szCs w:val="24"/>
          <w:lang w:val="hy-AM"/>
        </w:rPr>
        <w:t xml:space="preserve">ի N         - </w:t>
      </w:r>
      <w:r>
        <w:rPr>
          <w:rFonts w:ascii="GHEA Mariam" w:hAnsi="GHEA Mariam"/>
          <w:spacing w:val="-2"/>
          <w:sz w:val="24"/>
          <w:szCs w:val="24"/>
          <w:lang w:val="hy-AM"/>
        </w:rPr>
        <w:t>Ա</w:t>
      </w:r>
      <w:r w:rsidRPr="00B17AEF">
        <w:rPr>
          <w:rFonts w:ascii="GHEA Mariam" w:hAnsi="GHEA Mariam"/>
          <w:spacing w:val="-2"/>
          <w:sz w:val="24"/>
          <w:szCs w:val="24"/>
          <w:lang w:val="hy-AM"/>
        </w:rPr>
        <w:t xml:space="preserve"> որոշման</w:t>
      </w:r>
    </w:p>
    <w:p w:rsidR="005C7443" w:rsidRDefault="005C7443" w:rsidP="005C7443">
      <w:pPr>
        <w:pStyle w:val="mechtex"/>
        <w:rPr>
          <w:rFonts w:ascii="GHEA Grapalat" w:hAnsi="GHEA Grapalat" w:cs="Arial"/>
          <w:sz w:val="24"/>
          <w:szCs w:val="24"/>
          <w:lang w:val="hy-AM"/>
        </w:rPr>
      </w:pPr>
    </w:p>
    <w:p w:rsidR="005C7443" w:rsidRDefault="005C7443" w:rsidP="005C7443">
      <w:pPr>
        <w:pStyle w:val="mechtex"/>
        <w:rPr>
          <w:rFonts w:ascii="GHEA Grapalat" w:hAnsi="GHEA Grapalat" w:cs="Arial"/>
          <w:sz w:val="24"/>
          <w:szCs w:val="24"/>
          <w:lang w:val="hy-AM"/>
        </w:rPr>
      </w:pPr>
    </w:p>
    <w:p w:rsidR="005C7443" w:rsidRDefault="005C7443" w:rsidP="005C7443">
      <w:pPr>
        <w:pStyle w:val="mechtex"/>
        <w:rPr>
          <w:rFonts w:ascii="GHEA Grapalat" w:hAnsi="GHEA Grapalat" w:cs="Arial"/>
          <w:sz w:val="24"/>
          <w:szCs w:val="24"/>
          <w:lang w:val="hy-AM"/>
        </w:rPr>
      </w:pPr>
    </w:p>
    <w:p w:rsidR="005C7443" w:rsidRDefault="005C7443" w:rsidP="005C7443">
      <w:pPr>
        <w:pStyle w:val="mechtex"/>
        <w:rPr>
          <w:rFonts w:ascii="GHEA Grapalat" w:hAnsi="GHEA Grapalat" w:cs="Arial"/>
          <w:sz w:val="24"/>
          <w:szCs w:val="24"/>
          <w:lang w:val="hy-AM"/>
        </w:rPr>
      </w:pPr>
    </w:p>
    <w:p w:rsidR="005C7443" w:rsidRPr="005C7443" w:rsidRDefault="005C7443" w:rsidP="005C7443">
      <w:pPr>
        <w:pStyle w:val="mechtex"/>
        <w:rPr>
          <w:rFonts w:ascii="GHEA Mariam" w:hAnsi="GHEA Mariam"/>
          <w:sz w:val="24"/>
          <w:szCs w:val="24"/>
          <w:lang w:val="hy-AM"/>
        </w:rPr>
      </w:pPr>
      <w:r w:rsidRPr="005C7443">
        <w:rPr>
          <w:rFonts w:ascii="GHEA Mariam" w:hAnsi="GHEA Mariam" w:cs="Arial"/>
          <w:sz w:val="24"/>
          <w:szCs w:val="24"/>
          <w:lang w:val="hy-AM"/>
        </w:rPr>
        <w:t>ՀԱՅԱՍՏԱՆԻ</w:t>
      </w:r>
      <w:r w:rsidRPr="005C7443">
        <w:rPr>
          <w:rFonts w:ascii="GHEA Mariam" w:hAnsi="GHEA Mariam"/>
          <w:sz w:val="24"/>
          <w:szCs w:val="24"/>
          <w:lang w:val="af-ZA"/>
        </w:rPr>
        <w:t xml:space="preserve"> </w:t>
      </w:r>
      <w:r w:rsidRPr="005C7443">
        <w:rPr>
          <w:rFonts w:ascii="GHEA Mariam" w:hAnsi="GHEA Mariam" w:cs="Arial"/>
          <w:sz w:val="24"/>
          <w:szCs w:val="24"/>
          <w:lang w:val="hy-AM"/>
        </w:rPr>
        <w:t>ՀԱՆՐԱՊԵՏՈՒԹՅԱՆ</w:t>
      </w:r>
      <w:r w:rsidRPr="005C7443">
        <w:rPr>
          <w:rFonts w:ascii="GHEA Mariam" w:hAnsi="GHEA Mariam"/>
          <w:sz w:val="24"/>
          <w:szCs w:val="24"/>
          <w:lang w:val="af-ZA"/>
        </w:rPr>
        <w:t xml:space="preserve"> </w:t>
      </w:r>
      <w:r w:rsidRPr="005C7443">
        <w:rPr>
          <w:rFonts w:ascii="GHEA Mariam" w:hAnsi="GHEA Mariam" w:cs="Arial"/>
          <w:sz w:val="24"/>
          <w:szCs w:val="24"/>
          <w:lang w:val="hy-AM"/>
        </w:rPr>
        <w:t>ՎԵՐԱՊԱՀՈՒՄ</w:t>
      </w:r>
      <w:r>
        <w:rPr>
          <w:rFonts w:ascii="GHEA Mariam" w:hAnsi="GHEA Mariam" w:cs="Arial"/>
          <w:sz w:val="24"/>
          <w:szCs w:val="24"/>
          <w:lang w:val="hy-AM"/>
        </w:rPr>
        <w:t>Ը</w:t>
      </w:r>
    </w:p>
    <w:p w:rsidR="005C7443" w:rsidRPr="005C7443" w:rsidRDefault="005C7443" w:rsidP="005C7443">
      <w:pPr>
        <w:pStyle w:val="mechtex"/>
        <w:rPr>
          <w:rFonts w:ascii="GHEA Mariam" w:hAnsi="GHEA Mariam"/>
          <w:bCs/>
          <w:sz w:val="24"/>
          <w:szCs w:val="24"/>
          <w:lang w:val="hy-AM" w:eastAsia="fr-FR"/>
        </w:rPr>
      </w:pPr>
    </w:p>
    <w:p w:rsidR="005C7443" w:rsidRDefault="005C7443" w:rsidP="005C7443">
      <w:pPr>
        <w:ind w:right="96"/>
        <w:jc w:val="center"/>
        <w:rPr>
          <w:rFonts w:ascii="GHEA Mariam" w:hAnsi="GHEA Mariam" w:cs="Courier New"/>
          <w:sz w:val="24"/>
          <w:szCs w:val="24"/>
          <w:lang w:val="hy-AM"/>
        </w:rPr>
      </w:pPr>
      <w:r w:rsidRPr="005C7443">
        <w:rPr>
          <w:rFonts w:ascii="GHEA Mariam" w:hAnsi="GHEA Mariam" w:cs="Sylfaen"/>
          <w:bCs/>
          <w:sz w:val="24"/>
          <w:szCs w:val="24"/>
          <w:lang w:val="hy-AM"/>
        </w:rPr>
        <w:t>«</w:t>
      </w:r>
      <w:r w:rsidRPr="005C7443">
        <w:rPr>
          <w:rFonts w:ascii="GHEA Mariam" w:hAnsi="GHEA Mariam" w:cs="Courier New"/>
          <w:sz w:val="24"/>
          <w:szCs w:val="24"/>
          <w:lang w:val="hy-AM"/>
        </w:rPr>
        <w:t xml:space="preserve">ՌԱԶՄԱԿԱՆ ՆՇԱՆԱԿՈՒԹՅԱՆ ԱՐԲԱՆՅԱԿԱՅԻՆ ԿԱՊԻ ՀԱՄԱԿԱՐԳԵՐԻ ՕԳՏԱԳՈՐԾՄԱՆ ԵՎ ԴՐԱՆՑ ՀԵՏԱԳԱ ԿԱՏԱՐԵԼԱԳՈՐԾՄԱՆ </w:t>
      </w:r>
      <w:r w:rsidRPr="005C7443">
        <w:rPr>
          <w:rFonts w:ascii="GHEA Mariam" w:hAnsi="GHEA Mariam" w:cs="Courier New"/>
          <w:bCs/>
          <w:sz w:val="24"/>
          <w:szCs w:val="24"/>
          <w:lang w:val="hy-AM"/>
        </w:rPr>
        <w:t>ՄԱՍԻՆ»</w:t>
      </w:r>
      <w:r w:rsidRPr="005C7443">
        <w:rPr>
          <w:rFonts w:ascii="GHEA Mariam" w:hAnsi="GHEA Mariam" w:cs="Courier New"/>
          <w:sz w:val="24"/>
          <w:szCs w:val="24"/>
          <w:lang w:val="hy-AM"/>
        </w:rPr>
        <w:t xml:space="preserve"> </w:t>
      </w:r>
    </w:p>
    <w:p w:rsidR="005C7443" w:rsidRPr="005C7443" w:rsidRDefault="005C7443" w:rsidP="005C7443">
      <w:pPr>
        <w:ind w:right="96"/>
        <w:jc w:val="center"/>
        <w:rPr>
          <w:rFonts w:ascii="GHEA Mariam" w:hAnsi="GHEA Mariam"/>
          <w:bCs/>
          <w:sz w:val="24"/>
          <w:szCs w:val="24"/>
          <w:lang w:val="hy-AM"/>
        </w:rPr>
      </w:pPr>
      <w:r w:rsidRPr="005C7443">
        <w:rPr>
          <w:rFonts w:ascii="GHEA Mariam" w:hAnsi="GHEA Mariam" w:cs="Courier New"/>
          <w:sz w:val="24"/>
          <w:szCs w:val="24"/>
          <w:lang w:val="hy-AM"/>
        </w:rPr>
        <w:t>2018</w:t>
      </w:r>
      <w:r>
        <w:rPr>
          <w:rFonts w:ascii="GHEA Mariam" w:hAnsi="GHEA Mariam" w:cs="Courier New"/>
          <w:sz w:val="24"/>
          <w:szCs w:val="24"/>
          <w:lang w:val="hy-AM"/>
        </w:rPr>
        <w:t xml:space="preserve"> </w:t>
      </w:r>
      <w:r w:rsidRPr="005C7443">
        <w:rPr>
          <w:rFonts w:ascii="GHEA Mariam" w:hAnsi="GHEA Mariam" w:cs="Sylfaen"/>
          <w:spacing w:val="-4"/>
          <w:sz w:val="24"/>
          <w:szCs w:val="24"/>
          <w:lang w:val="pt-BR"/>
        </w:rPr>
        <w:t>ԹՎԱԿԱՆԻ</w:t>
      </w:r>
      <w:r w:rsidRPr="005C7443">
        <w:rPr>
          <w:rFonts w:ascii="GHEA Mariam" w:hAnsi="GHEA Mariam" w:cs="Courier New"/>
          <w:sz w:val="24"/>
          <w:szCs w:val="24"/>
          <w:lang w:val="hy-AM"/>
        </w:rPr>
        <w:t xml:space="preserve"> ՀՈՒՆԻՍԻ 6-ԻՆ ՍՏՈՐԱԳՐՎԱԾ </w:t>
      </w:r>
    </w:p>
    <w:p w:rsidR="005C7443" w:rsidRPr="005C7443" w:rsidRDefault="005C7443" w:rsidP="005C7443">
      <w:pPr>
        <w:pStyle w:val="mechtex"/>
        <w:rPr>
          <w:rFonts w:ascii="GHEA Mariam" w:hAnsi="GHEA Mariam"/>
          <w:sz w:val="24"/>
          <w:szCs w:val="24"/>
          <w:lang w:val="hy-AM"/>
        </w:rPr>
      </w:pPr>
      <w:r w:rsidRPr="005C7443">
        <w:rPr>
          <w:rFonts w:ascii="GHEA Mariam" w:hAnsi="GHEA Mariam" w:cs="Arial"/>
          <w:spacing w:val="-6"/>
          <w:sz w:val="24"/>
          <w:szCs w:val="24"/>
          <w:lang w:val="hy-AM"/>
        </w:rPr>
        <w:t>ՀԱՄԱՁԱՅՆԱԳՐԻ</w:t>
      </w:r>
    </w:p>
    <w:p w:rsidR="005C7443" w:rsidRPr="005C7443" w:rsidRDefault="005C7443" w:rsidP="005C7443">
      <w:pPr>
        <w:pStyle w:val="mechtex"/>
        <w:jc w:val="both"/>
        <w:rPr>
          <w:rFonts w:ascii="GHEA Mariam" w:hAnsi="GHEA Mariam"/>
          <w:sz w:val="24"/>
          <w:szCs w:val="24"/>
          <w:lang w:val="hy-AM"/>
        </w:rPr>
      </w:pPr>
    </w:p>
    <w:p w:rsidR="005C7443" w:rsidRPr="005C7443" w:rsidRDefault="005C7443" w:rsidP="005C7443">
      <w:pPr>
        <w:pStyle w:val="mechtex"/>
        <w:jc w:val="both"/>
        <w:rPr>
          <w:rFonts w:ascii="GHEA Mariam" w:hAnsi="GHEA Mariam"/>
          <w:sz w:val="24"/>
          <w:szCs w:val="24"/>
          <w:lang w:val="hy-AM"/>
        </w:rPr>
      </w:pPr>
    </w:p>
    <w:p w:rsidR="005C7443" w:rsidRPr="005C7443" w:rsidRDefault="005C7443" w:rsidP="005C7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Mariam" w:hAnsi="GHEA Mariam" w:cs="Courier New"/>
          <w:sz w:val="24"/>
          <w:szCs w:val="24"/>
          <w:lang w:val="hy-AM"/>
        </w:rPr>
      </w:pPr>
      <w:r w:rsidRPr="005C7443">
        <w:rPr>
          <w:rFonts w:ascii="GHEA Mariam" w:hAnsi="GHEA Mariam" w:cs="Courier New"/>
          <w:sz w:val="24"/>
          <w:szCs w:val="24"/>
          <w:lang w:val="hy-AM"/>
        </w:rPr>
        <w:tab/>
        <w:t>Հայաստանի Հանրապետությունը միանում է սույն համաձայնագրին՝ պայմա</w:t>
      </w:r>
      <w:r>
        <w:rPr>
          <w:rFonts w:ascii="GHEA Mariam" w:hAnsi="GHEA Mariam" w:cs="Courier New"/>
          <w:sz w:val="24"/>
          <w:szCs w:val="24"/>
          <w:lang w:val="hy-AM"/>
        </w:rPr>
        <w:softHyphen/>
      </w:r>
      <w:r w:rsidRPr="005C7443">
        <w:rPr>
          <w:rFonts w:ascii="GHEA Mariam" w:hAnsi="GHEA Mariam" w:cs="Courier New"/>
          <w:sz w:val="24"/>
          <w:szCs w:val="24"/>
          <w:lang w:val="hy-AM"/>
        </w:rPr>
        <w:t>նով, որ Հայաստանի Հանրապետությունն առանձին որոշում կկայացնի «Ռազմական նշանակության արբանյակային կապի համակարգերի օգտագործման և դրանց հետագա կատարելագործման մասին» համաձայնագրի դրույթների տարածման վերաբերյալ այն պետությունների նկատմամբ, որոնք կմիանան սույն համաձայնագրին:</w:t>
      </w:r>
    </w:p>
    <w:p w:rsidR="009D0599" w:rsidRDefault="009D0599" w:rsidP="00AD6D31">
      <w:pPr>
        <w:pStyle w:val="norm"/>
        <w:spacing w:line="240" w:lineRule="auto"/>
        <w:ind w:firstLine="0"/>
        <w:rPr>
          <w:rFonts w:ascii="GHEA Mariam" w:hAnsi="GHEA Mariam" w:cs="Arial"/>
          <w:sz w:val="24"/>
          <w:szCs w:val="24"/>
          <w:lang w:val="hy-AM"/>
        </w:rPr>
      </w:pPr>
    </w:p>
    <w:p w:rsidR="005C7443" w:rsidRDefault="005C7443" w:rsidP="00AD6D31">
      <w:pPr>
        <w:pStyle w:val="norm"/>
        <w:spacing w:line="240" w:lineRule="auto"/>
        <w:ind w:firstLine="0"/>
        <w:rPr>
          <w:rFonts w:ascii="GHEA Mariam" w:hAnsi="GHEA Mariam" w:cs="Arial"/>
          <w:sz w:val="24"/>
          <w:szCs w:val="24"/>
          <w:lang w:val="hy-AM"/>
        </w:rPr>
      </w:pPr>
    </w:p>
    <w:p w:rsidR="005C7443" w:rsidRDefault="005C7443" w:rsidP="00AD6D31">
      <w:pPr>
        <w:pStyle w:val="norm"/>
        <w:spacing w:line="240" w:lineRule="auto"/>
        <w:ind w:firstLine="0"/>
        <w:rPr>
          <w:rFonts w:ascii="GHEA Mariam" w:hAnsi="GHEA Mariam" w:cs="Arial"/>
          <w:sz w:val="24"/>
          <w:szCs w:val="24"/>
          <w:lang w:val="hy-AM"/>
        </w:rPr>
      </w:pPr>
    </w:p>
    <w:p w:rsidR="005C7443" w:rsidRPr="00F31FB5" w:rsidRDefault="005C7443" w:rsidP="00FE24F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5C7443" w:rsidRPr="00F31FB5" w:rsidRDefault="005C7443" w:rsidP="00FE24F9">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5C7443" w:rsidRPr="00EC5E25" w:rsidRDefault="005C7443" w:rsidP="00FE24F9">
      <w:pPr>
        <w:pStyle w:val="NormalWeb"/>
        <w:shd w:val="clear" w:color="auto" w:fill="FFFFFF"/>
        <w:spacing w:before="0" w:beforeAutospacing="0" w:after="0" w:afterAutospacing="0" w:line="360" w:lineRule="auto"/>
        <w:jc w:val="both"/>
        <w:rPr>
          <w:rFonts w:ascii="Arial" w:hAnsi="Arial" w:cs="Arial"/>
          <w:lang w:val="hy-AM"/>
        </w:rPr>
      </w:pPr>
      <w:r>
        <w:rPr>
          <w:rFonts w:ascii="GHEA Mariam" w:hAnsi="GHEA Mariam" w:cs="Sylfaen"/>
          <w:lang w:val="hy-AM"/>
        </w:rPr>
        <w:t xml:space="preserve">           </w:t>
      </w:r>
      <w:r w:rsidRPr="00F31FB5">
        <w:rPr>
          <w:rFonts w:ascii="GHEA Mariam" w:hAnsi="GHEA Mariam" w:cs="Sylfaen"/>
          <w:lang w:val="hy-AM"/>
        </w:rPr>
        <w:t>ՂԵԿԱՎԱՐ</w:t>
      </w:r>
      <w:r>
        <w:rPr>
          <w:rFonts w:ascii="GHEA Mariam" w:hAnsi="GHEA Mariam" w:cs="Sylfaen"/>
          <w:lang w:val="hy-AM"/>
        </w:rPr>
        <w:t>Ի ՏԵՂԱԿԱԼ</w:t>
      </w:r>
      <w:r w:rsidRPr="00F31FB5">
        <w:rPr>
          <w:rFonts w:ascii="GHEA Mariam" w:hAnsi="GHEA Mariam" w:cs="Arial Armenian"/>
          <w:lang w:val="hy-AM"/>
        </w:rPr>
        <w:tab/>
        <w:t xml:space="preserve">              </w:t>
      </w:r>
      <w:r>
        <w:rPr>
          <w:rFonts w:ascii="GHEA Mariam" w:hAnsi="GHEA Mariam" w:cs="Arial Armenian"/>
          <w:lang w:val="hy-AM"/>
        </w:rPr>
        <w:t xml:space="preserve">                             Բ</w:t>
      </w:r>
      <w:r w:rsidRPr="00F31FB5">
        <w:rPr>
          <w:rFonts w:ascii="GHEA Mariam" w:hAnsi="GHEA Mariam" w:cs="Sylfaen"/>
          <w:lang w:val="hy-AM"/>
        </w:rPr>
        <w:t>.</w:t>
      </w:r>
      <w:r w:rsidRPr="00F31FB5">
        <w:rPr>
          <w:rFonts w:ascii="GHEA Mariam" w:hAnsi="GHEA Mariam" w:cs="Arial Armenian"/>
          <w:lang w:val="hy-AM"/>
        </w:rPr>
        <w:t xml:space="preserve"> </w:t>
      </w:r>
      <w:r w:rsidRPr="00100868">
        <w:rPr>
          <w:rFonts w:ascii="GHEA Mariam" w:hAnsi="GHEA Mariam" w:cs="Arial Armenian"/>
          <w:lang w:val="hy-AM"/>
        </w:rPr>
        <w:t>ԲԱԴԱԼՅԱՆ</w:t>
      </w:r>
    </w:p>
    <w:p w:rsidR="005C7443" w:rsidRPr="0061367A" w:rsidRDefault="005C7443" w:rsidP="00AD6D31">
      <w:pPr>
        <w:pStyle w:val="norm"/>
        <w:spacing w:line="240" w:lineRule="auto"/>
        <w:ind w:firstLine="0"/>
        <w:rPr>
          <w:rFonts w:ascii="GHEA Mariam" w:hAnsi="GHEA Mariam" w:cs="Arial"/>
          <w:sz w:val="24"/>
          <w:szCs w:val="24"/>
          <w:lang w:val="hy-AM"/>
        </w:rPr>
      </w:pPr>
    </w:p>
    <w:sectPr w:rsidR="005C7443" w:rsidRPr="0061367A" w:rsidSect="005C7443">
      <w:pgSz w:w="11909" w:h="16834" w:code="9"/>
      <w:pgMar w:top="1276" w:right="994" w:bottom="1276"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A76" w:rsidRDefault="00A60A76">
      <w:r>
        <w:separator/>
      </w:r>
    </w:p>
  </w:endnote>
  <w:endnote w:type="continuationSeparator" w:id="0">
    <w:p w:rsidR="00A60A76" w:rsidRDefault="00A6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5B0207">
      <w:rPr>
        <w:noProof/>
        <w:sz w:val="18"/>
      </w:rPr>
      <w:t>KA-194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A76" w:rsidRDefault="00A60A76">
      <w:r>
        <w:separator/>
      </w:r>
    </w:p>
  </w:footnote>
  <w:footnote w:type="continuationSeparator" w:id="0">
    <w:p w:rsidR="00A60A76" w:rsidRDefault="00A6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0D91">
      <w:rPr>
        <w:rStyle w:val="PageNumber"/>
        <w:noProof/>
      </w:rPr>
      <w:t>2</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2"/>
  </w:num>
  <w:num w:numId="6">
    <w:abstractNumId w:val="5"/>
  </w:num>
  <w:num w:numId="7">
    <w:abstractNumId w:val="4"/>
  </w:num>
  <w:num w:numId="8">
    <w:abstractNumId w:val="3"/>
  </w:num>
  <w:num w:numId="9">
    <w:abstractNumId w:val="8"/>
  </w:num>
  <w:num w:numId="10">
    <w:abstractNumId w:val="11"/>
  </w:num>
  <w:num w:numId="11">
    <w:abstractNumId w:val="13"/>
  </w:num>
  <w:num w:numId="12">
    <w:abstractNumId w:val="1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6D5E"/>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B4"/>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589"/>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1E0"/>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9"/>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0D91"/>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1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443"/>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A60"/>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FF"/>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325"/>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2"/>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23F"/>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EB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A76"/>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9C"/>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C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8E"/>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132</cp:revision>
  <cp:lastPrinted>2021-07-09T08:40:00Z</cp:lastPrinted>
  <dcterms:created xsi:type="dcterms:W3CDTF">2021-03-09T05:28:00Z</dcterms:created>
  <dcterms:modified xsi:type="dcterms:W3CDTF">2022-02-23T05:06:00Z</dcterms:modified>
</cp:coreProperties>
</file>