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18D" w:rsidRPr="00964F71" w:rsidRDefault="00DA018D" w:rsidP="00964F7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bookmarkStart w:id="0" w:name="_GoBack"/>
      <w:bookmarkEnd w:id="0"/>
      <w:r w:rsidRPr="00964F71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DA018D" w:rsidRPr="00964F71" w:rsidRDefault="00DA018D" w:rsidP="00964F71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64F71">
        <w:rPr>
          <w:rFonts w:ascii="Calibri" w:eastAsia="Times New Roman" w:hAnsi="Calibri" w:cs="Calibri"/>
          <w:b/>
          <w:sz w:val="24"/>
          <w:szCs w:val="24"/>
        </w:rPr>
        <w:t>  </w:t>
      </w:r>
      <w:r w:rsidR="000953FD" w:rsidRPr="00964F71">
        <w:rPr>
          <w:rStyle w:val="Bodytext3"/>
          <w:rFonts w:ascii="GHEA Grapalat" w:eastAsia="Calibri" w:hAnsi="GHEA Grapalat"/>
          <w:b w:val="0"/>
          <w:sz w:val="24"/>
          <w:szCs w:val="24"/>
        </w:rPr>
        <w:t>«</w:t>
      </w:r>
      <w:r w:rsidR="000953FD" w:rsidRPr="00964F7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</w:t>
      </w:r>
      <w:r w:rsidR="000953FD" w:rsidRPr="00964F71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0953FD" w:rsidRPr="00964F7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ՀԱՆՐԱՊԵՏՈՒԹՅԱՆ ԱՆՏԱՌԱՅԻՆ ՕՐԵՆՍԳՐՔՈՒՄ ՓՈՓՈԽՈՒԹՅՈՒՆՆԵՐ ԵՎ ԼՐԱՑՈՒՄՆԵՐ ԿԱՏԱՐԵԼՈՒ ՄԱՍԻՆ</w:t>
      </w:r>
      <w:r w:rsidR="000953FD" w:rsidRPr="00964F71">
        <w:rPr>
          <w:rStyle w:val="Bodytext3"/>
          <w:rFonts w:ascii="GHEA Grapalat" w:eastAsia="Calibri" w:hAnsi="GHEA Grapalat"/>
          <w:b w:val="0"/>
          <w:sz w:val="24"/>
          <w:szCs w:val="24"/>
        </w:rPr>
        <w:t xml:space="preserve">» </w:t>
      </w:r>
      <w:r w:rsidR="000953FD" w:rsidRPr="00964F71">
        <w:rPr>
          <w:rStyle w:val="Bodytext3"/>
          <w:rFonts w:ascii="GHEA Grapalat" w:eastAsia="Calibri" w:hAnsi="GHEA Grapalat"/>
          <w:sz w:val="24"/>
          <w:szCs w:val="24"/>
        </w:rPr>
        <w:t>ՀԱՅԱՍՏԱՆԻ ՀԱՆՐԱՊԵՏՈՒԹՅԱՆ ՕՐԵՆՔԻ</w:t>
      </w:r>
      <w:r w:rsidR="000953FD" w:rsidRPr="00964F71">
        <w:rPr>
          <w:rStyle w:val="Bodytext3"/>
          <w:rFonts w:ascii="GHEA Grapalat" w:eastAsia="Calibri" w:hAnsi="GHEA Grapalat"/>
          <w:b w:val="0"/>
          <w:sz w:val="24"/>
          <w:szCs w:val="24"/>
        </w:rPr>
        <w:t xml:space="preserve"> </w:t>
      </w:r>
      <w:r w:rsidR="0049588D" w:rsidRPr="00964F7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ՆԱԽԱԳԾ</w:t>
      </w:r>
      <w:r w:rsidRPr="00964F71">
        <w:rPr>
          <w:rFonts w:ascii="GHEA Grapalat" w:eastAsia="Times New Roman" w:hAnsi="GHEA Grapalat" w:cs="Times New Roman"/>
          <w:b/>
          <w:sz w:val="24"/>
          <w:szCs w:val="24"/>
        </w:rPr>
        <w:t>Ի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0"/>
        <w:gridCol w:w="4820"/>
      </w:tblGrid>
      <w:tr w:rsidR="00DA018D" w:rsidRPr="00964F71" w:rsidTr="00604A65">
        <w:trPr>
          <w:tblCellSpacing w:w="0" w:type="dxa"/>
          <w:jc w:val="center"/>
        </w:trPr>
        <w:tc>
          <w:tcPr>
            <w:tcW w:w="103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018D" w:rsidRPr="00964F71" w:rsidRDefault="00DA018D" w:rsidP="00964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64F71">
              <w:rPr>
                <w:rFonts w:ascii="Calibri" w:eastAsia="Times New Roman" w:hAnsi="Calibri" w:cs="Calibri"/>
                <w:sz w:val="24"/>
                <w:szCs w:val="24"/>
              </w:rPr>
              <w:t>     </w:t>
            </w:r>
            <w:r w:rsidRPr="00964F7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4F71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964F7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="009B5A05"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018D" w:rsidRPr="00964F71" w:rsidRDefault="00CE6095" w:rsidP="00964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16.12</w:t>
            </w:r>
            <w:r w:rsidR="00DA018D"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.2021թ.</w:t>
            </w:r>
          </w:p>
        </w:tc>
      </w:tr>
      <w:tr w:rsidR="00DA018D" w:rsidRPr="00964F71" w:rsidTr="00604A65">
        <w:trPr>
          <w:tblCellSpacing w:w="0" w:type="dxa"/>
          <w:jc w:val="center"/>
        </w:trPr>
        <w:tc>
          <w:tcPr>
            <w:tcW w:w="103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18D" w:rsidRPr="00964F71" w:rsidRDefault="00DA018D" w:rsidP="00964F7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018D" w:rsidRPr="00964F71" w:rsidRDefault="00B8471D" w:rsidP="00964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56ACA"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656ACA" w:rsidRPr="00964F71">
              <w:rPr>
                <w:rFonts w:ascii="GHEA Grapalat" w:hAnsi="GHEA Grapalat"/>
                <w:sz w:val="24"/>
                <w:szCs w:val="24"/>
                <w:lang w:val="hy-AM"/>
              </w:rPr>
              <w:t>/01.1/7012</w:t>
            </w:r>
          </w:p>
        </w:tc>
      </w:tr>
      <w:tr w:rsidR="0092363F" w:rsidRPr="00964F71" w:rsidTr="00604A65">
        <w:trPr>
          <w:tblCellSpacing w:w="0" w:type="dxa"/>
          <w:jc w:val="center"/>
        </w:trPr>
        <w:tc>
          <w:tcPr>
            <w:tcW w:w="10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63F" w:rsidRPr="00964F71" w:rsidRDefault="00656ACA" w:rsidP="00964F71">
            <w:pPr>
              <w:shd w:val="clear" w:color="auto" w:fill="FFFFFF"/>
              <w:spacing w:after="0" w:line="360" w:lineRule="auto"/>
              <w:ind w:right="129"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964F7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Հանրապետության անտառային օրենսգրքում փոփոխություններ և լրացումներ կատարելու մասին</w:t>
            </w:r>
            <w:r w:rsidRPr="00964F71">
              <w:rPr>
                <w:rStyle w:val="Bodytext3"/>
                <w:rFonts w:ascii="GHEA Grapalat" w:hAnsi="GHEA Grapalat"/>
                <w:b w:val="0"/>
                <w:sz w:val="24"/>
                <w:szCs w:val="24"/>
              </w:rPr>
              <w:t xml:space="preserve">» ՀՀ օրենքի </w:t>
            </w:r>
            <w:r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964F71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 xml:space="preserve">վերաբերյալ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  <w:lang w:val="fr-FR"/>
              </w:rPr>
              <w:t>առարկություններ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  <w:lang w:val="fr-FR"/>
              </w:rPr>
              <w:t>չունի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F02" w:rsidRPr="00964F71" w:rsidRDefault="0013642E" w:rsidP="00964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92363F" w:rsidRPr="00964F71" w:rsidTr="00604A65">
        <w:trPr>
          <w:tblCellSpacing w:w="0" w:type="dxa"/>
          <w:jc w:val="center"/>
        </w:trPr>
        <w:tc>
          <w:tcPr>
            <w:tcW w:w="103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2363F" w:rsidRPr="00964F71" w:rsidRDefault="0092363F" w:rsidP="00964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 </w:t>
            </w: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2363F" w:rsidRPr="00964F71" w:rsidRDefault="00EB389B" w:rsidP="00964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92363F"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92363F"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.2021թ.</w:t>
            </w:r>
          </w:p>
        </w:tc>
      </w:tr>
      <w:tr w:rsidR="0092363F" w:rsidRPr="00964F71" w:rsidTr="00604A65">
        <w:trPr>
          <w:tblCellSpacing w:w="0" w:type="dxa"/>
          <w:jc w:val="center"/>
        </w:trPr>
        <w:tc>
          <w:tcPr>
            <w:tcW w:w="103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63F" w:rsidRPr="00964F71" w:rsidRDefault="0092363F" w:rsidP="00964F7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2363F" w:rsidRPr="00964F71" w:rsidRDefault="00C1350C" w:rsidP="00964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B389B" w:rsidRPr="00964F71">
              <w:rPr>
                <w:rFonts w:ascii="GHEA Grapalat" w:hAnsi="GHEA Grapalat"/>
                <w:sz w:val="24"/>
                <w:szCs w:val="24"/>
              </w:rPr>
              <w:t>01/8-1/21149</w:t>
            </w:r>
          </w:p>
        </w:tc>
      </w:tr>
      <w:tr w:rsidR="0092363F" w:rsidRPr="00604A65" w:rsidTr="00604A65">
        <w:trPr>
          <w:tblCellSpacing w:w="0" w:type="dxa"/>
          <w:jc w:val="center"/>
        </w:trPr>
        <w:tc>
          <w:tcPr>
            <w:tcW w:w="10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B78D0" w:rsidRPr="00964F71" w:rsidRDefault="006B78D0" w:rsidP="00964F71">
            <w:pPr>
              <w:spacing w:after="0" w:line="360" w:lineRule="auto"/>
              <w:ind w:right="129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F71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անտառային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օրենսգրքում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որով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առաջիկայում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մշակվելիք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Անտառային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օրենսգրքում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ամրագրել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նորմեր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FB7001" w:rsidRPr="00964F71" w:rsidRDefault="006B78D0" w:rsidP="00964F71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0" w:right="129" w:firstLine="3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հոդվածով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անտառների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կայուն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ոլորտում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իրավասություններից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կառավարման լիազորված մարմնի ենթակայությամբ գործող մարմնի անտառների և անտառային հողերի պահպանություն իրականացնող աշխատողներին հատկացվող ծառայողական զենքի ու զինամթերքի տեսակի, ձևի, մոդելի և քանակի, ինչպես նաև զենք 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կրելու իրավունք ունեցող պաշտոնների անվանացանկի սահմանումը</w:t>
            </w:r>
            <w:r w:rsidRPr="00964F71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հստակեցման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մարմին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առնվում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շրջակա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միջավայրի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անտառային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թե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կազմակերպությունները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եթե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խոսքը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անտառային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կոմիտեին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քննարկման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վերջինիս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աշխատողներին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զենք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զինամթերք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հատկացնելու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հանգամանքը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հակառակ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անտառային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փոխարեն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դիտարկել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կազմակերպություններին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E4095" w:rsidRPr="00964F71" w:rsidRDefault="00DE4095" w:rsidP="00964F71">
            <w:pPr>
              <w:pStyle w:val="ListParagraph"/>
              <w:spacing w:after="0" w:line="360" w:lineRule="auto"/>
              <w:ind w:left="33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B78D0" w:rsidRPr="00964F71" w:rsidRDefault="006B78D0" w:rsidP="00964F71">
            <w:pPr>
              <w:spacing w:after="0" w:line="360" w:lineRule="auto"/>
              <w:ind w:right="129"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64F71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</w:rPr>
              <w:t>հոդվածով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անտառների կայուն կառավարման ոլորտում պետական կառավարման մարմնի իրավասություններից է սահմանվում նաև՝ </w:t>
            </w:r>
            <w:r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անտառակառավարման ազգային տեղեկատվական համակարգի վարման կարգի հաստատում</w:t>
            </w:r>
            <w:r w:rsidRPr="00964F71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հստակեցնել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արդյո՞ք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տեղեկատվական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համակարգը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ներկայումս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գոյություն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ունի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արդյո՞ք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վերջինիս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գոյության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գոյության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անհրաժեշտության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հիմք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թե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  <w:p w:rsidR="00F82FFD" w:rsidRPr="00964F71" w:rsidRDefault="006B78D0" w:rsidP="00964F71">
            <w:pPr>
              <w:spacing w:after="0" w:line="360" w:lineRule="auto"/>
              <w:ind w:right="129"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տեղեկատվական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վարման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ներկայացնել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տեղեկատվություն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F82FFD" w:rsidRPr="00964F71" w:rsidRDefault="00F82FFD" w:rsidP="00964F71">
            <w:pPr>
              <w:spacing w:after="0" w:line="360" w:lineRule="auto"/>
              <w:ind w:left="62" w:right="97" w:firstLine="561"/>
              <w:jc w:val="both"/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095" w:rsidRPr="00964F71" w:rsidRDefault="0092363F" w:rsidP="00964F71">
            <w:pPr>
              <w:spacing w:after="0" w:line="360" w:lineRule="auto"/>
              <w:ind w:left="27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964F71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lastRenderedPageBreak/>
              <w:t> </w:t>
            </w:r>
          </w:p>
          <w:p w:rsidR="00DE4095" w:rsidRPr="00964F71" w:rsidRDefault="00DE4095" w:rsidP="00964F71">
            <w:pPr>
              <w:spacing w:after="0" w:line="360" w:lineRule="auto"/>
              <w:ind w:left="27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E4095" w:rsidRPr="00964F71" w:rsidRDefault="00DE4095" w:rsidP="00964F71">
            <w:pPr>
              <w:spacing w:after="0" w:line="360" w:lineRule="auto"/>
              <w:ind w:left="27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E4095" w:rsidRDefault="00DE4095" w:rsidP="00964F71">
            <w:pPr>
              <w:spacing w:after="0" w:line="360" w:lineRule="auto"/>
              <w:ind w:left="27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964F71" w:rsidRPr="00964F71" w:rsidRDefault="00964F71" w:rsidP="00964F71">
            <w:pPr>
              <w:spacing w:after="0" w:line="360" w:lineRule="auto"/>
              <w:ind w:left="27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7A0FE6" w:rsidRPr="00964F71" w:rsidRDefault="0013642E" w:rsidP="00964F71">
            <w:pPr>
              <w:spacing w:after="0" w:line="360" w:lineRule="auto"/>
              <w:ind w:left="27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Ընդունվել է։</w:t>
            </w:r>
          </w:p>
          <w:p w:rsidR="00FB7001" w:rsidRPr="00964F71" w:rsidRDefault="00DE4095" w:rsidP="00964F7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Նախագծի խմբագրման արդյունքում</w:t>
            </w:r>
            <w:r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է9) կետը հանվել է</w:t>
            </w:r>
            <w:r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։</w:t>
            </w:r>
          </w:p>
          <w:p w:rsidR="00DE4095" w:rsidRPr="00964F71" w:rsidRDefault="00DE4095" w:rsidP="00964F7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:rsidR="00DE4095" w:rsidRPr="00964F71" w:rsidRDefault="00DE4095" w:rsidP="00964F7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:rsidR="00DE4095" w:rsidRPr="00964F71" w:rsidRDefault="00DE4095" w:rsidP="00964F7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:rsidR="00DE4095" w:rsidRPr="00964F71" w:rsidRDefault="00DE4095" w:rsidP="00964F7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:rsidR="00DE4095" w:rsidRPr="00964F71" w:rsidRDefault="00DE4095" w:rsidP="00964F7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:rsidR="00DE4095" w:rsidRDefault="00DE4095" w:rsidP="00964F7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:rsidR="00DE4095" w:rsidRPr="00964F71" w:rsidRDefault="00DE4095" w:rsidP="00964F7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:rsidR="00DE4095" w:rsidRPr="00964F71" w:rsidRDefault="00DE4095" w:rsidP="00964F7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B7001" w:rsidRPr="00964F71" w:rsidRDefault="00FB7001" w:rsidP="00964F71">
            <w:pPr>
              <w:spacing w:after="0" w:line="360" w:lineRule="auto"/>
              <w:ind w:left="125"/>
              <w:jc w:val="both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Ընդունվել է։</w:t>
            </w:r>
          </w:p>
          <w:p w:rsidR="00FB7001" w:rsidRPr="00964F71" w:rsidRDefault="00FB7001" w:rsidP="00964F71">
            <w:pPr>
              <w:spacing w:after="0" w:line="360" w:lineRule="auto"/>
              <w:ind w:left="125" w:right="131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Անտառակառավարման ազգային տեղեկատվական </w:t>
            </w:r>
            <w:r w:rsidR="00F75A57"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համակարգը ստեղծվել է Գերմանիայի միջազգային համագործակցության ընկերության կողմից ԳՄՀԸ/GIZ այն որպես գույք 2014 թվականին փոխանցվել է գյուղատնտեսության նախարարությանը, իսկ հետո շրջակա միջավայրի նախարարության Անտառային կոմիտեին։ Համակարգի վարման </w:t>
            </w:r>
            <w:r w:rsidR="00651499"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և ծրագրի թարմացման </w:t>
            </w:r>
            <w:r w:rsidR="00F75A57"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ծախսերը </w:t>
            </w:r>
            <w:r w:rsidR="00162A20"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կկազմեն</w:t>
            </w:r>
            <w:r w:rsidR="00F75A57"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40C96"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 w:rsidR="000D374B"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մոտ </w:t>
            </w:r>
            <w:r w:rsidR="00651499"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5</w:t>
            </w:r>
            <w:r w:rsidR="00C40C96"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մլն. </w:t>
            </w:r>
            <w:r w:rsidR="00651499"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դրամ։</w:t>
            </w:r>
          </w:p>
        </w:tc>
      </w:tr>
      <w:tr w:rsidR="00047E96" w:rsidRPr="00964F71" w:rsidTr="00604A65">
        <w:trPr>
          <w:trHeight w:val="638"/>
          <w:tblCellSpacing w:w="0" w:type="dxa"/>
          <w:jc w:val="center"/>
        </w:trPr>
        <w:tc>
          <w:tcPr>
            <w:tcW w:w="103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47E96" w:rsidRPr="00964F71" w:rsidRDefault="00F82FFD" w:rsidP="00964F71">
            <w:pPr>
              <w:spacing w:after="0" w:line="360" w:lineRule="auto"/>
              <w:ind w:right="97"/>
              <w:jc w:val="center"/>
              <w:rPr>
                <w:rFonts w:ascii="GHEA Grapalat" w:eastAsia="Times New Roman" w:hAnsi="GHEA Grapalat" w:cs="Times New Roman"/>
                <w:color w:val="A6A6A6" w:themeColor="background1" w:themeShade="A6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C27E7A"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</w:t>
            </w:r>
            <w:r w:rsidR="009B5A05"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47E96" w:rsidRPr="00964F71" w:rsidRDefault="00E61A56" w:rsidP="00964F7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A6A6A6" w:themeColor="background1" w:themeShade="A6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C27E7A"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C27E7A"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.2021թ.</w:t>
            </w:r>
          </w:p>
        </w:tc>
      </w:tr>
      <w:tr w:rsidR="00047E96" w:rsidRPr="00964F71" w:rsidTr="00604A65">
        <w:trPr>
          <w:trHeight w:val="472"/>
          <w:tblCellSpacing w:w="0" w:type="dxa"/>
          <w:jc w:val="center"/>
        </w:trPr>
        <w:tc>
          <w:tcPr>
            <w:tcW w:w="103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47E96" w:rsidRPr="00964F71" w:rsidRDefault="00047E96" w:rsidP="00964F71">
            <w:pPr>
              <w:spacing w:after="0" w:line="360" w:lineRule="auto"/>
              <w:ind w:right="97"/>
              <w:jc w:val="both"/>
              <w:rPr>
                <w:rFonts w:ascii="GHEA Grapalat" w:eastAsia="Times New Roman" w:hAnsi="GHEA Grapalat" w:cs="Times New Roman"/>
                <w:color w:val="A6A6A6" w:themeColor="background1" w:themeShade="A6"/>
                <w:sz w:val="24"/>
                <w:szCs w:val="24"/>
                <w:lang w:val="hy-AM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47E96" w:rsidRPr="00964F71" w:rsidRDefault="00C27E7A" w:rsidP="00964F71">
            <w:pPr>
              <w:spacing w:after="0" w:line="360" w:lineRule="auto"/>
              <w:ind w:left="27"/>
              <w:jc w:val="center"/>
              <w:rPr>
                <w:rFonts w:ascii="GHEA Grapalat" w:eastAsia="Times New Roman" w:hAnsi="GHEA Grapalat" w:cs="Calibri"/>
                <w:color w:val="A6A6A6" w:themeColor="background1" w:themeShade="A6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61A56" w:rsidRPr="00964F71">
              <w:rPr>
                <w:rFonts w:ascii="GHEA Grapalat" w:hAnsi="GHEA Grapalat" w:cs="Arial"/>
                <w:sz w:val="24"/>
                <w:szCs w:val="24"/>
                <w:lang w:val="hy-AM"/>
              </w:rPr>
              <w:t>ԳՍ</w:t>
            </w:r>
            <w:r w:rsidR="00E61A56" w:rsidRPr="00964F71">
              <w:rPr>
                <w:rFonts w:ascii="GHEA Grapalat" w:hAnsi="GHEA Grapalat"/>
                <w:sz w:val="24"/>
                <w:szCs w:val="24"/>
                <w:lang w:val="hy-AM"/>
              </w:rPr>
              <w:t>/14.1/33093</w:t>
            </w:r>
          </w:p>
        </w:tc>
      </w:tr>
      <w:tr w:rsidR="00047E96" w:rsidRPr="00604A65" w:rsidTr="00604A65">
        <w:trPr>
          <w:tblCellSpacing w:w="0" w:type="dxa"/>
          <w:jc w:val="center"/>
        </w:trPr>
        <w:tc>
          <w:tcPr>
            <w:tcW w:w="10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B0A" w:rsidRPr="00964F71" w:rsidRDefault="00771B0A" w:rsidP="00964F71">
            <w:pPr>
              <w:tabs>
                <w:tab w:val="left" w:pos="9720"/>
              </w:tabs>
              <w:spacing w:line="360" w:lineRule="auto"/>
              <w:ind w:right="129" w:firstLine="36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r w:rsidRPr="00964F71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964F7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քննարկել է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«Հայաստանի Հանրապետության անտառային օրենսգրքում փոփոխություններ և լրացումներ կատարելու մասին»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ՀՀ 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օրենքի նախագիծ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ը և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առարկություններ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771B0A" w:rsidRPr="00964F71" w:rsidRDefault="00771B0A" w:rsidP="00964F71">
            <w:pPr>
              <w:tabs>
                <w:tab w:val="left" w:pos="9720"/>
              </w:tabs>
              <w:spacing w:line="360" w:lineRule="auto"/>
              <w:ind w:right="129" w:firstLine="36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Տեղեկացնում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ՀՀ 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օրենքի նախագիծ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ը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ներկայացրել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64F71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964F7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մարզպետարանների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քննարկմանը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տրամադրում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վերջիններիս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կարծիքները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և 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proofErr w:type="gram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քննարկել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Տավուշի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մարզպետարանի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առաջարկությունները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անհրաժեշտության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դեպքում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խմբագրել</w:t>
            </w:r>
            <w:proofErr w:type="spellEnd"/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  <w:p w:rsidR="00491B33" w:rsidRPr="00964F71" w:rsidRDefault="00491B33" w:rsidP="00964F71">
            <w:pPr>
              <w:tabs>
                <w:tab w:val="left" w:pos="735"/>
                <w:tab w:val="left" w:pos="4275"/>
                <w:tab w:val="right" w:pos="10080"/>
              </w:tabs>
              <w:spacing w:line="360" w:lineRule="auto"/>
              <w:ind w:right="1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Տավուշի մարզպետարանը հայտնում է, որ 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«Հայաստանի Հանրապետության անտառային օրենսգրքում փոփոխություններ և լրացումներ կատարելու մասին»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64F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օրենքի նախագիծը քննարկվել է համայնքների ղեկավարների հետ և հիմնականում արժանացել հավանության։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 Միաժամանակ առաջարկում է.</w:t>
            </w:r>
          </w:p>
          <w:p w:rsidR="00491B33" w:rsidRPr="00964F71" w:rsidRDefault="00491B33" w:rsidP="00964F71">
            <w:pPr>
              <w:tabs>
                <w:tab w:val="left" w:pos="735"/>
                <w:tab w:val="left" w:pos="4275"/>
                <w:tab w:val="right" w:pos="10080"/>
              </w:tabs>
              <w:spacing w:line="360" w:lineRule="auto"/>
              <w:ind w:right="1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Հոդված 16–ում հավելել կետ 6. Անտառային հողերը կարող են փոխանակվել համայնքի հողերի հետ համաձայն հողային օրենսգրքի 71 հոդվածի։</w:t>
            </w:r>
          </w:p>
          <w:p w:rsidR="00047E96" w:rsidRPr="00964F71" w:rsidRDefault="00491B33" w:rsidP="00964F71">
            <w:pPr>
              <w:tabs>
                <w:tab w:val="left" w:pos="735"/>
                <w:tab w:val="left" w:pos="4275"/>
                <w:tab w:val="right" w:pos="10080"/>
              </w:tabs>
              <w:spacing w:line="360" w:lineRule="auto"/>
              <w:ind w:right="129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Հոդված 30-ում հավելել կետ 2. Անտառաշինական նախագծերը համաձայնեցնել այն համայնքի ղեկավարների հետ, որ համայնքի վարչական տարածքներում կատարվելու են </w:t>
            </w:r>
            <w:proofErr w:type="spellStart"/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>անտառապատման</w:t>
            </w:r>
            <w:proofErr w:type="spellEnd"/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աշխատանքներ։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499" w:rsidRPr="00964F71" w:rsidRDefault="00651499" w:rsidP="00964F71">
            <w:pPr>
              <w:spacing w:after="0" w:line="360" w:lineRule="auto"/>
              <w:ind w:firstLine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Ընդունվել է։ </w:t>
            </w:r>
          </w:p>
          <w:p w:rsidR="00651499" w:rsidRPr="00964F71" w:rsidRDefault="00651499" w:rsidP="00964F71">
            <w:pPr>
              <w:spacing w:after="0" w:line="360" w:lineRule="auto"/>
              <w:ind w:left="125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Տավուշի մարզպետարանի </w:t>
            </w:r>
            <w:r w:rsidR="00162A20"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առաջարկությունները կքնն</w:t>
            </w:r>
            <w:r w:rsidR="00757C6A"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արկվեն </w:t>
            </w:r>
            <w:r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հետագայում Անտառային օրենսգրքի նոր նախագծի </w:t>
            </w:r>
            <w:r w:rsidR="00C21C1B"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մշակման ժամանակ, հաշվի առնելով, որ դրանք նախագծի կարգավորման առարկայի շրջանակում չեն։ </w:t>
            </w:r>
          </w:p>
          <w:p w:rsidR="00651499" w:rsidRPr="00964F71" w:rsidRDefault="00651499" w:rsidP="00964F71">
            <w:pPr>
              <w:spacing w:after="0" w:line="36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</w:p>
          <w:p w:rsidR="00047E96" w:rsidRPr="00964F71" w:rsidRDefault="00047E96" w:rsidP="00964F71">
            <w:pPr>
              <w:spacing w:after="0" w:line="360" w:lineRule="auto"/>
              <w:rPr>
                <w:rFonts w:ascii="GHEA Grapalat" w:eastAsia="Times New Roman" w:hAnsi="GHEA Grapalat" w:cs="Arial"/>
                <w:color w:val="A6A6A6" w:themeColor="background1" w:themeShade="A6"/>
                <w:sz w:val="24"/>
                <w:szCs w:val="24"/>
                <w:lang w:val="hy-AM"/>
              </w:rPr>
            </w:pPr>
          </w:p>
          <w:p w:rsidR="00651499" w:rsidRPr="00964F71" w:rsidRDefault="00651499" w:rsidP="00964F71">
            <w:pPr>
              <w:spacing w:after="0" w:line="360" w:lineRule="auto"/>
              <w:rPr>
                <w:rFonts w:ascii="GHEA Grapalat" w:eastAsia="Times New Roman" w:hAnsi="GHEA Grapalat" w:cs="Arial"/>
                <w:b/>
                <w:color w:val="A6A6A6" w:themeColor="background1" w:themeShade="A6"/>
                <w:sz w:val="24"/>
                <w:szCs w:val="24"/>
                <w:lang w:val="hy-AM"/>
              </w:rPr>
            </w:pPr>
          </w:p>
          <w:p w:rsidR="00651499" w:rsidRPr="00964F71" w:rsidRDefault="00651499" w:rsidP="00964F71">
            <w:pPr>
              <w:spacing w:after="0" w:line="360" w:lineRule="auto"/>
              <w:rPr>
                <w:rFonts w:ascii="GHEA Grapalat" w:eastAsia="Times New Roman" w:hAnsi="GHEA Grapalat" w:cs="Arial"/>
                <w:color w:val="A6A6A6" w:themeColor="background1" w:themeShade="A6"/>
                <w:sz w:val="24"/>
                <w:szCs w:val="24"/>
                <w:lang w:val="hy-AM"/>
              </w:rPr>
            </w:pPr>
          </w:p>
        </w:tc>
      </w:tr>
      <w:tr w:rsidR="004B3B49" w:rsidRPr="00964F71" w:rsidTr="00604A65">
        <w:trPr>
          <w:trHeight w:val="330"/>
          <w:tblCellSpacing w:w="0" w:type="dxa"/>
          <w:jc w:val="center"/>
        </w:trPr>
        <w:tc>
          <w:tcPr>
            <w:tcW w:w="103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B3B49" w:rsidRPr="00964F71" w:rsidRDefault="005A0712" w:rsidP="00964F71">
            <w:pPr>
              <w:tabs>
                <w:tab w:val="left" w:pos="1095"/>
                <w:tab w:val="center" w:pos="5561"/>
                <w:tab w:val="left" w:pos="9720"/>
              </w:tabs>
              <w:spacing w:line="360" w:lineRule="auto"/>
              <w:ind w:firstLine="360"/>
              <w:rPr>
                <w:rFonts w:ascii="GHEA Grapalat" w:hAnsi="GHEA Grapalat" w:cs="Sylfaen"/>
                <w:color w:val="D0CECE" w:themeColor="background2" w:themeShade="E6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ab/>
            </w: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="004B3B49"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 Արդարադատության նախարարություն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B3B49" w:rsidRPr="00964F71" w:rsidRDefault="0011258C" w:rsidP="00964F71">
            <w:pPr>
              <w:spacing w:after="0" w:line="360" w:lineRule="auto"/>
              <w:rPr>
                <w:rFonts w:ascii="GHEA Grapalat" w:eastAsia="Times New Roman" w:hAnsi="GHEA Grapalat" w:cs="Arial"/>
                <w:b/>
                <w:color w:val="D0CECE" w:themeColor="background2" w:themeShade="E6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  03.02.2022</w:t>
            </w:r>
            <w:r w:rsidR="004B3B49"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4B3B49" w:rsidRPr="00964F71" w:rsidTr="00604A65">
        <w:trPr>
          <w:trHeight w:val="330"/>
          <w:tblCellSpacing w:w="0" w:type="dxa"/>
          <w:jc w:val="center"/>
        </w:trPr>
        <w:tc>
          <w:tcPr>
            <w:tcW w:w="103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B3B49" w:rsidRPr="00964F71" w:rsidRDefault="004B3B49" w:rsidP="00964F71">
            <w:pPr>
              <w:tabs>
                <w:tab w:val="left" w:pos="9720"/>
              </w:tabs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D0CECE" w:themeColor="background2" w:themeShade="E6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B3B49" w:rsidRPr="00964F71" w:rsidRDefault="004B3B49" w:rsidP="00964F71">
            <w:pPr>
              <w:spacing w:after="0" w:line="360" w:lineRule="auto"/>
              <w:rPr>
                <w:rFonts w:ascii="GHEA Grapalat" w:eastAsia="Times New Roman" w:hAnsi="GHEA Grapalat" w:cs="Arial"/>
                <w:b/>
                <w:color w:val="D0CECE" w:themeColor="background2" w:themeShade="E6"/>
                <w:sz w:val="24"/>
                <w:szCs w:val="24"/>
                <w:highlight w:val="lightGray"/>
                <w:lang w:val="hy-AM"/>
              </w:rPr>
            </w:pPr>
            <w:r w:rsidRPr="00964F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N </w:t>
            </w:r>
            <w:r w:rsidR="0011258C" w:rsidRPr="00964F71">
              <w:rPr>
                <w:rFonts w:ascii="GHEA Grapalat" w:hAnsi="GHEA Grapalat"/>
                <w:sz w:val="24"/>
                <w:szCs w:val="24"/>
              </w:rPr>
              <w:t>01/27.1/4604</w:t>
            </w:r>
          </w:p>
        </w:tc>
      </w:tr>
      <w:tr w:rsidR="004B3B49" w:rsidRPr="00604A65" w:rsidTr="00604A65">
        <w:trPr>
          <w:tblCellSpacing w:w="0" w:type="dxa"/>
          <w:jc w:val="center"/>
        </w:trPr>
        <w:tc>
          <w:tcPr>
            <w:tcW w:w="10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424C" w:rsidRPr="00964F71" w:rsidRDefault="00C2424C" w:rsidP="00964F7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C2424C" w:rsidRPr="00964F71" w:rsidRDefault="00C2424C" w:rsidP="00964F71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անտառային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օրենսգրքում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նախագծի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</w:t>
            </w:r>
          </w:p>
          <w:p w:rsidR="004B3B49" w:rsidRPr="00964F71" w:rsidRDefault="00C2424C" w:rsidP="00964F71">
            <w:pPr>
              <w:tabs>
                <w:tab w:val="left" w:pos="1426"/>
              </w:tabs>
              <w:spacing w:after="0" w:line="360" w:lineRule="auto"/>
              <w:ind w:right="129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 «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անտառային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օրենսգրքում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964F7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նախագծի (այսուհետ՝ Նախագիծ)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1-ին 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հոդվածում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հոդվածը» բառն անհրաժեշտ է փոխարինել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>հոդվածի 1-ին մասը» բառերով: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4F71" w:rsidRDefault="00964F71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</w:p>
          <w:p w:rsidR="00964F71" w:rsidRDefault="00964F71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</w:p>
          <w:p w:rsidR="00964F71" w:rsidRDefault="00964F71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</w:p>
          <w:p w:rsidR="00082A79" w:rsidRPr="00964F71" w:rsidRDefault="00082A79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Ընդունվել է։ </w:t>
            </w:r>
          </w:p>
          <w:p w:rsidR="004B3B49" w:rsidRPr="00964F71" w:rsidRDefault="00082A79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  <w:r w:rsidR="00E74D43"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ը</w:t>
            </w:r>
            <w:r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։</w:t>
            </w:r>
          </w:p>
        </w:tc>
      </w:tr>
      <w:tr w:rsidR="00C2424C" w:rsidRPr="00604A65" w:rsidTr="00604A65">
        <w:trPr>
          <w:tblCellSpacing w:w="0" w:type="dxa"/>
          <w:jc w:val="center"/>
        </w:trPr>
        <w:tc>
          <w:tcPr>
            <w:tcW w:w="10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424C" w:rsidRPr="00964F71" w:rsidRDefault="00C2424C" w:rsidP="00964F71">
            <w:pPr>
              <w:tabs>
                <w:tab w:val="left" w:pos="1426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2. Նախագծի 1-ին հոդվածով լրացվող է9) կետում անհրաժեշտ է հստակեցնել, թե որ մարմինն է </w:t>
            </w:r>
            <w:r w:rsidR="000D374B"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հանդի</w:t>
            </w:r>
            <w:r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="000D374B"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նում  պետական կառավարման լիազորված մարմնի ենթակայությամբ գործող: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A79" w:rsidRPr="00964F71" w:rsidRDefault="00082A79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Ընդունվել է։ </w:t>
            </w:r>
          </w:p>
          <w:p w:rsidR="00C2424C" w:rsidRPr="00964F71" w:rsidRDefault="000D374B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Նախագծի խմբագրման արդյունքում</w:t>
            </w:r>
            <w:r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է9) կետը հանվել է</w:t>
            </w:r>
            <w:r w:rsidR="00E74D43"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։</w:t>
            </w:r>
          </w:p>
        </w:tc>
      </w:tr>
      <w:tr w:rsidR="00C2424C" w:rsidRPr="00604A65" w:rsidTr="00604A65">
        <w:trPr>
          <w:tblCellSpacing w:w="0" w:type="dxa"/>
          <w:jc w:val="center"/>
        </w:trPr>
        <w:tc>
          <w:tcPr>
            <w:tcW w:w="10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424C" w:rsidRPr="00964F71" w:rsidRDefault="00C2424C" w:rsidP="00964F71">
            <w:pPr>
              <w:tabs>
                <w:tab w:val="left" w:pos="1426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3. Նախագծի 2-րդ հոդվածով լրացվող ե5) կետում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և ենթակառուցվածքների նախարարի» բառերն անհրաժեշտ է փոխարինել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և ենթակառուցվածքների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ոլորտում լիազոր մարմնի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>» բառերով:</w:t>
            </w:r>
          </w:p>
          <w:p w:rsidR="00C2424C" w:rsidRPr="00964F71" w:rsidRDefault="00C2424C" w:rsidP="00964F71">
            <w:pPr>
              <w:tabs>
                <w:tab w:val="left" w:pos="1426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դիտողությունը վերաբերում է նաև </w:t>
            </w:r>
            <w:r w:rsidRPr="00964F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Նախագծի 2-րդ հոդվածով լրացվող ե6) կետին: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A79" w:rsidRPr="00964F71" w:rsidRDefault="00082A79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Ընդունվել է։ </w:t>
            </w:r>
          </w:p>
          <w:p w:rsidR="00C2424C" w:rsidRPr="00964F71" w:rsidRDefault="00E74D43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Նախագծում կատարվել է համապատասխան փոփոխությունը։</w:t>
            </w:r>
          </w:p>
        </w:tc>
      </w:tr>
      <w:tr w:rsidR="00C2424C" w:rsidRPr="00604A65" w:rsidTr="00604A65">
        <w:trPr>
          <w:tblCellSpacing w:w="0" w:type="dxa"/>
          <w:jc w:val="center"/>
        </w:trPr>
        <w:tc>
          <w:tcPr>
            <w:tcW w:w="10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424C" w:rsidRPr="00964F71" w:rsidRDefault="00C2424C" w:rsidP="00964F71">
            <w:pPr>
              <w:tabs>
                <w:tab w:val="left" w:pos="1426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4. Նախագծի 6-րդ հոդվածում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հրահանգի» բառն անհրաժեշտ է փոխարինել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հրահանգին» բառով, իսկ՝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կարգի» բառը՝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>կարգին» բառով: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A79" w:rsidRPr="00964F71" w:rsidRDefault="00082A79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Ընդունվել է։ </w:t>
            </w:r>
          </w:p>
          <w:p w:rsidR="00C2424C" w:rsidRPr="00964F71" w:rsidRDefault="00E74D43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Նախագծում կատարվել է համապատասխան փոփոխությունը։</w:t>
            </w:r>
          </w:p>
        </w:tc>
      </w:tr>
      <w:tr w:rsidR="00C2424C" w:rsidRPr="00604A65" w:rsidTr="00604A65">
        <w:trPr>
          <w:tblCellSpacing w:w="0" w:type="dxa"/>
          <w:jc w:val="center"/>
        </w:trPr>
        <w:tc>
          <w:tcPr>
            <w:tcW w:w="10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424C" w:rsidRPr="00964F71" w:rsidRDefault="00C2424C" w:rsidP="00964F71">
            <w:pPr>
              <w:tabs>
                <w:tab w:val="left" w:pos="1426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5. Նախագծի 7-րդ հոդվածում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պարբերությունը» բառն անհրաժեշտ է փոխարինել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մասը» բառով՝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 «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Նորմատիվ իրավական ակտերի մասին» օրենքի 14-րդ հոդվածի 3-րդ մասին դրույթները, որոնց համաձայն՝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A79" w:rsidRPr="00964F71" w:rsidRDefault="00082A79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Ընդունվել է։ </w:t>
            </w:r>
          </w:p>
          <w:p w:rsidR="00C2424C" w:rsidRPr="00964F71" w:rsidRDefault="00E74D43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Նախագծում կատարվել է համապատասխան փոփոխությունը։</w:t>
            </w:r>
          </w:p>
        </w:tc>
      </w:tr>
      <w:tr w:rsidR="00C2424C" w:rsidRPr="00604A65" w:rsidTr="00604A65">
        <w:trPr>
          <w:tblCellSpacing w:w="0" w:type="dxa"/>
          <w:jc w:val="center"/>
        </w:trPr>
        <w:tc>
          <w:tcPr>
            <w:tcW w:w="10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424C" w:rsidRPr="00964F71" w:rsidRDefault="00C2424C" w:rsidP="00964F71">
            <w:pPr>
              <w:tabs>
                <w:tab w:val="left" w:pos="1426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>6. Նախագծի 1-ին և 2-րդ հոդվածներով նախատեսվում է</w:t>
            </w:r>
            <w:r w:rsidRPr="00964F7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64F71">
              <w:rPr>
                <w:rFonts w:ascii="GHEA Grapalat" w:hAnsi="GHEA Grapalat" w:cs="GHEA Grapalat"/>
                <w:sz w:val="24"/>
                <w:szCs w:val="24"/>
                <w:lang w:val="hy-AM"/>
              </w:rPr>
              <w:t>ենթաօրենսդրական նորմատիվ իրավական ակտերի ընդունում: Այս առումով անհրաժեշտ է Նախագծում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նախատեսել անցումային դրույթներ, որոնցով կսահմանվեն վերոնշյալ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>ենթաօրենսդրական նորմատիվ իրավական ակտերի ընդունման ժամկետները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C2424C" w:rsidRPr="00964F71" w:rsidRDefault="00C2424C" w:rsidP="00964F7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64F7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Սույն դիտողությունը բխում է </w:t>
            </w:r>
            <w:r w:rsidRPr="00964F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«Նորմատիվ իրավական ակտերի մասին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964F7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օրենքի 13-րդ հոդվածի 5-րդ մասի պահանջներից, որոնց համաձայն՝ 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ընդունմամբ, ապա օրենսդրական ակտի անցումային դրույթներով սահմանվում է նաև ենթաօրենսդրական նորմատիվ իրավական ակտի ընդունման նախատեսվող ժամկետը: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A79" w:rsidRPr="00964F71" w:rsidRDefault="00082A79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Ընդունվել է։ </w:t>
            </w:r>
          </w:p>
          <w:p w:rsidR="00C2424C" w:rsidRPr="00964F71" w:rsidRDefault="00E74D43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Նախագծում կատարվել է համապատասխան փոփոխությունը։</w:t>
            </w:r>
          </w:p>
        </w:tc>
      </w:tr>
      <w:tr w:rsidR="00C2424C" w:rsidRPr="00604A65" w:rsidTr="00604A65">
        <w:trPr>
          <w:tblCellSpacing w:w="0" w:type="dxa"/>
          <w:jc w:val="center"/>
        </w:trPr>
        <w:tc>
          <w:tcPr>
            <w:tcW w:w="10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424C" w:rsidRPr="00964F71" w:rsidRDefault="00C2424C" w:rsidP="00964F7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64F7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7. </w:t>
            </w:r>
            <w:r w:rsidRPr="00964F71">
              <w:rPr>
                <w:rFonts w:ascii="GHEA Grapalat" w:hAnsi="GHEA Grapalat"/>
                <w:sz w:val="24"/>
                <w:szCs w:val="24"/>
                <w:lang w:val="hy-AM"/>
              </w:rPr>
              <w:t>Նախագծի 8-րդ հոդվածում առկա կարգավորումն առաջարկում ենք նախատեսել Նախագծի 3-րդ հոդվածից հետո՝ ապահովելու համար Նախագծով նախատեսվող հոդվածներում փոփոխությունների կատարման հաջորդականությունը: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A79" w:rsidRPr="00964F71" w:rsidRDefault="00082A79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Ընդունվել է։ </w:t>
            </w:r>
          </w:p>
          <w:p w:rsidR="00C2424C" w:rsidRPr="00964F71" w:rsidRDefault="00E74D43" w:rsidP="00964F71">
            <w:pPr>
              <w:spacing w:after="0" w:line="360" w:lineRule="auto"/>
              <w:ind w:left="12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964F7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Նախագծում կատարվել է համապատասխան փոփոխությունը։</w:t>
            </w:r>
          </w:p>
        </w:tc>
      </w:tr>
    </w:tbl>
    <w:p w:rsidR="00DA018D" w:rsidRPr="00964F71" w:rsidRDefault="00DA018D" w:rsidP="00964F71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A6A6A6" w:themeColor="background1" w:themeShade="A6"/>
          <w:sz w:val="24"/>
          <w:szCs w:val="24"/>
          <w:lang w:val="hy-AM"/>
        </w:rPr>
      </w:pPr>
      <w:r w:rsidRPr="00964F71">
        <w:rPr>
          <w:rFonts w:ascii="Calibri" w:eastAsia="Times New Roman" w:hAnsi="Calibri" w:cs="Calibri"/>
          <w:color w:val="A6A6A6" w:themeColor="background1" w:themeShade="A6"/>
          <w:sz w:val="24"/>
          <w:szCs w:val="24"/>
          <w:lang w:val="hy-AM"/>
        </w:rPr>
        <w:lastRenderedPageBreak/>
        <w:t>  </w:t>
      </w:r>
    </w:p>
    <w:p w:rsidR="008904DA" w:rsidRPr="00964F71" w:rsidRDefault="008904DA" w:rsidP="00964F7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904DA" w:rsidRPr="00964F71" w:rsidSect="00964F71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638B1"/>
    <w:multiLevelType w:val="hybridMultilevel"/>
    <w:tmpl w:val="08ACE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81481"/>
    <w:multiLevelType w:val="hybridMultilevel"/>
    <w:tmpl w:val="3B188F42"/>
    <w:lvl w:ilvl="0" w:tplc="7B1C49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4A43582"/>
    <w:multiLevelType w:val="hybridMultilevel"/>
    <w:tmpl w:val="B4220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0C4"/>
    <w:rsid w:val="00003657"/>
    <w:rsid w:val="00037A77"/>
    <w:rsid w:val="00047E96"/>
    <w:rsid w:val="00082A79"/>
    <w:rsid w:val="0008668F"/>
    <w:rsid w:val="00093B05"/>
    <w:rsid w:val="000953FD"/>
    <w:rsid w:val="000D374B"/>
    <w:rsid w:val="00106CE0"/>
    <w:rsid w:val="0011258C"/>
    <w:rsid w:val="0013642E"/>
    <w:rsid w:val="00162A20"/>
    <w:rsid w:val="00183D4F"/>
    <w:rsid w:val="001A318B"/>
    <w:rsid w:val="00203083"/>
    <w:rsid w:val="00212602"/>
    <w:rsid w:val="00271AF9"/>
    <w:rsid w:val="0027604C"/>
    <w:rsid w:val="003210C4"/>
    <w:rsid w:val="00321F02"/>
    <w:rsid w:val="003317B4"/>
    <w:rsid w:val="00413B79"/>
    <w:rsid w:val="00454EDE"/>
    <w:rsid w:val="00476BC9"/>
    <w:rsid w:val="00480BCE"/>
    <w:rsid w:val="00491B33"/>
    <w:rsid w:val="0049588D"/>
    <w:rsid w:val="004B0F28"/>
    <w:rsid w:val="004B3B49"/>
    <w:rsid w:val="005529A6"/>
    <w:rsid w:val="00573400"/>
    <w:rsid w:val="005864B8"/>
    <w:rsid w:val="005A0712"/>
    <w:rsid w:val="005A248E"/>
    <w:rsid w:val="005C41BD"/>
    <w:rsid w:val="00604A65"/>
    <w:rsid w:val="006312C5"/>
    <w:rsid w:val="006315F0"/>
    <w:rsid w:val="00651499"/>
    <w:rsid w:val="00656ACA"/>
    <w:rsid w:val="00667A11"/>
    <w:rsid w:val="00672116"/>
    <w:rsid w:val="006B78D0"/>
    <w:rsid w:val="00714ADF"/>
    <w:rsid w:val="007152C7"/>
    <w:rsid w:val="00757C6A"/>
    <w:rsid w:val="00771B0A"/>
    <w:rsid w:val="0077740C"/>
    <w:rsid w:val="00791C51"/>
    <w:rsid w:val="007A0FE6"/>
    <w:rsid w:val="007C6B82"/>
    <w:rsid w:val="00866FD5"/>
    <w:rsid w:val="008709D2"/>
    <w:rsid w:val="008904DA"/>
    <w:rsid w:val="008C0DD5"/>
    <w:rsid w:val="0092363F"/>
    <w:rsid w:val="00955393"/>
    <w:rsid w:val="00964F71"/>
    <w:rsid w:val="009B5A05"/>
    <w:rsid w:val="00A22E01"/>
    <w:rsid w:val="00A347DB"/>
    <w:rsid w:val="00A818B6"/>
    <w:rsid w:val="00A81EDD"/>
    <w:rsid w:val="00B2259B"/>
    <w:rsid w:val="00B8471D"/>
    <w:rsid w:val="00C1350C"/>
    <w:rsid w:val="00C21C1B"/>
    <w:rsid w:val="00C2424C"/>
    <w:rsid w:val="00C27E7A"/>
    <w:rsid w:val="00C40C96"/>
    <w:rsid w:val="00CA12EF"/>
    <w:rsid w:val="00CE6095"/>
    <w:rsid w:val="00D0330B"/>
    <w:rsid w:val="00D20782"/>
    <w:rsid w:val="00D7527D"/>
    <w:rsid w:val="00DA018D"/>
    <w:rsid w:val="00DA2CCF"/>
    <w:rsid w:val="00DD2AE6"/>
    <w:rsid w:val="00DE4095"/>
    <w:rsid w:val="00E23A9E"/>
    <w:rsid w:val="00E61A56"/>
    <w:rsid w:val="00E74D43"/>
    <w:rsid w:val="00E93156"/>
    <w:rsid w:val="00EB389B"/>
    <w:rsid w:val="00ED4414"/>
    <w:rsid w:val="00F555D9"/>
    <w:rsid w:val="00F605ED"/>
    <w:rsid w:val="00F67671"/>
    <w:rsid w:val="00F75A57"/>
    <w:rsid w:val="00F82FFD"/>
    <w:rsid w:val="00FB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89D777-03F6-427E-9F65-5D14AD195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0712"/>
  </w:style>
  <w:style w:type="paragraph" w:styleId="Heading1">
    <w:name w:val="heading 1"/>
    <w:basedOn w:val="Normal"/>
    <w:next w:val="Normal"/>
    <w:link w:val="Heading1Char"/>
    <w:uiPriority w:val="9"/>
    <w:qFormat/>
    <w:rsid w:val="005A0712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0712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712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0712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0712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0712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0712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071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071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602"/>
    <w:pPr>
      <w:ind w:left="720"/>
      <w:contextualSpacing/>
    </w:pPr>
  </w:style>
  <w:style w:type="character" w:customStyle="1" w:styleId="Bodytext2">
    <w:name w:val="Body text (2)"/>
    <w:basedOn w:val="DefaultParagraphFont"/>
    <w:rsid w:val="0049588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NormalWeb">
    <w:name w:val="Normal (Web)"/>
    <w:basedOn w:val="Normal"/>
    <w:uiPriority w:val="99"/>
    <w:unhideWhenUsed/>
    <w:rsid w:val="00866FD5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5A0712"/>
    <w:rPr>
      <w:b/>
      <w:bCs/>
    </w:rPr>
  </w:style>
  <w:style w:type="character" w:customStyle="1" w:styleId="Bodytext3">
    <w:name w:val="Body text (3)"/>
    <w:basedOn w:val="DefaultParagraphFont"/>
    <w:rsid w:val="000953FD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Heading1Char">
    <w:name w:val="Heading 1 Char"/>
    <w:basedOn w:val="DefaultParagraphFont"/>
    <w:link w:val="Heading1"/>
    <w:uiPriority w:val="9"/>
    <w:rsid w:val="005A0712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0712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0712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0712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0712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0712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0712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071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071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A0712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5A0712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A0712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071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5A0712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5A0712"/>
    <w:rPr>
      <w:caps/>
      <w:color w:val="1F4D78" w:themeColor="accent1" w:themeShade="7F"/>
      <w:spacing w:val="5"/>
    </w:rPr>
  </w:style>
  <w:style w:type="paragraph" w:styleId="NoSpacing">
    <w:name w:val="No Spacing"/>
    <w:uiPriority w:val="1"/>
    <w:qFormat/>
    <w:rsid w:val="005A071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A071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A071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0712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0712"/>
    <w:rPr>
      <w:color w:val="5B9BD5" w:themeColor="accent1"/>
      <w:sz w:val="24"/>
      <w:szCs w:val="24"/>
    </w:rPr>
  </w:style>
  <w:style w:type="character" w:styleId="SubtleEmphasis">
    <w:name w:val="Subtle Emphasis"/>
    <w:uiPriority w:val="19"/>
    <w:qFormat/>
    <w:rsid w:val="005A0712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5A0712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5A0712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5A0712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5A071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A0712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4F7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F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1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DCC34-43BA-4F13-BA74-F20F86140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https://mul2-mnp.gov.am/tasks/181507/oneclick/Ampopatert-1.docx?token=26ba2b8c49af88697d85a56898d88d22</cp:keywords>
  <dc:description/>
  <cp:lastModifiedBy>Ruzanna Khachatryan</cp:lastModifiedBy>
  <cp:revision>60</cp:revision>
  <cp:lastPrinted>2022-02-22T07:29:00Z</cp:lastPrinted>
  <dcterms:created xsi:type="dcterms:W3CDTF">2021-06-11T06:20:00Z</dcterms:created>
  <dcterms:modified xsi:type="dcterms:W3CDTF">2022-02-22T07:30:00Z</dcterms:modified>
</cp:coreProperties>
</file>