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4C1" w:rsidRPr="00C70C66" w:rsidRDefault="00DF74C1" w:rsidP="00C70C66">
      <w:pPr>
        <w:spacing w:after="0" w:line="360" w:lineRule="auto"/>
        <w:jc w:val="center"/>
        <w:rPr>
          <w:rStyle w:val="Bodytext3"/>
          <w:rFonts w:ascii="GHEA Grapalat" w:hAnsi="GHEA Grapalat"/>
          <w:b w:val="0"/>
          <w:bCs w:val="0"/>
          <w:sz w:val="24"/>
          <w:szCs w:val="24"/>
        </w:rPr>
      </w:pPr>
      <w:r w:rsidRPr="00C70C66">
        <w:rPr>
          <w:b/>
          <w:sz w:val="24"/>
          <w:szCs w:val="24"/>
          <w:lang w:val="hy-AM"/>
        </w:rPr>
        <w:t>ՀԻՄՆԱՎՈՐՈՒՄ</w:t>
      </w:r>
    </w:p>
    <w:p w:rsidR="00DF74C1" w:rsidRDefault="00DF74C1" w:rsidP="00C70C66">
      <w:pPr>
        <w:spacing w:after="0" w:line="360" w:lineRule="auto"/>
        <w:jc w:val="center"/>
        <w:rPr>
          <w:rStyle w:val="Bodytext3"/>
          <w:rFonts w:ascii="GHEA Grapalat" w:hAnsi="GHEA Grapalat"/>
          <w:sz w:val="24"/>
          <w:szCs w:val="24"/>
        </w:rPr>
      </w:pPr>
      <w:r w:rsidRPr="00C70C66">
        <w:rPr>
          <w:rStyle w:val="Bodytext3"/>
          <w:rFonts w:ascii="GHEA Grapalat" w:hAnsi="GHEA Grapalat"/>
          <w:sz w:val="24"/>
          <w:szCs w:val="24"/>
        </w:rPr>
        <w:t>«</w:t>
      </w:r>
      <w:r w:rsidRPr="00C70C66">
        <w:rPr>
          <w:rFonts w:eastAsia="Times New Roman" w:cs="Arial"/>
          <w:b/>
          <w:bCs/>
          <w:sz w:val="24"/>
          <w:szCs w:val="24"/>
          <w:lang w:val="hy-AM"/>
        </w:rPr>
        <w:t>ՀԱՅԱՍՏԱՆԻ</w:t>
      </w:r>
      <w:r w:rsidRPr="00C70C66">
        <w:rPr>
          <w:rFonts w:eastAsia="Times New Roman"/>
          <w:b/>
          <w:bCs/>
          <w:sz w:val="24"/>
          <w:szCs w:val="24"/>
          <w:lang w:val="hy-AM"/>
        </w:rPr>
        <w:t xml:space="preserve"> </w:t>
      </w:r>
      <w:r w:rsidRPr="00C70C66">
        <w:rPr>
          <w:rFonts w:eastAsia="Times New Roman" w:cs="Arial"/>
          <w:b/>
          <w:bCs/>
          <w:sz w:val="24"/>
          <w:szCs w:val="24"/>
          <w:lang w:val="hy-AM"/>
        </w:rPr>
        <w:t>ՀԱՆՐԱՊԵՏՈՒԹՅԱՆ ԱՆՏԱՌԱՅԻՆ ՕՐԵՆՍԳՐՔՈՒՄ ՓՈՓՈԽՈՒԹՅՈՒՆՆԵՐ ԵՎ ԼՐԱՑՈՒՄՆԵՐ ԿԱՏԱՐԵԼՈՒ ՄԱՍԻՆ</w:t>
      </w:r>
      <w:r w:rsidRPr="00C70C66">
        <w:rPr>
          <w:rStyle w:val="Bodytext3"/>
          <w:rFonts w:ascii="GHEA Grapalat" w:hAnsi="GHEA Grapalat"/>
          <w:sz w:val="24"/>
          <w:szCs w:val="24"/>
        </w:rPr>
        <w:t>» ՀԱՅԱՍՏԱՆԻ ՀԱՆՐԱՊԵՏՈՒԹՅԱՆ ՕՐԵՆՔԻ</w:t>
      </w:r>
      <w:r w:rsidR="00C70C66">
        <w:rPr>
          <w:rStyle w:val="Bodytext3"/>
          <w:rFonts w:ascii="GHEA Grapalat" w:hAnsi="GHEA Grapalat"/>
          <w:sz w:val="24"/>
          <w:szCs w:val="24"/>
        </w:rPr>
        <w:t xml:space="preserve"> </w:t>
      </w:r>
      <w:r w:rsidRPr="00C70C66">
        <w:rPr>
          <w:rStyle w:val="Bodytext3"/>
          <w:rFonts w:ascii="GHEA Grapalat" w:hAnsi="GHEA Grapalat"/>
          <w:sz w:val="24"/>
          <w:szCs w:val="24"/>
        </w:rPr>
        <w:t>ԸՆԴՈՒՆՄԱՆ</w:t>
      </w:r>
    </w:p>
    <w:p w:rsidR="00C70C66" w:rsidRPr="00C70C66" w:rsidRDefault="00C70C66" w:rsidP="00C70C66">
      <w:pPr>
        <w:spacing w:after="0" w:line="360" w:lineRule="auto"/>
        <w:jc w:val="center"/>
        <w:rPr>
          <w:rFonts w:eastAsiaTheme="minorHAnsi" w:cstheme="minorBidi"/>
          <w:sz w:val="24"/>
          <w:szCs w:val="24"/>
          <w:lang w:val="hy-AM"/>
        </w:rPr>
      </w:pPr>
    </w:p>
    <w:p w:rsidR="00DF74C1" w:rsidRPr="00C70C66" w:rsidRDefault="00DF74C1" w:rsidP="00C70C66">
      <w:pPr>
        <w:tabs>
          <w:tab w:val="left" w:pos="0"/>
        </w:tabs>
        <w:spacing w:after="0" w:line="360" w:lineRule="auto"/>
        <w:ind w:right="-630" w:firstLine="450"/>
        <w:jc w:val="both"/>
        <w:rPr>
          <w:i/>
          <w:sz w:val="24"/>
          <w:szCs w:val="24"/>
          <w:u w:val="single"/>
          <w:lang w:val="hy-AM"/>
        </w:rPr>
      </w:pPr>
      <w:r w:rsidRPr="00C70C66">
        <w:rPr>
          <w:rStyle w:val="Bodytext3"/>
          <w:rFonts w:ascii="GHEA Grapalat" w:hAnsi="GHEA Grapalat"/>
          <w:i/>
          <w:sz w:val="24"/>
          <w:szCs w:val="24"/>
          <w:u w:val="single"/>
        </w:rPr>
        <w:t>1. Ընթացիկ իրավիճակը և իրավական ակտի ընդունման անհրաժեշտությունը</w:t>
      </w:r>
    </w:p>
    <w:p w:rsidR="00DF74C1" w:rsidRPr="00C70C66" w:rsidRDefault="00DF74C1" w:rsidP="00C70C66">
      <w:pPr>
        <w:tabs>
          <w:tab w:val="left" w:pos="0"/>
        </w:tabs>
        <w:spacing w:after="0" w:line="360" w:lineRule="auto"/>
        <w:ind w:right="49" w:firstLine="450"/>
        <w:jc w:val="both"/>
        <w:rPr>
          <w:sz w:val="24"/>
          <w:szCs w:val="24"/>
          <w:lang w:val="hy-AM"/>
        </w:rPr>
      </w:pPr>
      <w:r w:rsidRPr="00C70C66">
        <w:rPr>
          <w:sz w:val="24"/>
          <w:szCs w:val="24"/>
          <w:lang w:val="hy-AM"/>
        </w:rPr>
        <w:t>Սահմանադրության 6-րդ հոդվածի 1-ին մասի համաձայն՝ պետական և տեղական ինքնակառավարման մարմիններն ու պաշտոնատար անձինք իրավասու են կատարելու միայն այնպիսի գործողություններ, որոնց համար լիազորված են Սահմանադրությամբ կամ օրենքներով: Նույն հոդվածի 2-րդ մասի համաձայն՝ Սահմանադրության և օրենքների հիման վրա և դրանց իրականացումն ապահովելու նպատակով</w:t>
      </w:r>
      <w:r w:rsidRPr="00C70C66">
        <w:rPr>
          <w:b/>
          <w:i/>
          <w:sz w:val="24"/>
          <w:szCs w:val="24"/>
          <w:lang w:val="hy-AM"/>
        </w:rPr>
        <w:t xml:space="preserve"> </w:t>
      </w:r>
      <w:r w:rsidRPr="00C70C66">
        <w:rPr>
          <w:sz w:val="24"/>
          <w:szCs w:val="24"/>
          <w:lang w:val="hy-AM"/>
        </w:rPr>
        <w:t>Սահմանադրությամբ նախատեսված մարմինները</w:t>
      </w:r>
      <w:r w:rsidRPr="00C70C66">
        <w:rPr>
          <w:b/>
          <w:i/>
          <w:sz w:val="24"/>
          <w:szCs w:val="24"/>
          <w:lang w:val="hy-AM"/>
        </w:rPr>
        <w:t xml:space="preserve"> </w:t>
      </w:r>
      <w:r w:rsidRPr="00C70C66">
        <w:rPr>
          <w:sz w:val="24"/>
          <w:szCs w:val="24"/>
          <w:lang w:val="hy-AM"/>
        </w:rPr>
        <w:t>կարող են օրենքով լիազորվել ընդունելու ենթաօրենսդրական նորմատիվ իրավական ակտեր:</w:t>
      </w:r>
      <w:r w:rsidRPr="00C70C66">
        <w:rPr>
          <w:b/>
          <w:i/>
          <w:sz w:val="24"/>
          <w:szCs w:val="24"/>
          <w:lang w:val="hy-AM"/>
        </w:rPr>
        <w:t xml:space="preserve"> </w:t>
      </w:r>
      <w:r w:rsidRPr="00C70C66">
        <w:rPr>
          <w:sz w:val="24"/>
          <w:szCs w:val="24"/>
          <w:lang w:val="hy-AM"/>
        </w:rPr>
        <w:t xml:space="preserve">Նշվածից պարզ է, որ Կառավարությունը և պետական մարմինները կարող են ընդունել նորմատիվ իրավական ակտեր, եթե  որոշում ընդունելու լիազորությունը վերապահված է կամ Սահմանդրությամբ կամ օրենքներով։ </w:t>
      </w:r>
    </w:p>
    <w:p w:rsidR="00DF74C1" w:rsidRPr="00C70C66" w:rsidRDefault="00DF74C1" w:rsidP="00C70C66">
      <w:pPr>
        <w:tabs>
          <w:tab w:val="left" w:pos="0"/>
        </w:tabs>
        <w:spacing w:after="0" w:line="360" w:lineRule="auto"/>
        <w:ind w:right="49" w:firstLine="450"/>
        <w:jc w:val="both"/>
        <w:rPr>
          <w:rStyle w:val="Bodytext3"/>
          <w:rFonts w:ascii="GHEA Grapalat" w:hAnsi="GHEA Grapalat"/>
          <w:b w:val="0"/>
          <w:sz w:val="24"/>
          <w:szCs w:val="24"/>
        </w:rPr>
      </w:pPr>
      <w:r w:rsidRPr="00C70C66">
        <w:rPr>
          <w:rStyle w:val="Bodytext3"/>
          <w:rFonts w:ascii="GHEA Grapalat" w:hAnsi="GHEA Grapalat"/>
          <w:b w:val="0"/>
          <w:sz w:val="24"/>
          <w:szCs w:val="24"/>
        </w:rPr>
        <w:t xml:space="preserve">Ներկայումս անտառային ոլորտը կարգավորող շատ նորմատիվ իրավական ակտեր գործում են, սակայն օրենքով ամրագրված լիազորող նորմերը բացակայում են։ Բացի այդ կան նաև մշակման ենթակա իրավական ակտեր (Կառավարության որոշումներ, լիազոր մարմնի հրամաններ), որոնց ընդունման համար ևս բացակայում են լիազորող նորմերը։ </w:t>
      </w:r>
    </w:p>
    <w:p w:rsidR="00DF74C1" w:rsidRPr="00C70C66" w:rsidRDefault="00DF74C1" w:rsidP="00C70C66">
      <w:pPr>
        <w:tabs>
          <w:tab w:val="left" w:pos="0"/>
        </w:tabs>
        <w:spacing w:after="0" w:line="360" w:lineRule="auto"/>
        <w:ind w:right="49" w:firstLine="450"/>
        <w:contextualSpacing/>
        <w:jc w:val="both"/>
        <w:rPr>
          <w:sz w:val="24"/>
          <w:szCs w:val="24"/>
          <w:lang w:val="hy-AM"/>
        </w:rPr>
      </w:pPr>
      <w:r w:rsidRPr="00C70C66">
        <w:rPr>
          <w:rStyle w:val="Bodytext3"/>
          <w:rFonts w:ascii="GHEA Grapalat" w:hAnsi="GHEA Grapalat"/>
          <w:sz w:val="24"/>
          <w:szCs w:val="24"/>
        </w:rPr>
        <w:t>«</w:t>
      </w:r>
      <w:r w:rsidRPr="00C70C66">
        <w:rPr>
          <w:rFonts w:eastAsia="Times New Roman" w:cs="Arial"/>
          <w:bCs/>
          <w:sz w:val="24"/>
          <w:szCs w:val="24"/>
          <w:lang w:val="hy-AM"/>
        </w:rPr>
        <w:t>Հայաստանի</w:t>
      </w:r>
      <w:r w:rsidRPr="00C70C66">
        <w:rPr>
          <w:rFonts w:eastAsia="Times New Roman"/>
          <w:bCs/>
          <w:sz w:val="24"/>
          <w:szCs w:val="24"/>
          <w:lang w:val="hy-AM"/>
        </w:rPr>
        <w:t xml:space="preserve"> </w:t>
      </w:r>
      <w:r w:rsidRPr="00C70C66">
        <w:rPr>
          <w:rFonts w:eastAsia="Times New Roman" w:cs="Arial"/>
          <w:bCs/>
          <w:sz w:val="24"/>
          <w:szCs w:val="24"/>
          <w:lang w:val="hy-AM"/>
        </w:rPr>
        <w:t>Հանրապետության անտառային օրենսգրքում փոփոխություններ և լրացումներ կատարելու մասին</w:t>
      </w:r>
      <w:r w:rsidRPr="00C70C66">
        <w:rPr>
          <w:rStyle w:val="Bodytext3"/>
          <w:rFonts w:ascii="GHEA Grapalat" w:hAnsi="GHEA Grapalat"/>
          <w:b w:val="0"/>
          <w:sz w:val="24"/>
          <w:szCs w:val="24"/>
        </w:rPr>
        <w:t xml:space="preserve">» Հայաստանի Հանրապետության օրենքի ընդունման անհրաժեշտությունը բխում է </w:t>
      </w:r>
      <w:proofErr w:type="spellStart"/>
      <w:r w:rsidRPr="00C70C66">
        <w:rPr>
          <w:rStyle w:val="Bodytext3"/>
          <w:rFonts w:ascii="GHEA Grapalat" w:hAnsi="GHEA Grapalat"/>
          <w:b w:val="0"/>
          <w:sz w:val="24"/>
          <w:szCs w:val="24"/>
        </w:rPr>
        <w:t>վերոգրյալից</w:t>
      </w:r>
      <w:proofErr w:type="spellEnd"/>
      <w:r w:rsidRPr="00C70C66">
        <w:rPr>
          <w:rStyle w:val="Bodytext3"/>
          <w:rFonts w:ascii="GHEA Grapalat" w:hAnsi="GHEA Grapalat"/>
          <w:b w:val="0"/>
          <w:sz w:val="24"/>
          <w:szCs w:val="24"/>
        </w:rPr>
        <w:t>, ինչպես նաև դրա հետ կապված Վարչապետի  2021 թվականի նոյեմբերի 2-ին</w:t>
      </w:r>
      <w:r w:rsidRPr="00C70C66">
        <w:rPr>
          <w:rStyle w:val="Bodytext3"/>
          <w:rFonts w:ascii="GHEA Grapalat" w:hAnsi="GHEA Grapalat"/>
          <w:sz w:val="24"/>
          <w:szCs w:val="24"/>
        </w:rPr>
        <w:t xml:space="preserve"> </w:t>
      </w:r>
      <w:r w:rsidRPr="00C70C66">
        <w:rPr>
          <w:rFonts w:cs="Calibri Cyr"/>
          <w:sz w:val="24"/>
          <w:szCs w:val="24"/>
          <w:lang w:val="hy-AM"/>
        </w:rPr>
        <w:t xml:space="preserve">№ </w:t>
      </w:r>
      <w:r w:rsidRPr="00C70C66">
        <w:rPr>
          <w:sz w:val="24"/>
          <w:szCs w:val="24"/>
          <w:lang w:val="hy-AM"/>
        </w:rPr>
        <w:t>02/10.3/37766-2021</w:t>
      </w:r>
      <w:r w:rsidRPr="00C70C66">
        <w:rPr>
          <w:b/>
          <w:sz w:val="24"/>
          <w:szCs w:val="24"/>
          <w:lang w:val="hy-AM"/>
        </w:rPr>
        <w:t xml:space="preserve"> </w:t>
      </w:r>
      <w:proofErr w:type="spellStart"/>
      <w:r w:rsidRPr="00C70C66">
        <w:rPr>
          <w:sz w:val="24"/>
          <w:szCs w:val="24"/>
          <w:lang w:val="hy-AM"/>
        </w:rPr>
        <w:t>հանձնարա</w:t>
      </w:r>
      <w:r w:rsidR="00C70C66">
        <w:rPr>
          <w:sz w:val="24"/>
          <w:szCs w:val="24"/>
          <w:lang w:val="hy-AM"/>
        </w:rPr>
        <w:t>րա</w:t>
      </w:r>
      <w:r w:rsidRPr="00C70C66">
        <w:rPr>
          <w:sz w:val="24"/>
          <w:szCs w:val="24"/>
          <w:lang w:val="hy-AM"/>
        </w:rPr>
        <w:t>կանից</w:t>
      </w:r>
      <w:proofErr w:type="spellEnd"/>
      <w:r w:rsidRPr="00C70C66">
        <w:rPr>
          <w:sz w:val="24"/>
          <w:szCs w:val="24"/>
          <w:lang w:val="hy-AM"/>
        </w:rPr>
        <w:t>։</w:t>
      </w:r>
      <w:bookmarkStart w:id="0" w:name="_GoBack"/>
      <w:bookmarkEnd w:id="0"/>
    </w:p>
    <w:p w:rsidR="00DF74C1" w:rsidRPr="00C70C66" w:rsidRDefault="00DF74C1" w:rsidP="00C70C66">
      <w:pPr>
        <w:keepNext/>
        <w:keepLines/>
        <w:tabs>
          <w:tab w:val="left" w:pos="0"/>
        </w:tabs>
        <w:spacing w:after="0" w:line="360" w:lineRule="auto"/>
        <w:ind w:right="-630" w:firstLine="450"/>
        <w:jc w:val="both"/>
        <w:rPr>
          <w:rFonts w:eastAsiaTheme="minorHAnsi" w:cstheme="minorBidi"/>
          <w:sz w:val="24"/>
          <w:szCs w:val="24"/>
          <w:lang w:val="hy-AM"/>
        </w:rPr>
      </w:pPr>
      <w:bookmarkStart w:id="1" w:name="bookmark0"/>
      <w:r w:rsidRPr="00C70C66">
        <w:rPr>
          <w:rStyle w:val="Heading1"/>
          <w:rFonts w:ascii="GHEA Grapalat" w:hAnsi="GHEA Grapalat"/>
          <w:i/>
          <w:sz w:val="24"/>
          <w:szCs w:val="24"/>
        </w:rPr>
        <w:lastRenderedPageBreak/>
        <w:t>2. Առաջարկվող կարգավորման բնույթը</w:t>
      </w:r>
      <w:bookmarkEnd w:id="1"/>
    </w:p>
    <w:p w:rsidR="00DF74C1" w:rsidRPr="00C70C66" w:rsidRDefault="00DF74C1" w:rsidP="00C70C66">
      <w:pPr>
        <w:pStyle w:val="ListParagraph"/>
        <w:keepNext/>
        <w:keepLines/>
        <w:widowControl w:val="0"/>
        <w:tabs>
          <w:tab w:val="left" w:pos="0"/>
          <w:tab w:val="left" w:pos="1073"/>
        </w:tabs>
        <w:spacing w:after="0" w:line="360" w:lineRule="auto"/>
        <w:ind w:left="0" w:right="49" w:firstLine="450"/>
        <w:jc w:val="both"/>
        <w:outlineLvl w:val="0"/>
        <w:rPr>
          <w:rStyle w:val="Bodytext3"/>
          <w:rFonts w:ascii="GHEA Grapalat" w:eastAsia="Calibri" w:hAnsi="GHEA Grapalat"/>
          <w:b w:val="0"/>
          <w:sz w:val="24"/>
          <w:szCs w:val="24"/>
        </w:rPr>
      </w:pPr>
      <w:bookmarkStart w:id="2" w:name="bookmark1"/>
      <w:r w:rsidRPr="00C70C66">
        <w:rPr>
          <w:rStyle w:val="Bodytext3"/>
          <w:rFonts w:ascii="GHEA Grapalat" w:eastAsia="Calibri" w:hAnsi="GHEA Grapalat"/>
          <w:sz w:val="24"/>
          <w:szCs w:val="24"/>
        </w:rPr>
        <w:t>«</w:t>
      </w:r>
      <w:r w:rsidRPr="00C70C66">
        <w:rPr>
          <w:rFonts w:ascii="GHEA Grapalat" w:hAnsi="GHEA Grapalat" w:cs="Arial"/>
          <w:bCs/>
          <w:sz w:val="24"/>
          <w:szCs w:val="24"/>
          <w:lang w:val="hy-AM"/>
        </w:rPr>
        <w:t>Հայաստանի</w:t>
      </w:r>
      <w:r w:rsidRPr="00C70C66">
        <w:rPr>
          <w:rFonts w:ascii="GHEA Grapalat" w:hAnsi="GHEA Grapalat"/>
          <w:bCs/>
          <w:sz w:val="24"/>
          <w:szCs w:val="24"/>
          <w:lang w:val="hy-AM"/>
        </w:rPr>
        <w:t xml:space="preserve"> </w:t>
      </w:r>
      <w:r w:rsidRPr="00C70C66">
        <w:rPr>
          <w:rFonts w:ascii="GHEA Grapalat" w:hAnsi="GHEA Grapalat" w:cs="Arial"/>
          <w:bCs/>
          <w:sz w:val="24"/>
          <w:szCs w:val="24"/>
          <w:lang w:val="hy-AM"/>
        </w:rPr>
        <w:t>Հանրապետության անտառային օրենսգրքում փոփոխություններ և լրացումներ կատարելու մասին</w:t>
      </w:r>
      <w:r w:rsidRPr="00C70C66">
        <w:rPr>
          <w:rStyle w:val="Bodytext3"/>
          <w:rFonts w:ascii="GHEA Grapalat" w:eastAsia="Calibri" w:hAnsi="GHEA Grapalat"/>
          <w:b w:val="0"/>
          <w:sz w:val="24"/>
          <w:szCs w:val="24"/>
        </w:rPr>
        <w:t xml:space="preserve">» Հայաստանի Հանրապետության օրենքի նախագծով առաջարկվում է գործող իրավական ակտերի մասով Անտառային օրենսգրքում ամրագրել լիազորող նորմերը, ինչպես նաև լիազորող նորմեր սահմանել առաջիկայում պլանավորված </w:t>
      </w:r>
      <w:proofErr w:type="spellStart"/>
      <w:r w:rsidRPr="00C70C66">
        <w:rPr>
          <w:rStyle w:val="Bodytext3"/>
          <w:rFonts w:ascii="GHEA Grapalat" w:eastAsia="Calibri" w:hAnsi="GHEA Grapalat"/>
          <w:b w:val="0"/>
          <w:sz w:val="24"/>
          <w:szCs w:val="24"/>
        </w:rPr>
        <w:t>մշակվելիք</w:t>
      </w:r>
      <w:proofErr w:type="spellEnd"/>
      <w:r w:rsidRPr="00C70C66">
        <w:rPr>
          <w:rStyle w:val="Bodytext3"/>
          <w:rFonts w:ascii="GHEA Grapalat" w:eastAsia="Calibri" w:hAnsi="GHEA Grapalat"/>
          <w:b w:val="0"/>
          <w:sz w:val="24"/>
          <w:szCs w:val="24"/>
        </w:rPr>
        <w:t xml:space="preserve"> իրավական ակտերի համար։</w:t>
      </w:r>
    </w:p>
    <w:p w:rsidR="00DF74C1" w:rsidRPr="00C70C66" w:rsidRDefault="00DF74C1" w:rsidP="00C70C66">
      <w:pPr>
        <w:pStyle w:val="ListParagraph"/>
        <w:keepNext/>
        <w:keepLines/>
        <w:widowControl w:val="0"/>
        <w:tabs>
          <w:tab w:val="left" w:pos="0"/>
          <w:tab w:val="left" w:pos="1073"/>
        </w:tabs>
        <w:spacing w:after="0" w:line="360" w:lineRule="auto"/>
        <w:ind w:left="0" w:right="49" w:firstLine="450"/>
        <w:jc w:val="both"/>
        <w:outlineLvl w:val="0"/>
        <w:rPr>
          <w:rStyle w:val="Heading1"/>
          <w:rFonts w:ascii="GHEA Grapalat" w:hAnsi="GHEA Grapalat"/>
          <w:bCs w:val="0"/>
          <w:i/>
          <w:sz w:val="24"/>
          <w:szCs w:val="24"/>
        </w:rPr>
      </w:pPr>
      <w:r w:rsidRPr="00C70C66">
        <w:rPr>
          <w:rStyle w:val="Heading1"/>
          <w:rFonts w:ascii="GHEA Grapalat" w:hAnsi="GHEA Grapalat"/>
          <w:i/>
          <w:sz w:val="24"/>
          <w:szCs w:val="24"/>
        </w:rPr>
        <w:t>3, Նախագծի մշակման գործընթացում ներգրավված ինստիտուտները, անձինք և նրանց դիրքորոշումը</w:t>
      </w:r>
      <w:bookmarkEnd w:id="2"/>
    </w:p>
    <w:p w:rsidR="00DF74C1" w:rsidRPr="00C70C66" w:rsidRDefault="00DF74C1" w:rsidP="00C70C66">
      <w:pPr>
        <w:pStyle w:val="ListParagraph"/>
        <w:keepNext/>
        <w:keepLines/>
        <w:widowControl w:val="0"/>
        <w:tabs>
          <w:tab w:val="left" w:pos="0"/>
          <w:tab w:val="left" w:pos="1073"/>
        </w:tabs>
        <w:spacing w:after="0" w:line="360" w:lineRule="auto"/>
        <w:ind w:left="0" w:right="-630" w:firstLine="450"/>
        <w:jc w:val="both"/>
        <w:outlineLvl w:val="0"/>
        <w:rPr>
          <w:rStyle w:val="Bodytext2"/>
          <w:rFonts w:ascii="GHEA Grapalat" w:hAnsi="GHEA Grapalat"/>
          <w:sz w:val="24"/>
          <w:szCs w:val="24"/>
        </w:rPr>
      </w:pPr>
      <w:r w:rsidRPr="00C70C66">
        <w:rPr>
          <w:rStyle w:val="Bodytext2"/>
          <w:rFonts w:ascii="GHEA Grapalat" w:hAnsi="GHEA Grapalat"/>
          <w:sz w:val="24"/>
          <w:szCs w:val="24"/>
        </w:rPr>
        <w:t>Նախագիծը մշակվել է շրջակա միջավայրի նախարարության կողմից:</w:t>
      </w:r>
    </w:p>
    <w:p w:rsidR="00DF74C1" w:rsidRPr="00C70C66" w:rsidRDefault="00DF74C1" w:rsidP="00C70C66">
      <w:pPr>
        <w:keepNext/>
        <w:keepLines/>
        <w:widowControl w:val="0"/>
        <w:tabs>
          <w:tab w:val="left" w:pos="0"/>
          <w:tab w:val="left" w:pos="1077"/>
        </w:tabs>
        <w:spacing w:after="0" w:line="360" w:lineRule="auto"/>
        <w:ind w:right="-630" w:firstLine="450"/>
        <w:jc w:val="both"/>
        <w:outlineLvl w:val="0"/>
        <w:rPr>
          <w:rStyle w:val="Heading1"/>
          <w:rFonts w:ascii="GHEA Grapalat" w:hAnsi="GHEA Grapalat"/>
          <w:i/>
          <w:sz w:val="24"/>
          <w:szCs w:val="24"/>
        </w:rPr>
      </w:pPr>
      <w:bookmarkStart w:id="3" w:name="bookmark2"/>
      <w:r w:rsidRPr="00C70C66">
        <w:rPr>
          <w:rStyle w:val="Heading1"/>
          <w:rFonts w:ascii="GHEA Grapalat" w:hAnsi="GHEA Grapalat"/>
          <w:i/>
          <w:sz w:val="24"/>
          <w:szCs w:val="24"/>
        </w:rPr>
        <w:t>4, Ակնկալվող արդյունքը</w:t>
      </w:r>
      <w:bookmarkEnd w:id="3"/>
    </w:p>
    <w:p w:rsidR="00DF74C1" w:rsidRPr="00C70C66" w:rsidRDefault="00DF74C1" w:rsidP="00C70C66">
      <w:pPr>
        <w:keepNext/>
        <w:keepLines/>
        <w:widowControl w:val="0"/>
        <w:tabs>
          <w:tab w:val="left" w:pos="0"/>
          <w:tab w:val="left" w:pos="1077"/>
        </w:tabs>
        <w:spacing w:after="0" w:line="360" w:lineRule="auto"/>
        <w:ind w:right="49" w:firstLine="450"/>
        <w:jc w:val="both"/>
        <w:outlineLvl w:val="0"/>
        <w:rPr>
          <w:rFonts w:eastAsiaTheme="minorHAnsi" w:cstheme="minorBidi"/>
          <w:b/>
          <w:sz w:val="24"/>
          <w:szCs w:val="24"/>
          <w:lang w:val="hy-AM"/>
        </w:rPr>
      </w:pPr>
      <w:r w:rsidRPr="00C70C66">
        <w:rPr>
          <w:rStyle w:val="Bodytext3"/>
          <w:rFonts w:ascii="GHEA Grapalat" w:hAnsi="GHEA Grapalat"/>
          <w:sz w:val="24"/>
          <w:szCs w:val="24"/>
        </w:rPr>
        <w:t>«</w:t>
      </w:r>
      <w:r w:rsidRPr="00C70C66">
        <w:rPr>
          <w:rFonts w:eastAsia="Times New Roman" w:cs="Arial"/>
          <w:bCs/>
          <w:sz w:val="24"/>
          <w:szCs w:val="24"/>
          <w:lang w:val="hy-AM"/>
        </w:rPr>
        <w:t>Հայաստանի</w:t>
      </w:r>
      <w:r w:rsidRPr="00C70C66">
        <w:rPr>
          <w:rFonts w:eastAsia="Times New Roman"/>
          <w:bCs/>
          <w:sz w:val="24"/>
          <w:szCs w:val="24"/>
          <w:lang w:val="hy-AM"/>
        </w:rPr>
        <w:t xml:space="preserve"> </w:t>
      </w:r>
      <w:r w:rsidRPr="00C70C66">
        <w:rPr>
          <w:rFonts w:eastAsia="Times New Roman" w:cs="Arial"/>
          <w:bCs/>
          <w:sz w:val="24"/>
          <w:szCs w:val="24"/>
          <w:lang w:val="hy-AM"/>
        </w:rPr>
        <w:t>Հանրապետության անտառային օրենսգրքում փոփոխություններ և լրացումներ կատարելու մասին</w:t>
      </w:r>
      <w:r w:rsidRPr="00C70C66">
        <w:rPr>
          <w:rStyle w:val="Bodytext3"/>
          <w:rFonts w:ascii="GHEA Grapalat" w:hAnsi="GHEA Grapalat"/>
          <w:b w:val="0"/>
          <w:sz w:val="24"/>
          <w:szCs w:val="24"/>
        </w:rPr>
        <w:t>»</w:t>
      </w:r>
      <w:r w:rsidRPr="00C70C66">
        <w:rPr>
          <w:rStyle w:val="Bodytext3"/>
          <w:rFonts w:ascii="GHEA Grapalat" w:hAnsi="GHEA Grapalat"/>
          <w:sz w:val="24"/>
          <w:szCs w:val="24"/>
        </w:rPr>
        <w:t xml:space="preserve"> </w:t>
      </w:r>
      <w:r w:rsidRPr="00C70C66">
        <w:rPr>
          <w:rStyle w:val="Bodytext3"/>
          <w:rFonts w:ascii="GHEA Grapalat" w:hAnsi="GHEA Grapalat"/>
          <w:b w:val="0"/>
          <w:sz w:val="24"/>
          <w:szCs w:val="24"/>
        </w:rPr>
        <w:t>Հայաստանի Հանրապետության օրենքի ընդունմամբ անտառային ոլորտի իրավական ակտերը կհամապատասխանեցվեն Սահմանադրության 6-րդ հոդվածի պահանջներին։</w:t>
      </w:r>
    </w:p>
    <w:p w:rsidR="00DF74C1" w:rsidRPr="00C70C66" w:rsidRDefault="00DF74C1" w:rsidP="00C70C66">
      <w:pPr>
        <w:keepNext/>
        <w:keepLines/>
        <w:widowControl w:val="0"/>
        <w:tabs>
          <w:tab w:val="left" w:pos="0"/>
          <w:tab w:val="left" w:pos="1077"/>
        </w:tabs>
        <w:spacing w:after="0" w:line="360" w:lineRule="auto"/>
        <w:ind w:right="49" w:firstLine="450"/>
        <w:jc w:val="both"/>
        <w:outlineLvl w:val="0"/>
        <w:rPr>
          <w:rStyle w:val="Heading1"/>
          <w:rFonts w:ascii="GHEA Grapalat" w:hAnsi="GHEA Grapalat"/>
          <w:i/>
          <w:sz w:val="24"/>
          <w:szCs w:val="24"/>
        </w:rPr>
      </w:pPr>
      <w:r w:rsidRPr="00C70C66">
        <w:rPr>
          <w:rStyle w:val="Heading1"/>
          <w:rFonts w:ascii="GHEA Grapalat" w:hAnsi="GHEA Grapalat"/>
          <w:i/>
          <w:sz w:val="24"/>
          <w:szCs w:val="24"/>
        </w:rPr>
        <w:t>5.  Տեղեկատվություն լրացուցիչ ֆինանսական միջոցների անհրաժեշտության և պետական բյուջեի եկամուտներում և ծախսերում սպասվելիք փոփոխությունների մասին.</w:t>
      </w:r>
    </w:p>
    <w:p w:rsidR="00DF74C1" w:rsidRPr="00C70C66" w:rsidRDefault="00DF74C1" w:rsidP="00C70C66">
      <w:pPr>
        <w:tabs>
          <w:tab w:val="left" w:pos="0"/>
        </w:tabs>
        <w:spacing w:after="0" w:line="360" w:lineRule="auto"/>
        <w:ind w:right="49" w:firstLine="450"/>
        <w:jc w:val="both"/>
        <w:rPr>
          <w:rFonts w:eastAsiaTheme="minorHAnsi" w:cstheme="minorBidi"/>
          <w:sz w:val="24"/>
          <w:szCs w:val="24"/>
          <w:lang w:val="hy-AM"/>
        </w:rPr>
      </w:pPr>
      <w:r w:rsidRPr="00C70C66">
        <w:rPr>
          <w:rStyle w:val="Bodytext3"/>
          <w:rFonts w:ascii="GHEA Grapalat" w:hAnsi="GHEA Grapalat"/>
          <w:sz w:val="24"/>
          <w:szCs w:val="24"/>
        </w:rPr>
        <w:t>«</w:t>
      </w:r>
      <w:r w:rsidRPr="00C70C66">
        <w:rPr>
          <w:rFonts w:eastAsia="Times New Roman" w:cs="Arial"/>
          <w:bCs/>
          <w:sz w:val="24"/>
          <w:szCs w:val="24"/>
          <w:lang w:val="hy-AM"/>
        </w:rPr>
        <w:t>Հայաստանի</w:t>
      </w:r>
      <w:r w:rsidRPr="00C70C66">
        <w:rPr>
          <w:rFonts w:eastAsia="Times New Roman"/>
          <w:bCs/>
          <w:sz w:val="24"/>
          <w:szCs w:val="24"/>
          <w:lang w:val="hy-AM"/>
        </w:rPr>
        <w:t xml:space="preserve"> </w:t>
      </w:r>
      <w:r w:rsidRPr="00C70C66">
        <w:rPr>
          <w:rFonts w:eastAsia="Times New Roman" w:cs="Arial"/>
          <w:bCs/>
          <w:sz w:val="24"/>
          <w:szCs w:val="24"/>
          <w:lang w:val="hy-AM"/>
        </w:rPr>
        <w:t>Հանրապետության անտառային օրենսգրքում փոփոխություններ և լրացումներ կատարելու մասին</w:t>
      </w:r>
      <w:r w:rsidRPr="00C70C66">
        <w:rPr>
          <w:rStyle w:val="Bodytext3"/>
          <w:rFonts w:ascii="GHEA Grapalat" w:hAnsi="GHEA Grapalat"/>
          <w:b w:val="0"/>
          <w:sz w:val="24"/>
          <w:szCs w:val="24"/>
        </w:rPr>
        <w:t>» Հայաստանի Հանրապետության օրենքի նախագծի</w:t>
      </w:r>
      <w:r w:rsidRPr="00C70C66">
        <w:rPr>
          <w:rStyle w:val="Bodytext3"/>
          <w:rFonts w:ascii="GHEA Grapalat" w:hAnsi="GHEA Grapalat"/>
          <w:sz w:val="24"/>
          <w:szCs w:val="24"/>
        </w:rPr>
        <w:t xml:space="preserve"> </w:t>
      </w:r>
      <w:r w:rsidRPr="00C70C66">
        <w:rPr>
          <w:rFonts w:cs="Arial"/>
          <w:sz w:val="24"/>
          <w:szCs w:val="24"/>
          <w:lang w:val="hy-AM"/>
        </w:rPr>
        <w:t>ընդունման</w:t>
      </w:r>
      <w:r w:rsidRPr="00C70C66">
        <w:rPr>
          <w:rFonts w:cs="Sylfaen"/>
          <w:sz w:val="24"/>
          <w:szCs w:val="24"/>
          <w:lang w:val="hy-AM"/>
        </w:rPr>
        <w:t xml:space="preserve"> </w:t>
      </w:r>
      <w:r w:rsidRPr="00C70C66">
        <w:rPr>
          <w:rFonts w:cs="Arial"/>
          <w:sz w:val="24"/>
          <w:szCs w:val="24"/>
          <w:lang w:val="hy-AM"/>
        </w:rPr>
        <w:t>կապակցությամբ</w:t>
      </w:r>
      <w:r w:rsidRPr="00C70C66">
        <w:rPr>
          <w:rFonts w:cs="Sylfaen"/>
          <w:sz w:val="24"/>
          <w:szCs w:val="24"/>
          <w:lang w:val="hy-AM"/>
        </w:rPr>
        <w:t xml:space="preserve"> </w:t>
      </w:r>
      <w:r w:rsidRPr="00C70C66">
        <w:rPr>
          <w:color w:val="000000"/>
          <w:sz w:val="24"/>
          <w:szCs w:val="24"/>
          <w:lang w:val="hy-AM"/>
        </w:rPr>
        <w:t xml:space="preserve">պետական կամ տեղական ինքնակառավարման մարմնի բյուջեի եկամուտներում և ծախսերում փոփոխություններ չի նախատեսվում: </w:t>
      </w:r>
    </w:p>
    <w:p w:rsidR="00DF74C1" w:rsidRPr="00C70C66" w:rsidRDefault="00DF74C1" w:rsidP="00C70C66">
      <w:pPr>
        <w:tabs>
          <w:tab w:val="left" w:pos="0"/>
        </w:tabs>
        <w:spacing w:line="360" w:lineRule="auto"/>
        <w:ind w:right="49" w:firstLine="450"/>
        <w:jc w:val="both"/>
        <w:rPr>
          <w:b/>
          <w:i/>
          <w:sz w:val="24"/>
          <w:szCs w:val="24"/>
          <w:u w:val="single"/>
          <w:lang w:val="hy-AM"/>
        </w:rPr>
      </w:pPr>
      <w:r w:rsidRPr="00C70C66">
        <w:rPr>
          <w:b/>
          <w:i/>
          <w:sz w:val="24"/>
          <w:szCs w:val="24"/>
          <w:u w:val="single"/>
          <w:lang w:val="hy-AM"/>
        </w:rPr>
        <w:t xml:space="preserve">6. Կապը ռազմավարական փաստաթղթերի հետ. Հայաստանի վերափոխման ռազմավարություն 2050, Կառավարության 2021-2026թթ. ծրագիր, ոլորտային և/կամ այլ </w:t>
      </w:r>
      <w:proofErr w:type="spellStart"/>
      <w:r w:rsidRPr="00C70C66">
        <w:rPr>
          <w:b/>
          <w:i/>
          <w:sz w:val="24"/>
          <w:szCs w:val="24"/>
          <w:u w:val="single"/>
          <w:lang w:val="hy-AM"/>
        </w:rPr>
        <w:t>ռազմավարություններ</w:t>
      </w:r>
      <w:proofErr w:type="spellEnd"/>
      <w:r w:rsidRPr="00C70C66">
        <w:rPr>
          <w:rStyle w:val="Heading1"/>
          <w:rFonts w:ascii="GHEA Grapalat" w:hAnsi="GHEA Grapalat"/>
          <w:i/>
          <w:sz w:val="24"/>
          <w:szCs w:val="24"/>
        </w:rPr>
        <w:t>.</w:t>
      </w:r>
    </w:p>
    <w:p w:rsidR="00EC3029" w:rsidRPr="00C70C66" w:rsidRDefault="00DF74C1" w:rsidP="00C70C66">
      <w:pPr>
        <w:shd w:val="clear" w:color="auto" w:fill="FFFFFF"/>
        <w:tabs>
          <w:tab w:val="left" w:pos="0"/>
        </w:tabs>
        <w:spacing w:line="360" w:lineRule="auto"/>
        <w:ind w:right="-630" w:firstLine="450"/>
        <w:jc w:val="both"/>
        <w:rPr>
          <w:sz w:val="24"/>
          <w:szCs w:val="24"/>
          <w:lang w:val="hy-AM"/>
        </w:rPr>
      </w:pPr>
      <w:r w:rsidRPr="00C70C66">
        <w:rPr>
          <w:sz w:val="24"/>
          <w:szCs w:val="24"/>
          <w:lang w:val="hy-AM"/>
        </w:rPr>
        <w:t>Ներկայացվող նախագիծը չի բխում ռազմավարական փաստաթղթերից։</w:t>
      </w:r>
    </w:p>
    <w:sectPr w:rsidR="00EC3029" w:rsidRPr="00C70C66" w:rsidSect="00C70C66">
      <w:pgSz w:w="12240" w:h="15840"/>
      <w:pgMar w:top="567" w:right="851"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Cyr">
    <w:altName w:val="Times New Roman"/>
    <w:charset w:val="CC"/>
    <w:family w:val="roman"/>
    <w:pitch w:val="variable"/>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B48"/>
    <w:rsid w:val="00C70C66"/>
    <w:rsid w:val="00CD1B48"/>
    <w:rsid w:val="00CE393E"/>
    <w:rsid w:val="00DF74C1"/>
    <w:rsid w:val="00EC3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8D72D"/>
  <w15:chartTrackingRefBased/>
  <w15:docId w15:val="{106AFF03-8502-4BF9-AEEF-FFA44F18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4C1"/>
    <w:pPr>
      <w:spacing w:after="200" w:line="276" w:lineRule="auto"/>
    </w:pPr>
    <w:rPr>
      <w:rFonts w:ascii="GHEA Grapalat" w:eastAsia="Calibri" w:hAnsi="GHEA Grapala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Paragraphe de liste PBLH,Bullets,List Paragraph1,References,List Paragraph (numbered (a)),IBL List Paragraph,List Paragraph nowy,Numbered List Paragraph"/>
    <w:basedOn w:val="Normal"/>
    <w:link w:val="ListParagraphChar"/>
    <w:uiPriority w:val="34"/>
    <w:qFormat/>
    <w:rsid w:val="00DF74C1"/>
    <w:pPr>
      <w:ind w:left="720"/>
      <w:contextualSpacing/>
    </w:pPr>
    <w:rPr>
      <w:rFonts w:ascii="Calibri" w:eastAsia="Times New Roman" w:hAnsi="Calibri"/>
    </w:rPr>
  </w:style>
  <w:style w:type="character" w:customStyle="1" w:styleId="ListParagraphChar">
    <w:name w:val="List Paragraph Char"/>
    <w:aliases w:val="Akapit z listą BS Char,List Paragraph 1 Char,List_Paragraph Char,Multilevel para_II Char,Paragraphe de liste PBLH Char,Bullets Char,List Paragraph1 Char,References Char,List Paragraph (numbered (a)) Char,IBL List Paragraph Char"/>
    <w:link w:val="ListParagraph"/>
    <w:uiPriority w:val="34"/>
    <w:locked/>
    <w:rsid w:val="00DF74C1"/>
    <w:rPr>
      <w:rFonts w:ascii="Calibri" w:eastAsia="Times New Roman" w:hAnsi="Calibri" w:cs="Times New Roman"/>
    </w:rPr>
  </w:style>
  <w:style w:type="character" w:customStyle="1" w:styleId="Bodytext2">
    <w:name w:val="Body text (2)"/>
    <w:basedOn w:val="DefaultParagraphFont"/>
    <w:rsid w:val="00DF74C1"/>
    <w:rPr>
      <w:rFonts w:ascii="Tahoma" w:eastAsia="Tahoma" w:hAnsi="Tahoma" w:cs="Tahoma" w:hint="default"/>
      <w:b w:val="0"/>
      <w:bCs w:val="0"/>
      <w:i w:val="0"/>
      <w:iCs w:val="0"/>
      <w:smallCaps w:val="0"/>
      <w:strike w:val="0"/>
      <w:dstrike w:val="0"/>
      <w:color w:val="000000"/>
      <w:spacing w:val="0"/>
      <w:w w:val="100"/>
      <w:position w:val="0"/>
      <w:sz w:val="22"/>
      <w:szCs w:val="22"/>
      <w:u w:val="none"/>
      <w:effect w:val="none"/>
      <w:lang w:val="hy-AM" w:eastAsia="hy-AM" w:bidi="hy-AM"/>
    </w:rPr>
  </w:style>
  <w:style w:type="character" w:customStyle="1" w:styleId="Bodytext3">
    <w:name w:val="Body text (3)"/>
    <w:basedOn w:val="DefaultParagraphFont"/>
    <w:rsid w:val="00DF74C1"/>
    <w:rPr>
      <w:rFonts w:ascii="Tahoma" w:eastAsia="Tahoma" w:hAnsi="Tahoma" w:cs="Tahoma" w:hint="default"/>
      <w:b/>
      <w:bCs/>
      <w:i w:val="0"/>
      <w:iCs w:val="0"/>
      <w:smallCaps w:val="0"/>
      <w:strike w:val="0"/>
      <w:dstrike w:val="0"/>
      <w:color w:val="000000"/>
      <w:spacing w:val="0"/>
      <w:w w:val="100"/>
      <w:position w:val="0"/>
      <w:sz w:val="22"/>
      <w:szCs w:val="22"/>
      <w:u w:val="none"/>
      <w:effect w:val="none"/>
      <w:lang w:val="hy-AM" w:eastAsia="hy-AM" w:bidi="hy-AM"/>
    </w:rPr>
  </w:style>
  <w:style w:type="character" w:customStyle="1" w:styleId="Heading1">
    <w:name w:val="Heading #1"/>
    <w:basedOn w:val="DefaultParagraphFont"/>
    <w:rsid w:val="00DF74C1"/>
    <w:rPr>
      <w:rFonts w:ascii="Tahoma" w:eastAsia="Tahoma" w:hAnsi="Tahoma" w:cs="Tahoma" w:hint="default"/>
      <w:b/>
      <w:bCs/>
      <w:i w:val="0"/>
      <w:iCs w:val="0"/>
      <w:smallCaps w:val="0"/>
      <w:color w:val="000000"/>
      <w:spacing w:val="0"/>
      <w:w w:val="100"/>
      <w:position w:val="0"/>
      <w:sz w:val="22"/>
      <w:szCs w:val="22"/>
      <w:u w:val="single"/>
      <w:lang w:val="hy-AM" w:eastAsia="hy-AM" w:bidi="hy-AM"/>
    </w:rPr>
  </w:style>
  <w:style w:type="paragraph" w:styleId="BalloonText">
    <w:name w:val="Balloon Text"/>
    <w:basedOn w:val="Normal"/>
    <w:link w:val="BalloonTextChar"/>
    <w:uiPriority w:val="99"/>
    <w:semiHidden/>
    <w:unhideWhenUsed/>
    <w:rsid w:val="00C70C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C6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419</Words>
  <Characters>2392</Characters>
  <Application>Microsoft Office Word</Application>
  <DocSecurity>0</DocSecurity>
  <Lines>19</Lines>
  <Paragraphs>5</Paragraphs>
  <ScaleCrop>false</ScaleCrop>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Inesa Zargaryan</dc:creator>
  <cp:keywords/>
  <dc:description/>
  <cp:lastModifiedBy>Ruzanna Khachatryan</cp:lastModifiedBy>
  <cp:revision>5</cp:revision>
  <cp:lastPrinted>2022-02-22T07:23:00Z</cp:lastPrinted>
  <dcterms:created xsi:type="dcterms:W3CDTF">2022-01-11T11:46:00Z</dcterms:created>
  <dcterms:modified xsi:type="dcterms:W3CDTF">2022-02-22T07:23:00Z</dcterms:modified>
</cp:coreProperties>
</file>