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553" w:rsidRDefault="00CC74B6" w:rsidP="00F27DF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B46553" w:rsidRPr="00AD4FDD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5680B" w:rsidRPr="00A47362" w:rsidRDefault="00CC74B6" w:rsidP="005E6822">
      <w:pPr>
        <w:spacing w:after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A47362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  <w:t>ՀԱՅԱՍՏԱՆԻ ՀԱՆՐԱՊԵՏՈՒԹՅԱՆ ԿԱՌԱՎԱՐՈՒ</w:t>
      </w:r>
      <w:r w:rsidR="005E6822" w:rsidRPr="00A47362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  <w:t xml:space="preserve">ԹՅԱՆ </w:t>
      </w:r>
      <w:r w:rsidR="00A47362" w:rsidRPr="00A47362">
        <w:rPr>
          <w:rFonts w:ascii="GHEA Grapalat" w:hAnsi="GHEA Grapalat" w:cs="Sylfaen"/>
          <w:b/>
          <w:sz w:val="24"/>
          <w:szCs w:val="24"/>
          <w:lang w:val="hy-AM"/>
        </w:rPr>
        <w:t xml:space="preserve">2010 ԹՎԱԿԱՆԻ ՆՈՅԵՄԲԵՐԻ 11-Ի </w:t>
      </w:r>
      <w:r w:rsidR="000F0BB4" w:rsidRPr="00B0148D">
        <w:rPr>
          <w:rFonts w:ascii="GHEA Grapalat" w:hAnsi="GHEA Grapalat"/>
          <w:sz w:val="24"/>
          <w:szCs w:val="24"/>
          <w:lang w:val="hy-AM"/>
        </w:rPr>
        <w:t>N</w:t>
      </w:r>
      <w:r w:rsidR="000F0BB4">
        <w:rPr>
          <w:rFonts w:ascii="GHEA Grapalat" w:hAnsi="GHEA Grapalat"/>
          <w:b/>
          <w:sz w:val="24"/>
          <w:szCs w:val="24"/>
          <w:lang w:val="hy-AM"/>
        </w:rPr>
        <w:t xml:space="preserve"> 1465-Ն</w:t>
      </w:r>
      <w:r w:rsidR="006C17BE" w:rsidRPr="00A47362">
        <w:rPr>
          <w:rFonts w:ascii="GHEA Grapalat" w:eastAsia="Times New Roman" w:hAnsi="GHEA Grapalat"/>
          <w:b/>
          <w:bCs/>
          <w:color w:val="000000"/>
          <w:spacing w:val="-8"/>
          <w:sz w:val="24"/>
          <w:szCs w:val="24"/>
          <w:shd w:val="clear" w:color="auto" w:fill="FFFFFF"/>
          <w:lang w:val="hy-AM" w:eastAsia="ru-RU"/>
        </w:rPr>
        <w:t xml:space="preserve"> </w:t>
      </w:r>
      <w:r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ՈՐՈՇՈՒ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Մ</w:t>
      </w:r>
      <w:r w:rsidR="0045596D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ՈՒԺԸ ԿՈՐՑՐԱԾ </w:t>
      </w:r>
      <w:r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ՃԱՆԱՉԵԼՈՒ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ՄԱՍԻՆ» </w:t>
      </w:r>
      <w:r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ԹՅԱՆ </w:t>
      </w:r>
      <w:r w:rsidR="00D5680B" w:rsidRPr="00A4736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680B" w:rsidRPr="00A47362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D63942" w:rsidRPr="00D5680B" w:rsidRDefault="00D63942" w:rsidP="00B4655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A06F8" w:rsidRDefault="001A06F8" w:rsidP="00BC2BC7">
      <w:pPr>
        <w:pStyle w:val="ListParagraph"/>
        <w:numPr>
          <w:ilvl w:val="0"/>
          <w:numId w:val="2"/>
        </w:numPr>
        <w:tabs>
          <w:tab w:val="left" w:pos="190"/>
        </w:tabs>
        <w:spacing w:after="0" w:line="360" w:lineRule="auto"/>
        <w:ind w:left="0" w:firstLine="567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175FA6">
        <w:rPr>
          <w:rFonts w:ascii="GHEA Grapalat" w:hAnsi="GHEA Grapalat" w:cs="IRTEK Courier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B46553" w:rsidRDefault="00841FE3" w:rsidP="00BC2BC7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           </w:t>
      </w:r>
      <w:r w:rsidRPr="00841FE3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>Հայաստանի Հանրապետության կառավարության 2010 թվականի նոյեմբերի 11-ի N 1465-Ն</w:t>
      </w:r>
      <w:r w:rsidRPr="00841FE3"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41FE3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>որոշումն ուժը կորցրած ճանաչելու մասին»</w:t>
      </w:r>
      <w:r w:rsidRPr="00841FE3">
        <w:rPr>
          <w:rFonts w:ascii="GHEA Grapalat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7408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15CEE" w:rsidRPr="00237408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12092C" w:rsidRPr="00237408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</w:t>
      </w:r>
      <w:r w:rsidR="009B77D1" w:rsidRPr="0023740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9B77D1" w:rsidRPr="00237408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77D1" w:rsidRPr="00237408">
        <w:rPr>
          <w:rFonts w:ascii="GHEA Grapalat" w:hAnsi="GHEA Grapalat" w:cs="Sylfaen"/>
          <w:sz w:val="24"/>
          <w:szCs w:val="24"/>
          <w:lang w:val="hy-AM"/>
        </w:rPr>
        <w:t>ն</w:t>
      </w:r>
      <w:r w:rsidR="00B46553" w:rsidRPr="00237408">
        <w:rPr>
          <w:rFonts w:ascii="GHEA Grapalat" w:hAnsi="GHEA Grapalat" w:cs="Sylfaen"/>
          <w:sz w:val="24"/>
          <w:szCs w:val="24"/>
          <w:lang w:val="hy-AM"/>
        </w:rPr>
        <w:t>ախագծի</w:t>
      </w:r>
      <w:r w:rsidR="009B77D1" w:rsidRPr="00237408">
        <w:rPr>
          <w:rFonts w:ascii="GHEA Grapalat" w:hAnsi="GHEA Grapalat" w:cs="Sylfaen"/>
          <w:sz w:val="24"/>
          <w:szCs w:val="24"/>
          <w:lang w:val="hy-AM"/>
        </w:rPr>
        <w:t xml:space="preserve"> (այսուհետ՝ Նախագիծ)</w:t>
      </w:r>
      <w:r w:rsidR="00B46553" w:rsidRPr="00237408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</w:t>
      </w:r>
      <w:r w:rsidR="00FB6A3B" w:rsidRPr="002374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6553" w:rsidRPr="00237408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>«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Մարդուն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օրգաններ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և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(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կամ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)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հյուսվածքներ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փոխպատվաստելու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մասին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»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Հանրապետության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օրենքում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փոփոխություններ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և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լրացումներ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կատարելու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մասին</w:t>
      </w:r>
      <w:r w:rsidR="00237408" w:rsidRPr="00237408">
        <w:rPr>
          <w:rFonts w:ascii="GHEA Grapalat" w:hAnsi="GHEA Grapalat"/>
          <w:b/>
          <w:spacing w:val="-8"/>
          <w:sz w:val="24"/>
          <w:szCs w:val="24"/>
          <w:lang w:val="hy-AM"/>
        </w:rPr>
        <w:t>»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Հանրապետության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2018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թվականի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մարտի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>21-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ի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ՀՕ-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>159-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Ն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օրենքի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B46553" w:rsidRPr="00237408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ընդունմամբ</w:t>
      </w:r>
      <w:r w:rsidR="00B93257" w:rsidRPr="0023740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</w:p>
    <w:p w:rsidR="00AF2BE8" w:rsidRPr="00011C5E" w:rsidRDefault="00B46553" w:rsidP="00CF05FB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CD5A70" w:rsidRPr="00AD4FD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62E1F" w:rsidRPr="00237408">
        <w:rPr>
          <w:rFonts w:ascii="GHEA Grapalat" w:hAnsi="GHEA Grapalat"/>
          <w:spacing w:val="-8"/>
          <w:sz w:val="24"/>
          <w:szCs w:val="24"/>
          <w:lang w:val="hy-AM"/>
        </w:rPr>
        <w:t>«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Մարդուն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օրգաններ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և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(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կամ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)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հյուսվածքներ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փոխպատվաստելու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մասին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»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Հանրապետության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CD5A70" w:rsidRPr="00AD4FDD">
        <w:rPr>
          <w:rFonts w:ascii="GHEA Grapalat" w:hAnsi="GHEA Grapalat" w:cs="Sylfaen"/>
          <w:color w:val="000000"/>
          <w:sz w:val="24"/>
          <w:szCs w:val="24"/>
          <w:lang w:val="hy-AM"/>
        </w:rPr>
        <w:t>օրենք</w:t>
      </w:r>
      <w:r w:rsidR="000A173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</w:t>
      </w:r>
      <w:r w:rsidR="000A1731" w:rsidRPr="000A1731">
        <w:rPr>
          <w:rFonts w:ascii="GHEA Grapalat" w:hAnsi="GHEA Grapalat" w:cs="Sylfaen"/>
          <w:color w:val="000000"/>
          <w:sz w:val="24"/>
          <w:szCs w:val="24"/>
          <w:lang w:val="hy-AM"/>
        </w:rPr>
        <w:t>2.1-ին հոդվածի 2-րդ մաս</w:t>
      </w:r>
      <w:r w:rsidR="003868FC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45596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868FC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 w:rsidRPr="00AD4FD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E110E5">
        <w:rPr>
          <w:rFonts w:ascii="GHEA Grapalat" w:hAnsi="GHEA Grapalat" w:cs="Sylfaen"/>
          <w:color w:val="000000"/>
          <w:sz w:val="24"/>
          <w:szCs w:val="24"/>
          <w:lang w:val="hy-AM"/>
        </w:rPr>
        <w:t>օ</w:t>
      </w:r>
      <w:r w:rsidR="00E110E5" w:rsidRPr="00E110E5">
        <w:rPr>
          <w:rFonts w:ascii="GHEA Grapalat" w:hAnsi="GHEA Grapalat" w:cs="Sylfaen"/>
          <w:color w:val="000000"/>
          <w:sz w:val="24"/>
          <w:szCs w:val="24"/>
          <w:lang w:val="hy-AM"/>
        </w:rPr>
        <w:t>րգանների և հյուսվածքների դոնորների և ռեցիպիենտների ռեեստրի գործունեության, տեղեկությունների գրանցման և օգտագործման</w:t>
      </w:r>
      <w:r w:rsidR="00E110E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կարգը</w:t>
      </w:r>
      <w:r w:rsidR="00E8612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E110E5">
        <w:rPr>
          <w:rFonts w:ascii="GHEA Grapalat" w:hAnsi="GHEA Grapalat" w:cs="Sylfaen"/>
          <w:bCs/>
          <w:sz w:val="24"/>
          <w:szCs w:val="24"/>
          <w:lang w:val="hy-AM"/>
        </w:rPr>
        <w:t xml:space="preserve">սահմանելու </w:t>
      </w:r>
      <w:r w:rsidR="00D57DF6" w:rsidRPr="009D505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լիազորությունը </w:t>
      </w:r>
      <w:r w:rsidR="003C2072">
        <w:rPr>
          <w:rFonts w:ascii="GHEA Grapalat" w:hAnsi="GHEA Grapalat" w:cs="Sylfaen"/>
          <w:color w:val="000000"/>
          <w:sz w:val="24"/>
          <w:szCs w:val="24"/>
          <w:lang w:val="hy-AM"/>
        </w:rPr>
        <w:t>տրված</w:t>
      </w:r>
      <w:r w:rsidR="000A173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է</w:t>
      </w:r>
      <w:r w:rsidR="00D57DF6" w:rsidRPr="009D505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57DF6" w:rsidRPr="009D505E">
        <w:rPr>
          <w:rFonts w:ascii="GHEA Grapalat" w:hAnsi="GHEA Grapalat"/>
          <w:color w:val="000000"/>
          <w:sz w:val="24"/>
          <w:szCs w:val="24"/>
          <w:lang w:val="hy-AM"/>
        </w:rPr>
        <w:t>առողջապահության</w:t>
      </w:r>
      <w:r w:rsidR="00D57DF6" w:rsidRPr="002236DD">
        <w:rPr>
          <w:rFonts w:ascii="GHEA Grapalat" w:hAnsi="GHEA Grapalat"/>
          <w:color w:val="000000"/>
          <w:sz w:val="24"/>
          <w:szCs w:val="24"/>
          <w:lang w:val="hy-AM"/>
        </w:rPr>
        <w:t xml:space="preserve"> բնագավառի լիազոր մարմնին:</w:t>
      </w:r>
      <w:r w:rsidR="00D57DF6" w:rsidRPr="00D57DF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F2BE8">
        <w:rPr>
          <w:rFonts w:ascii="GHEA Grapalat" w:hAnsi="GHEA Grapalat"/>
          <w:color w:val="000000"/>
          <w:sz w:val="24"/>
          <w:szCs w:val="24"/>
          <w:lang w:val="hy-AM"/>
        </w:rPr>
        <w:t>Արդյունքում</w:t>
      </w:r>
      <w:r w:rsidR="002557D5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սահմանվել է</w:t>
      </w:r>
      <w:r w:rsidR="00AF2BE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A06F8">
        <w:rPr>
          <w:rFonts w:ascii="GHEA Grapalat" w:hAnsi="GHEA Grapalat"/>
          <w:color w:val="000000"/>
          <w:sz w:val="24"/>
          <w:szCs w:val="24"/>
          <w:lang w:val="hy-AM"/>
        </w:rPr>
        <w:t>Առողջապահության նախարար</w:t>
      </w:r>
      <w:r w:rsidR="00AF2BE8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AF2BE8" w:rsidRPr="00AF2BE8">
        <w:rPr>
          <w:rFonts w:ascii="GHEA Grapalat" w:hAnsi="GHEA Grapalat"/>
          <w:sz w:val="24"/>
          <w:szCs w:val="24"/>
          <w:lang w:val="hy-AM"/>
        </w:rPr>
        <w:t xml:space="preserve">2022 թվականի հունվարի 24-ի </w:t>
      </w:r>
      <w:r w:rsidR="001A06F8" w:rsidRPr="001A06F8">
        <w:rPr>
          <w:rFonts w:ascii="GHEA Grapalat" w:hAnsi="GHEA Grapalat"/>
          <w:color w:val="000000"/>
          <w:sz w:val="24"/>
          <w:szCs w:val="24"/>
          <w:lang w:val="hy-AM"/>
        </w:rPr>
        <w:t>«Օրգանների և հյուսվածքների դոնորների ու ռեցիպիենտների ռեեստրի գործունեության, տեղեկությունների գրանցման և օգտագործման կարգը սահմանելու մասին»</w:t>
      </w:r>
      <w:r w:rsidR="002557D5" w:rsidRPr="002557D5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7D5" w:rsidRPr="00AF2BE8">
        <w:rPr>
          <w:rFonts w:ascii="GHEA Grapalat" w:hAnsi="GHEA Grapalat"/>
          <w:sz w:val="24"/>
          <w:szCs w:val="24"/>
          <w:lang w:val="hy-AM"/>
        </w:rPr>
        <w:t xml:space="preserve">թիվ 05-Ն </w:t>
      </w:r>
      <w:r w:rsidR="001A06F8" w:rsidRPr="001A06F8">
        <w:rPr>
          <w:rFonts w:ascii="GHEA Grapalat" w:hAnsi="GHEA Grapalat"/>
          <w:color w:val="000000"/>
          <w:sz w:val="24"/>
          <w:szCs w:val="24"/>
          <w:lang w:val="hy-AM"/>
        </w:rPr>
        <w:t>հրաման</w:t>
      </w:r>
      <w:r w:rsidR="001A06F8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bookmarkStart w:id="0" w:name="_GoBack"/>
      <w:bookmarkEnd w:id="0"/>
      <w:r w:rsidR="002557D5" w:rsidRPr="002557D5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1A06F8" w:rsidRDefault="001A06F8" w:rsidP="00BC2BC7">
      <w:pPr>
        <w:tabs>
          <w:tab w:val="left" w:pos="190"/>
        </w:tabs>
        <w:spacing w:after="0" w:line="360" w:lineRule="auto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F1465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</w:p>
    <w:p w:rsidR="009808E3" w:rsidRPr="00BB11FE" w:rsidRDefault="00B46553" w:rsidP="00BC2BC7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2851A9">
        <w:rPr>
          <w:rFonts w:ascii="GHEA Grapalat" w:hAnsi="GHEA Grapalat"/>
          <w:sz w:val="24"/>
          <w:szCs w:val="24"/>
          <w:lang w:val="hy-AM"/>
        </w:rPr>
        <w:t xml:space="preserve">     Ներկայացվող նախագծով առաջարկվում է </w:t>
      </w:r>
      <w:r w:rsidR="008E697D">
        <w:rPr>
          <w:rFonts w:ascii="GHEA Grapalat" w:hAnsi="GHEA Grapalat"/>
          <w:sz w:val="24"/>
          <w:szCs w:val="24"/>
          <w:lang w:val="hy-AM"/>
        </w:rPr>
        <w:t xml:space="preserve">ուժը կորցրած ճանաչել  </w:t>
      </w:r>
      <w:r w:rsidR="003868FC" w:rsidRPr="003868F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2010 թվականի նոյեմբերի 11-ի «Օ</w:t>
      </w:r>
      <w:r w:rsidR="003868FC" w:rsidRPr="003868FC">
        <w:rPr>
          <w:rFonts w:ascii="GHEA Grapalat" w:hAnsi="GHEA Grapalat"/>
          <w:bCs/>
          <w:sz w:val="24"/>
          <w:szCs w:val="24"/>
          <w:lang w:val="hy-AM"/>
        </w:rPr>
        <w:t>րգանների և հյուսվածքների դոնորների ու ռեցիպիենտների ռեեստրի գործունեության, տեղեկությունների գրանցման և օգտագործման կարգը հաստատելու մասին»</w:t>
      </w:r>
      <w:r w:rsidR="003868FC" w:rsidRPr="003868FC">
        <w:rPr>
          <w:rFonts w:ascii="GHEA Grapalat" w:hAnsi="GHEA Grapalat"/>
          <w:sz w:val="24"/>
          <w:szCs w:val="24"/>
          <w:lang w:val="hy-AM"/>
        </w:rPr>
        <w:t xml:space="preserve"> N 1465-Ն որոշումը</w:t>
      </w:r>
      <w:r w:rsidR="00BB11FE" w:rsidRPr="00BB11FE">
        <w:rPr>
          <w:rFonts w:ascii="GHEA Grapalat" w:hAnsi="GHEA Grapalat"/>
          <w:sz w:val="24"/>
          <w:szCs w:val="24"/>
          <w:lang w:val="hy-AM"/>
        </w:rPr>
        <w:t>:</w:t>
      </w:r>
    </w:p>
    <w:p w:rsidR="001A06F8" w:rsidRPr="000E2DD2" w:rsidRDefault="001A06F8" w:rsidP="00BC2BC7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E2DD2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3. </w:t>
      </w:r>
      <w:r w:rsidRPr="000E2DD2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46553" w:rsidRPr="00AD4FDD" w:rsidRDefault="00CD5A70" w:rsidP="00BC2BC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0A1731">
        <w:rPr>
          <w:rFonts w:ascii="GHEA Grapalat" w:hAnsi="GHEA Grapalat"/>
          <w:sz w:val="24"/>
          <w:szCs w:val="24"/>
          <w:lang w:val="hy-AM"/>
        </w:rPr>
        <w:t>Ա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DB2AB2">
        <w:rPr>
          <w:rFonts w:ascii="GHEA Grapalat" w:hAnsi="GHEA Grapalat"/>
          <w:sz w:val="24"/>
          <w:szCs w:val="24"/>
          <w:lang w:val="hy-AM"/>
        </w:rPr>
        <w:t>աշխատակիցների կողմից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>:</w:t>
      </w:r>
    </w:p>
    <w:p w:rsidR="001A06F8" w:rsidRPr="00F14658" w:rsidRDefault="001A06F8" w:rsidP="00BC2BC7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F14658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14658">
        <w:rPr>
          <w:rFonts w:ascii="GHEA Grapalat" w:hAnsi="GHEA Grapalat" w:cs="Sylfaen"/>
          <w:b/>
          <w:sz w:val="24"/>
          <w:szCs w:val="24"/>
          <w:lang w:val="hy-AM"/>
        </w:rPr>
        <w:t xml:space="preserve">արդյունքը </w:t>
      </w:r>
    </w:p>
    <w:p w:rsidR="00DB2AB2" w:rsidRPr="00474D30" w:rsidRDefault="00306C32" w:rsidP="00BC2BC7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474D3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474D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4D30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474D30">
        <w:rPr>
          <w:rFonts w:ascii="GHEA Grapalat" w:hAnsi="GHEA Grapalat"/>
          <w:sz w:val="24"/>
          <w:szCs w:val="24"/>
          <w:lang w:val="hy-AM"/>
        </w:rPr>
        <w:t xml:space="preserve"> </w:t>
      </w:r>
      <w:r w:rsidR="00B93257">
        <w:rPr>
          <w:rFonts w:ascii="GHEA Grapalat" w:hAnsi="GHEA Grapalat"/>
          <w:sz w:val="24"/>
          <w:szCs w:val="24"/>
          <w:lang w:val="hy-AM"/>
        </w:rPr>
        <w:t>կապահովվ</w:t>
      </w:r>
      <w:r w:rsidR="00BB11FE">
        <w:rPr>
          <w:rFonts w:ascii="GHEA Grapalat" w:hAnsi="GHEA Grapalat"/>
          <w:sz w:val="24"/>
          <w:szCs w:val="24"/>
          <w:lang w:val="hy-AM"/>
        </w:rPr>
        <w:t>ի</w:t>
      </w:r>
      <w:r w:rsidR="00B93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0A1731" w:rsidRPr="000A1731">
        <w:rPr>
          <w:rFonts w:ascii="GHEA Grapalat" w:hAnsi="GHEA Grapalat"/>
          <w:spacing w:val="-8"/>
          <w:sz w:val="24"/>
          <w:szCs w:val="24"/>
          <w:lang w:val="hy-AM"/>
        </w:rPr>
        <w:t xml:space="preserve">«Մարդուն օրգաններ և (կամ) հյուսվածքներ փոխպատվաստելու մասին» Հայաստանի Հանրապետության օրենքի </w:t>
      </w:r>
      <w:r w:rsidR="00B93257">
        <w:rPr>
          <w:rFonts w:ascii="GHEA Grapalat" w:hAnsi="GHEA Grapalat"/>
          <w:sz w:val="24"/>
          <w:szCs w:val="24"/>
          <w:lang w:val="hy-AM"/>
        </w:rPr>
        <w:t>պահանջը</w:t>
      </w:r>
      <w:r w:rsidR="007F6700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A06F8" w:rsidRPr="00F072A3" w:rsidRDefault="001A06F8" w:rsidP="00BC2BC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65049">
        <w:rPr>
          <w:rFonts w:ascii="GHEA Grapalat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A06F8" w:rsidRPr="00A70399" w:rsidRDefault="001A06F8" w:rsidP="00BC2BC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2A3">
        <w:rPr>
          <w:rFonts w:ascii="GHEA Grapalat" w:hAnsi="GHEA Grapalat" w:cs="Sylfaen"/>
          <w:sz w:val="24"/>
          <w:szCs w:val="24"/>
          <w:lang w:val="hy-AM"/>
        </w:rPr>
        <w:t>«</w:t>
      </w:r>
      <w:r w:rsidRPr="00F072A3">
        <w:rPr>
          <w:rFonts w:ascii="GHEA Grapalat" w:hAnsi="GHEA Grapalat" w:cs="Sylfaen"/>
          <w:sz w:val="24"/>
          <w:szCs w:val="24"/>
          <w:lang w:val="af-ZA"/>
        </w:rPr>
        <w:t>Հայաստանի վերափոխման ռազմավարություն 2050</w:t>
      </w:r>
      <w:r w:rsidRPr="00F072A3">
        <w:rPr>
          <w:rFonts w:ascii="GHEA Grapalat" w:hAnsi="GHEA Grapalat" w:cs="Sylfaen"/>
          <w:sz w:val="24"/>
          <w:szCs w:val="24"/>
          <w:lang w:val="hy-AM"/>
        </w:rPr>
        <w:t>»</w:t>
      </w:r>
      <w:r w:rsidRPr="00F072A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F072A3">
        <w:rPr>
          <w:rFonts w:ascii="GHEA Grapalat" w:hAnsi="GHEA Grapalat" w:cs="Sylfaen"/>
          <w:sz w:val="24"/>
          <w:szCs w:val="24"/>
          <w:lang w:val="hy-AM"/>
        </w:rPr>
        <w:t>«</w:t>
      </w:r>
      <w:r w:rsidRPr="00F072A3">
        <w:rPr>
          <w:rFonts w:ascii="GHEA Grapalat" w:hAnsi="GHEA Grapalat" w:cs="Sylfaen"/>
          <w:sz w:val="24"/>
          <w:szCs w:val="24"/>
          <w:lang w:val="af-ZA"/>
        </w:rPr>
        <w:t>Կառավարության 2021-2026թթ. ծրագիր</w:t>
      </w:r>
      <w:r w:rsidRPr="00F072A3">
        <w:rPr>
          <w:rFonts w:ascii="GHEA Grapalat" w:hAnsi="GHEA Grapalat" w:cs="Sylfaen"/>
          <w:sz w:val="24"/>
          <w:szCs w:val="24"/>
          <w:lang w:val="hy-AM"/>
        </w:rPr>
        <w:t>»</w:t>
      </w:r>
      <w:r w:rsidRPr="00F072A3">
        <w:rPr>
          <w:rFonts w:ascii="GHEA Grapalat" w:hAnsi="GHEA Grapalat" w:cs="Sylfaen"/>
          <w:sz w:val="24"/>
          <w:szCs w:val="24"/>
          <w:lang w:val="af-ZA"/>
        </w:rPr>
        <w:t xml:space="preserve">, ոլորտային և/կամ այլ </w:t>
      </w:r>
      <w:r w:rsidRPr="00F072A3">
        <w:rPr>
          <w:rFonts w:ascii="GHEA Grapalat" w:hAnsi="GHEA Grapalat" w:cs="Sylfaen"/>
          <w:sz w:val="24"/>
          <w:szCs w:val="24"/>
          <w:lang w:val="hy-AM"/>
        </w:rPr>
        <w:t>ռազմավարությունների հետ կապը բացակայում է:</w:t>
      </w:r>
    </w:p>
    <w:p w:rsidR="001A06F8" w:rsidRPr="009672F1" w:rsidRDefault="001A06F8" w:rsidP="00BC2BC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265049">
        <w:rPr>
          <w:rFonts w:ascii="GHEA Grapalat" w:hAnsi="GHEA Grapalat" w:cs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72F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Նախագծի </w:t>
      </w:r>
      <w:r w:rsidRPr="009672F1">
        <w:rPr>
          <w:rFonts w:ascii="GHEA Grapalat" w:hAnsi="GHEA Grapalat"/>
          <w:b/>
          <w:sz w:val="24"/>
          <w:szCs w:val="24"/>
          <w:lang w:val="hy-AM"/>
        </w:rPr>
        <w:t xml:space="preserve">ընդունման կապակցությամբ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9672F1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9672F1">
        <w:rPr>
          <w:rFonts w:ascii="GHEA Grapalat" w:hAnsi="GHEA Grapalat"/>
          <w:b/>
          <w:sz w:val="24"/>
          <w:szCs w:val="24"/>
          <w:lang w:val="hy-AM"/>
        </w:rPr>
        <w:t>անրապետության պետական կամ տեղական ինքնակառավարման մարմինների բյուջեներում ծախսերի և եկամուտների էական ավելացումների կամ նվազեցումների մասին</w:t>
      </w:r>
    </w:p>
    <w:p w:rsidR="001A06F8" w:rsidRPr="000E2DD2" w:rsidRDefault="001A06F8" w:rsidP="00BC2BC7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Ն</w:t>
      </w:r>
      <w:r w:rsidRPr="00C01397">
        <w:rPr>
          <w:rFonts w:ascii="GHEA Grapalat" w:hAnsi="GHEA Grapalat"/>
          <w:sz w:val="24"/>
          <w:szCs w:val="24"/>
          <w:lang w:val="hy-AM"/>
        </w:rPr>
        <w:t>ախագծի</w:t>
      </w:r>
      <w:r w:rsidRPr="00C0139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1397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  <w:r w:rsidRPr="00000F14">
        <w:rPr>
          <w:lang w:val="hy-AM"/>
        </w:rPr>
        <w:t xml:space="preserve"> </w:t>
      </w:r>
    </w:p>
    <w:p w:rsidR="001A06F8" w:rsidRPr="00960228" w:rsidRDefault="001A06F8" w:rsidP="00BC2BC7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541545" w:rsidRPr="00474D30" w:rsidRDefault="00541545" w:rsidP="00BC2B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sectPr w:rsidR="00541545" w:rsidRPr="00474D30" w:rsidSect="00B10AF4">
      <w:pgSz w:w="12240" w:h="15840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407B7"/>
    <w:multiLevelType w:val="hybridMultilevel"/>
    <w:tmpl w:val="AE429DA0"/>
    <w:lvl w:ilvl="0" w:tplc="4DFAC2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B61194"/>
    <w:multiLevelType w:val="hybridMultilevel"/>
    <w:tmpl w:val="DFAEAF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5B"/>
    <w:rsid w:val="0000623B"/>
    <w:rsid w:val="00011C5E"/>
    <w:rsid w:val="00015CEE"/>
    <w:rsid w:val="00020E59"/>
    <w:rsid w:val="000A1731"/>
    <w:rsid w:val="000C48B4"/>
    <w:rsid w:val="000F0BB4"/>
    <w:rsid w:val="0012092C"/>
    <w:rsid w:val="001319C9"/>
    <w:rsid w:val="0018407D"/>
    <w:rsid w:val="001A06F8"/>
    <w:rsid w:val="001B30C1"/>
    <w:rsid w:val="0020133C"/>
    <w:rsid w:val="00222034"/>
    <w:rsid w:val="002360D9"/>
    <w:rsid w:val="00237408"/>
    <w:rsid w:val="00252C97"/>
    <w:rsid w:val="0025510F"/>
    <w:rsid w:val="002557D5"/>
    <w:rsid w:val="00260A5B"/>
    <w:rsid w:val="002851A9"/>
    <w:rsid w:val="00286238"/>
    <w:rsid w:val="002A3106"/>
    <w:rsid w:val="002D05CA"/>
    <w:rsid w:val="002E4782"/>
    <w:rsid w:val="002F1B84"/>
    <w:rsid w:val="00306C32"/>
    <w:rsid w:val="00373D44"/>
    <w:rsid w:val="003868FC"/>
    <w:rsid w:val="003B1384"/>
    <w:rsid w:val="003C2072"/>
    <w:rsid w:val="00420DB9"/>
    <w:rsid w:val="00437A1B"/>
    <w:rsid w:val="0045596D"/>
    <w:rsid w:val="00462E0D"/>
    <w:rsid w:val="00474D30"/>
    <w:rsid w:val="004F49A9"/>
    <w:rsid w:val="00504154"/>
    <w:rsid w:val="00521F1C"/>
    <w:rsid w:val="00531B0D"/>
    <w:rsid w:val="00541545"/>
    <w:rsid w:val="0057000A"/>
    <w:rsid w:val="0059097A"/>
    <w:rsid w:val="005C3A5B"/>
    <w:rsid w:val="005E6822"/>
    <w:rsid w:val="005F216A"/>
    <w:rsid w:val="00631131"/>
    <w:rsid w:val="0063353A"/>
    <w:rsid w:val="00650FCC"/>
    <w:rsid w:val="00676331"/>
    <w:rsid w:val="00696370"/>
    <w:rsid w:val="006C17BE"/>
    <w:rsid w:val="006E54B3"/>
    <w:rsid w:val="007220F5"/>
    <w:rsid w:val="00762E1F"/>
    <w:rsid w:val="00776042"/>
    <w:rsid w:val="007A72DB"/>
    <w:rsid w:val="007F0137"/>
    <w:rsid w:val="007F25A9"/>
    <w:rsid w:val="007F6700"/>
    <w:rsid w:val="00841FE3"/>
    <w:rsid w:val="00866EBD"/>
    <w:rsid w:val="008E697D"/>
    <w:rsid w:val="00931B1D"/>
    <w:rsid w:val="00960228"/>
    <w:rsid w:val="009808E3"/>
    <w:rsid w:val="00981606"/>
    <w:rsid w:val="009B77D1"/>
    <w:rsid w:val="009C7BB7"/>
    <w:rsid w:val="009D505E"/>
    <w:rsid w:val="00A12DB9"/>
    <w:rsid w:val="00A46EB3"/>
    <w:rsid w:val="00A47362"/>
    <w:rsid w:val="00A6597A"/>
    <w:rsid w:val="00A74AE7"/>
    <w:rsid w:val="00A854B3"/>
    <w:rsid w:val="00A9034D"/>
    <w:rsid w:val="00AD4FDD"/>
    <w:rsid w:val="00AF2BE8"/>
    <w:rsid w:val="00B10AF4"/>
    <w:rsid w:val="00B12B70"/>
    <w:rsid w:val="00B22DA0"/>
    <w:rsid w:val="00B46553"/>
    <w:rsid w:val="00B92608"/>
    <w:rsid w:val="00B93257"/>
    <w:rsid w:val="00BB11FE"/>
    <w:rsid w:val="00BB53FC"/>
    <w:rsid w:val="00BC2BC7"/>
    <w:rsid w:val="00BE3D04"/>
    <w:rsid w:val="00BF013B"/>
    <w:rsid w:val="00C56526"/>
    <w:rsid w:val="00CA148A"/>
    <w:rsid w:val="00CA731B"/>
    <w:rsid w:val="00CC58FF"/>
    <w:rsid w:val="00CC74B6"/>
    <w:rsid w:val="00CD51FF"/>
    <w:rsid w:val="00CD5A70"/>
    <w:rsid w:val="00CD63E5"/>
    <w:rsid w:val="00CD7B8B"/>
    <w:rsid w:val="00CE2866"/>
    <w:rsid w:val="00CF05FB"/>
    <w:rsid w:val="00D0225B"/>
    <w:rsid w:val="00D02275"/>
    <w:rsid w:val="00D5680B"/>
    <w:rsid w:val="00D57DF6"/>
    <w:rsid w:val="00D63942"/>
    <w:rsid w:val="00D734C8"/>
    <w:rsid w:val="00DB2AB2"/>
    <w:rsid w:val="00DD765E"/>
    <w:rsid w:val="00DE1D33"/>
    <w:rsid w:val="00E019C6"/>
    <w:rsid w:val="00E110E5"/>
    <w:rsid w:val="00E701EC"/>
    <w:rsid w:val="00E8612E"/>
    <w:rsid w:val="00E86AA2"/>
    <w:rsid w:val="00EB1BE6"/>
    <w:rsid w:val="00EC53EB"/>
    <w:rsid w:val="00F02C1A"/>
    <w:rsid w:val="00F27DF9"/>
    <w:rsid w:val="00F30ED7"/>
    <w:rsid w:val="00F35E26"/>
    <w:rsid w:val="00F462A1"/>
    <w:rsid w:val="00F537F1"/>
    <w:rsid w:val="00F57F4F"/>
    <w:rsid w:val="00F830AD"/>
    <w:rsid w:val="00FB45F9"/>
    <w:rsid w:val="00FB6A3B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7A9FC-551B-4B3D-9EE3-0880D3D0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customStyle="1" w:styleId="norm">
    <w:name w:val="norm"/>
    <w:basedOn w:val="Normal"/>
    <w:rsid w:val="00237408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1A0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7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2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5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lastModifiedBy>User</cp:lastModifiedBy>
  <cp:revision>6</cp:revision>
  <dcterms:created xsi:type="dcterms:W3CDTF">2022-01-14T15:25:00Z</dcterms:created>
  <dcterms:modified xsi:type="dcterms:W3CDTF">2022-02-09T11:02:00Z</dcterms:modified>
</cp:coreProperties>
</file>