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FCF" w:rsidRDefault="00716FCF" w:rsidP="00716FCF">
      <w:pPr>
        <w:spacing w:line="276" w:lineRule="auto"/>
        <w:ind w:left="-630" w:firstLine="1197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:rsidR="00716FCF" w:rsidRPr="000923C4" w:rsidRDefault="00716FCF" w:rsidP="00716FCF">
      <w:pPr>
        <w:spacing w:after="200"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73756F">
        <w:rPr>
          <w:rFonts w:ascii="GHEA Grapalat" w:eastAsia="Calibri" w:hAnsi="GHEA Grapalat"/>
          <w:b/>
          <w:lang w:val="hy-AM" w:eastAsia="en-US"/>
        </w:rPr>
        <w:t>«</w:t>
      </w:r>
      <w:r w:rsidRPr="006918A4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2000 ԹՎԱԿԱՆԻ ՀՈԿՏԵՄԲԵՐԻ 14-Ի</w:t>
      </w:r>
      <w:r w:rsidRPr="002C4BD4">
        <w:rPr>
          <w:rFonts w:ascii="GHEA Grapalat" w:eastAsia="Calibri" w:hAnsi="GHEA Grapalat"/>
          <w:b/>
          <w:lang w:val="hy-AM" w:eastAsia="en-US"/>
        </w:rPr>
        <w:t xml:space="preserve"> N</w:t>
      </w:r>
      <w:r w:rsidRPr="006918A4">
        <w:rPr>
          <w:rFonts w:ascii="GHEA Grapalat" w:eastAsia="Calibri" w:hAnsi="GHEA Grapalat"/>
          <w:b/>
          <w:lang w:val="hy-AM" w:eastAsia="en-US"/>
        </w:rPr>
        <w:t xml:space="preserve"> 648 ԵՎ ՀԱՅԱՍՏԱՆԻ ՀԱՆՐԱՊԵՏՈՒԹՅԱՆ ԿԱՌԱՎԱՐՈՒԹՅԱՆ 1998 ԹՎԱԿԱՆԻ ՀՈՒՆՎԱՐԻ 26-Ի </w:t>
      </w:r>
      <w:r w:rsidRPr="002C4BD4">
        <w:rPr>
          <w:rFonts w:ascii="GHEA Grapalat" w:eastAsia="Calibri" w:hAnsi="GHEA Grapalat"/>
          <w:b/>
          <w:lang w:val="hy-AM" w:eastAsia="en-US"/>
        </w:rPr>
        <w:t>N</w:t>
      </w:r>
      <w:r>
        <w:rPr>
          <w:rFonts w:ascii="GHEA Grapalat" w:eastAsia="Calibri" w:hAnsi="GHEA Grapalat"/>
          <w:b/>
          <w:lang w:val="hy-AM" w:eastAsia="en-US"/>
        </w:rPr>
        <w:t xml:space="preserve"> 29</w:t>
      </w:r>
      <w:r w:rsidRPr="006918A4">
        <w:rPr>
          <w:rFonts w:ascii="GHEA Grapalat" w:eastAsia="Calibri" w:hAnsi="GHEA Grapalat"/>
          <w:b/>
          <w:lang w:val="hy-AM" w:eastAsia="en-US"/>
        </w:rPr>
        <w:t xml:space="preserve"> </w:t>
      </w:r>
      <w:r w:rsidRPr="006918A4">
        <w:rPr>
          <w:rFonts w:ascii="GHEA Grapalat" w:eastAsia="Calibri" w:hAnsi="GHEA Grapalat"/>
          <w:b/>
          <w:bCs/>
          <w:lang w:val="hy-AM" w:eastAsia="en-US"/>
        </w:rPr>
        <w:t>ՈՐՈՇՈՒՄՆԵՐԸ ՈՒԺԸ ԿՈՐՑՐԱԾ ՃԱՆԱՉԵԼՈՒ ՄԱՍԻՆ»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>
        <w:rPr>
          <w:rFonts w:ascii="GHEA Grapalat" w:eastAsia="Calibri" w:hAnsi="GHEA Grapalat" w:cs="GHEA Grapalat"/>
          <w:b/>
          <w:bCs/>
          <w:iCs/>
          <w:lang w:val="hy-AM"/>
        </w:rPr>
        <w:t>ՀՀ ԿԱՌԱՎԱՐՈՒԹՅԱՆ ՈՐՈՇՄԱՆ ՆԱԽԱԳԾԻ ԸՆԴՈՒՆՄԱՆ</w:t>
      </w:r>
    </w:p>
    <w:p w:rsidR="00716FCF" w:rsidRDefault="00716FCF" w:rsidP="00716FCF">
      <w:pPr>
        <w:spacing w:after="200"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716FCF" w:rsidRDefault="00716FCF" w:rsidP="00716FCF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45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:rsidR="00716FCF" w:rsidRDefault="00716FCF" w:rsidP="00716FCF">
      <w:pPr>
        <w:tabs>
          <w:tab w:val="left" w:pos="180"/>
          <w:tab w:val="left" w:pos="360"/>
          <w:tab w:val="num" w:pos="924"/>
          <w:tab w:val="left" w:pos="1080"/>
        </w:tabs>
        <w:autoSpaceDN w:val="0"/>
        <w:spacing w:line="360" w:lineRule="auto"/>
        <w:ind w:left="-360" w:firstLine="36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      Իրավական ակտի անհրաժեշտությունը պայմանավորված է այն հանգամանքով, որ</w:t>
      </w:r>
      <w:r w:rsidRPr="00FC7BC7">
        <w:rPr>
          <w:rFonts w:ascii="GHEA Grapalat" w:eastAsia="Calibri" w:hAnsi="GHEA Grapalat" w:cs="Sylfaen"/>
          <w:lang w:val="hy-AM" w:eastAsia="en-US"/>
        </w:rPr>
        <w:t xml:space="preserve">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2000 թվականի հոկտեմբերի 14-ի 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Ս</w:t>
      </w:r>
      <w:r w:rsidRPr="00E01F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տանդարտացման նորմատիվ փաստաթղթերի ազգային ֆոնդի ստեղծման 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ստանդարտացման, չափագիտության և</w:t>
      </w:r>
      <w:r w:rsidRPr="00E01F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համապատասխանության հավաստման միջազգային, տարածաշրջանային կազմակերպությունները տեղեկատվությամբ ապահովելու կարգը հաստատելու մասին</w:t>
      </w:r>
      <w:r>
        <w:rPr>
          <w:rFonts w:ascii="GHEA Grapalat" w:eastAsia="Calibri" w:hAnsi="GHEA Grapalat"/>
          <w:lang w:val="hy-AM"/>
        </w:rPr>
        <w:t xml:space="preserve">» N 648 որոշման համար հիմք </w:t>
      </w:r>
      <w:r w:rsidRPr="00406230">
        <w:rPr>
          <w:rFonts w:ascii="GHEA Grapalat" w:eastAsia="Calibri" w:hAnsi="GHEA Grapalat"/>
          <w:lang w:val="hy-AM"/>
        </w:rPr>
        <w:t>հանդիսացող</w:t>
      </w:r>
      <w:r w:rsidRPr="0040623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D09A7">
        <w:rPr>
          <w:rFonts w:ascii="GHEA Grapalat" w:eastAsia="Calibri" w:hAnsi="GHEA Grapalat" w:cs="Sylfaen"/>
          <w:lang w:val="hy-AM" w:eastAsia="en-US"/>
        </w:rPr>
        <w:t>օրենքով նախատեսված լիազորող նորմերի բացակայությամբ պայմանավորված</w:t>
      </w:r>
      <w:r>
        <w:rPr>
          <w:rFonts w:ascii="GHEA Grapalat" w:eastAsia="Calibri" w:hAnsi="GHEA Grapalat"/>
          <w:lang w:val="hy-AM"/>
        </w:rPr>
        <w:t xml:space="preserve">՝ </w:t>
      </w:r>
      <w:r w:rsidRPr="00406230">
        <w:rPr>
          <w:rFonts w:ascii="GHEA Grapalat" w:hAnsi="GHEA Grapalat" w:cs="GHEA Grapalat"/>
          <w:color w:val="000000"/>
          <w:shd w:val="clear" w:color="auto" w:fill="FFFFFF"/>
          <w:lang w:val="hy-AM"/>
        </w:rPr>
        <w:t>«Ստանդարտացման</w:t>
      </w:r>
      <w:r w:rsidRPr="0040623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06230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մասին»</w:t>
      </w:r>
      <w:r w:rsidRPr="0040623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06230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40623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06230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406230">
        <w:rPr>
          <w:rFonts w:ascii="GHEA Grapalat" w:hAnsi="GHEA Grapalat"/>
          <w:color w:val="000000"/>
          <w:shd w:val="clear" w:color="auto" w:fill="FFFFFF"/>
          <w:lang w:val="hy-AM"/>
        </w:rPr>
        <w:t xml:space="preserve"> 1999 </w:t>
      </w:r>
      <w:r w:rsidRPr="00406230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</w:t>
      </w:r>
      <w:r w:rsidRPr="00406230">
        <w:rPr>
          <w:rFonts w:ascii="GHEA Grapalat" w:hAnsi="GHEA Grapalat"/>
          <w:color w:val="000000"/>
          <w:shd w:val="clear" w:color="auto" w:fill="FFFFFF"/>
          <w:lang w:val="hy-AM"/>
        </w:rPr>
        <w:t>կանի նոյեմբերի 9-ի ՀՕ-18 օրենքը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eastAsia="Calibri" w:hAnsi="GHEA Grapalat"/>
          <w:lang w:val="hy-AM"/>
        </w:rPr>
        <w:t xml:space="preserve"> ուժը կորցրած է ճանաչվել «Ստանդարտացման մասին» Հայաստանի Հանրապետության 2012 թվականի փետրվարի 8-ի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ՀՕ-21 </w:t>
      </w:r>
      <w:r>
        <w:rPr>
          <w:rFonts w:ascii="GHEA Grapalat" w:eastAsia="Calibri" w:hAnsi="GHEA Grapalat"/>
          <w:lang w:val="hy-AM"/>
        </w:rPr>
        <w:t xml:space="preserve">օրենքով։ </w:t>
      </w:r>
    </w:p>
    <w:p w:rsidR="00716FCF" w:rsidRDefault="00716FCF" w:rsidP="00716FCF">
      <w:pPr>
        <w:tabs>
          <w:tab w:val="left" w:pos="180"/>
          <w:tab w:val="left" w:pos="360"/>
          <w:tab w:val="num" w:pos="924"/>
          <w:tab w:val="left" w:pos="1080"/>
        </w:tabs>
        <w:autoSpaceDN w:val="0"/>
        <w:spacing w:line="360" w:lineRule="auto"/>
        <w:ind w:left="-360" w:firstLine="36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1998 թվականի հունվարի 26-ի </w:t>
      </w:r>
      <w:r w:rsidRPr="009D4AC4">
        <w:rPr>
          <w:rFonts w:ascii="GHEA Grapalat" w:eastAsia="Calibri" w:hAnsi="GHEA Grapalat"/>
          <w:b/>
          <w:lang w:val="hy-AM"/>
        </w:rPr>
        <w:t>«</w:t>
      </w:r>
      <w:r w:rsidRPr="009D4AC4">
        <w:rPr>
          <w:rFonts w:ascii="GHEA Grapalat" w:eastAsia="Calibri" w:hAnsi="GHEA Grapalat"/>
          <w:lang w:val="hy-AM"/>
        </w:rPr>
        <w:t>Հ</w:t>
      </w:r>
      <w:r w:rsidRPr="009D4AC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այաստանի հանրապետության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ստանդարտացման, չափագիտության և սերտիֆիկացման վարչության ու Հայաստանի Հ</w:t>
      </w:r>
      <w:r w:rsidRPr="009D4AC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անրապետության արտոնագրային վարչության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9D4AC4">
        <w:rPr>
          <w:rFonts w:ascii="GHEA Grapalat" w:eastAsia="Calibri" w:hAnsi="GHEA Grapalat"/>
          <w:b/>
          <w:lang w:val="hy-AM" w:eastAsia="en-US"/>
        </w:rPr>
        <w:t xml:space="preserve"> </w:t>
      </w:r>
      <w:r w:rsidRPr="002C4BD4">
        <w:rPr>
          <w:rFonts w:ascii="GHEA Grapalat" w:eastAsia="Calibri" w:hAnsi="GHEA Grapalat"/>
          <w:b/>
          <w:lang w:val="hy-AM" w:eastAsia="en-US"/>
        </w:rPr>
        <w:t>N</w:t>
      </w:r>
      <w:r>
        <w:rPr>
          <w:rFonts w:ascii="GHEA Grapalat" w:eastAsia="Calibri" w:hAnsi="GHEA Grapalat"/>
          <w:lang w:val="hy-AM" w:eastAsia="en-US"/>
        </w:rPr>
        <w:t xml:space="preserve"> 29 որոշման համար </w:t>
      </w:r>
      <w:r w:rsidRPr="007D09A7">
        <w:rPr>
          <w:rFonts w:ascii="GHEA Grapalat" w:eastAsia="Calibri" w:hAnsi="GHEA Grapalat" w:cs="Sylfaen"/>
          <w:lang w:val="hy-AM" w:eastAsia="en-US"/>
        </w:rPr>
        <w:t xml:space="preserve">Սահմանադրության 6-րդ հոդվածի 2-րդ մասի և «Նորմատիվ իրավական ակտերի մասին» օրենքում ամրագրված կարգավորումների համատեքստում, օրենքով նախատեսված </w:t>
      </w:r>
      <w:r>
        <w:rPr>
          <w:rFonts w:ascii="GHEA Grapalat" w:eastAsia="Calibri" w:hAnsi="GHEA Grapalat"/>
          <w:lang w:val="hy-AM" w:eastAsia="en-US"/>
        </w:rPr>
        <w:t>բացակայում է լիազորող նորմը։ Որոշումը ուժը կորցրած ճանաչելու անհրաժեշտության համար հիմք է հանդիսանում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2019 թվականի հոկտեմբերի 24-ի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«Ստանդարտների ազգային ինստիտուտ» և «Չ</w:t>
      </w:r>
      <w:r w:rsidRPr="009D4AC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ափագիտության ազգային ինստիտուտ» փակ բաժնետիրական ընկերությունները միաձ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ուլման ձեվով վերակազմակերպելու և</w:t>
      </w:r>
      <w:r w:rsidRPr="009D4AC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Ստանդարտացման և</w:t>
      </w:r>
      <w:r w:rsidRPr="009D4AC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չափագիտության ազգային մարմին» փակ բաժնետիրական ընկերություն ստեղծելու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eastAsia="Calibri" w:hAnsi="GHEA Grapalat"/>
          <w:lang w:val="hy-AM"/>
        </w:rPr>
        <w:t>N 1472-Ա որոշումը։</w:t>
      </w:r>
    </w:p>
    <w:p w:rsidR="00716FCF" w:rsidRPr="00657AEF" w:rsidRDefault="00716FCF" w:rsidP="00716FCF">
      <w:pPr>
        <w:tabs>
          <w:tab w:val="left" w:pos="180"/>
          <w:tab w:val="left" w:pos="360"/>
          <w:tab w:val="num" w:pos="924"/>
          <w:tab w:val="left" w:pos="1080"/>
        </w:tabs>
        <w:autoSpaceDN w:val="0"/>
        <w:spacing w:line="360" w:lineRule="auto"/>
        <w:ind w:left="-360" w:firstLine="900"/>
        <w:jc w:val="both"/>
        <w:rPr>
          <w:rFonts w:ascii="GHEA Grapalat" w:eastAsia="Calibri" w:hAnsi="GHEA Grapalat"/>
          <w:lang w:val="hy-AM"/>
        </w:rPr>
      </w:pPr>
      <w:r w:rsidRPr="00657AEF">
        <w:rPr>
          <w:rFonts w:ascii="GHEA Grapalat" w:eastAsia="Calibri" w:hAnsi="GHEA Grapalat"/>
          <w:b/>
          <w:lang w:val="hy-AM"/>
        </w:rPr>
        <w:lastRenderedPageBreak/>
        <w:t>2</w:t>
      </w:r>
      <w:r>
        <w:rPr>
          <w:rFonts w:ascii="Cambria Math" w:eastAsia="Calibri" w:hAnsi="Cambria Math"/>
          <w:b/>
          <w:lang w:val="hy-AM"/>
        </w:rPr>
        <w:t>․</w:t>
      </w:r>
      <w:r w:rsidRPr="00657AEF">
        <w:rPr>
          <w:rFonts w:ascii="GHEA Grapalat" w:hAnsi="GHEA Grapalat" w:cs="GHEA Grapalat"/>
          <w:b/>
          <w:bCs/>
          <w:iCs/>
          <w:lang w:val="hy-AM"/>
        </w:rPr>
        <w:t xml:space="preserve"> </w:t>
      </w:r>
      <w:r>
        <w:rPr>
          <w:rFonts w:ascii="GHEA Grapalat" w:hAnsi="GHEA Grapalat" w:cs="GHEA Grapalat"/>
          <w:b/>
          <w:bCs/>
          <w:iCs/>
          <w:lang w:val="hy-AM"/>
        </w:rPr>
        <w:t xml:space="preserve">Առկա խնդիրների առաջարկվող լուծումները և 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առարկան. </w:t>
      </w:r>
    </w:p>
    <w:p w:rsidR="00716FCF" w:rsidRDefault="00716FCF" w:rsidP="00716FCF">
      <w:pPr>
        <w:pStyle w:val="Default"/>
        <w:tabs>
          <w:tab w:val="left" w:pos="-180"/>
        </w:tabs>
        <w:spacing w:line="360" w:lineRule="auto"/>
        <w:ind w:left="-360" w:hanging="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iCs/>
          <w:lang w:val="hy-AM"/>
        </w:rPr>
        <w:tab/>
      </w:r>
      <w:r>
        <w:rPr>
          <w:rFonts w:ascii="GHEA Grapalat" w:hAnsi="GHEA Grapalat" w:cs="GHEA Grapalat"/>
          <w:bCs/>
          <w:iCs/>
          <w:lang w:val="hy-AM"/>
        </w:rPr>
        <w:tab/>
      </w:r>
      <w:r>
        <w:rPr>
          <w:rFonts w:ascii="GHEA Grapalat" w:hAnsi="GHEA Grapalat" w:cs="GHEA Grapalat"/>
          <w:bCs/>
          <w:iCs/>
          <w:lang w:val="hy-AM"/>
        </w:rPr>
        <w:tab/>
        <w:t xml:space="preserve">Նախագծով առաջարկվում է ուժը կորցրած ճանաչել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2000 թվականի հոկտեմբերի 14-ի </w:t>
      </w:r>
      <w:r>
        <w:rPr>
          <w:rFonts w:ascii="GHEA Grapalat" w:hAnsi="GHEA Grapalat"/>
          <w:lang w:val="hy-AM"/>
        </w:rPr>
        <w:t xml:space="preserve">N 648 և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1998 թվականի հունվարի 26-ի </w:t>
      </w:r>
      <w:r>
        <w:rPr>
          <w:rFonts w:ascii="GHEA Grapalat" w:hAnsi="GHEA Grapalat"/>
          <w:lang w:val="hy-AM"/>
        </w:rPr>
        <w:t xml:space="preserve">N 29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lang w:val="hy-AM"/>
        </w:rPr>
        <w:t xml:space="preserve">որոշումները, քանի որ համաձայն </w:t>
      </w:r>
      <w:r w:rsidRPr="0031135A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Ստանդարտացման մասին» Հայաստանի Հանրապետության 2012 թվականի փետրվարի 8-ի </w:t>
      </w:r>
      <w:r>
        <w:rPr>
          <w:rFonts w:ascii="GHEA Grapalat" w:hAnsi="GHEA Grapalat"/>
          <w:shd w:val="clear" w:color="auto" w:fill="FFFFFF"/>
          <w:lang w:val="hy-AM"/>
        </w:rPr>
        <w:t>ՀՕ-21 օրենքի</w:t>
      </w:r>
      <w:r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2000 թվականի հոկտեմբերի 14-ի </w:t>
      </w:r>
      <w:r>
        <w:rPr>
          <w:rFonts w:ascii="GHEA Grapalat" w:hAnsi="GHEA Grapalat"/>
          <w:lang w:val="hy-AM"/>
        </w:rPr>
        <w:t xml:space="preserve">N 648 որոշմամբ սահմանված գործառույթները վերապահված են «Ստանդարտացման և չափագիտության ազգային մարմին» ՓԲ ընկերությանը, իսկ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1998 թվականի հունվարի 26-ի </w:t>
      </w:r>
      <w:r>
        <w:rPr>
          <w:rFonts w:ascii="GHEA Grapalat" w:hAnsi="GHEA Grapalat"/>
          <w:lang w:val="hy-AM"/>
        </w:rPr>
        <w:t xml:space="preserve">N 29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lang w:val="hy-AM"/>
        </w:rPr>
        <w:t xml:space="preserve">որոշման մեջ բացակայում է լիազորող նորմը։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2000 թվականի հոկտեմբերի 14-ի </w:t>
      </w:r>
      <w:r>
        <w:rPr>
          <w:rFonts w:ascii="GHEA Grapalat" w:hAnsi="GHEA Grapalat"/>
          <w:lang w:val="hy-AM"/>
        </w:rPr>
        <w:t>N 648</w:t>
      </w:r>
      <w:r w:rsidRPr="008176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1998 թվականի հունվարի 26-ի </w:t>
      </w:r>
      <w:r>
        <w:rPr>
          <w:rFonts w:ascii="GHEA Grapalat" w:hAnsi="GHEA Grapalat"/>
          <w:lang w:val="hy-AM"/>
        </w:rPr>
        <w:t>N 29 որոշումներով սահմանված գործառույթները վերապահված են «Ստանդարտացման և չափագիտության ազգային մարմին» ՓԲ ընկերությանը։</w:t>
      </w:r>
    </w:p>
    <w:p w:rsidR="00716FCF" w:rsidRDefault="00716FCF" w:rsidP="00716FCF">
      <w:pPr>
        <w:pStyle w:val="Default"/>
        <w:spacing w:line="360" w:lineRule="auto"/>
        <w:ind w:firstLine="360"/>
        <w:jc w:val="both"/>
        <w:rPr>
          <w:rFonts w:ascii="GHEA Grapalat" w:hAnsi="GHEA Grapalat" w:cs="GHEA Grapalat"/>
          <w:bCs/>
          <w:iCs/>
          <w:lang w:val="hy-AM"/>
        </w:rPr>
      </w:pPr>
      <w:r>
        <w:rPr>
          <w:rFonts w:ascii="GHEA Grapalat" w:hAnsi="GHEA Grapalat" w:cs="GHEA Grapalat"/>
          <w:b/>
          <w:bCs/>
          <w:iCs/>
          <w:lang w:val="hy-AM"/>
        </w:rPr>
        <w:t xml:space="preserve">3․ Նախագծի մշակման գործընթացում ներգրավված ինստիտուտները և անձինք. </w:t>
      </w:r>
    </w:p>
    <w:p w:rsidR="00716FCF" w:rsidRDefault="00716FCF" w:rsidP="00716FCF">
      <w:pPr>
        <w:tabs>
          <w:tab w:val="left" w:pos="540"/>
          <w:tab w:val="left" w:pos="1080"/>
        </w:tabs>
        <w:autoSpaceDN w:val="0"/>
        <w:spacing w:line="360" w:lineRule="auto"/>
        <w:ind w:firstLine="36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ՀՀ էկոնոմիկայի նախարարության կողմից: </w:t>
      </w:r>
    </w:p>
    <w:p w:rsidR="00716FCF" w:rsidRDefault="00716FCF" w:rsidP="00716FCF">
      <w:pPr>
        <w:tabs>
          <w:tab w:val="num" w:pos="924"/>
          <w:tab w:val="left" w:pos="1080"/>
        </w:tabs>
        <w:autoSpaceDN w:val="0"/>
        <w:spacing w:line="360" w:lineRule="auto"/>
        <w:ind w:firstLine="36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4</w:t>
      </w:r>
      <w:r>
        <w:rPr>
          <w:rFonts w:ascii="Cambria Math" w:eastAsia="Calibri" w:hAnsi="Cambria Math" w:cs="Cambria Math"/>
          <w:b/>
          <w:bCs/>
          <w:iCs/>
          <w:lang w:val="hy-AM"/>
        </w:rPr>
        <w:t>․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Այլ տեղեկություններ</w:t>
      </w:r>
      <w:r>
        <w:rPr>
          <w:rFonts w:ascii="Cambria Math" w:eastAsia="Calibri" w:hAnsi="Cambria Math" w:cs="Cambria Math"/>
          <w:b/>
          <w:bCs/>
          <w:iCs/>
          <w:lang w:val="hy-AM"/>
        </w:rPr>
        <w:t>․</w:t>
      </w:r>
    </w:p>
    <w:p w:rsidR="00716FCF" w:rsidRDefault="00716FCF" w:rsidP="00716FCF">
      <w:pPr>
        <w:spacing w:line="360" w:lineRule="auto"/>
        <w:ind w:left="-27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>Նախագծի ընդունմամբ պետական բյուջեի եկամուտների նվազեցում կամ ծախսերի ավելացում չի ակնկալվում:</w:t>
      </w:r>
    </w:p>
    <w:p w:rsidR="00716FCF" w:rsidRDefault="00716FCF" w:rsidP="00716FCF">
      <w:pPr>
        <w:spacing w:line="360" w:lineRule="auto"/>
        <w:ind w:left="-27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վերաբերյալ հասարակությանն իրազեկումն իրականացվում է վերջինս </w:t>
      </w:r>
      <w:proofErr w:type="spellStart"/>
      <w:r>
        <w:rPr>
          <w:rFonts w:ascii="GHEA Grapalat" w:hAnsi="GHEA Grapalat"/>
          <w:lang w:val="fr-FR"/>
        </w:rPr>
        <w:t>իրավական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ակտերի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նախագծերի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հրապարակման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միասնական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կայքում</w:t>
      </w:r>
      <w:proofErr w:type="spellEnd"/>
      <w:r>
        <w:rPr>
          <w:rFonts w:ascii="GHEA Grapalat" w:hAnsi="GHEA Grapalat"/>
          <w:lang w:val="hy-AM"/>
        </w:rPr>
        <w:t xml:space="preserve"> տեղադրելու միջոցով։</w:t>
      </w:r>
    </w:p>
    <w:p w:rsidR="00716FCF" w:rsidRPr="0031135A" w:rsidRDefault="00716FCF" w:rsidP="00716FCF">
      <w:pPr>
        <w:spacing w:line="360" w:lineRule="auto"/>
        <w:ind w:left="-27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lang w:val="hy-AM"/>
        </w:rPr>
        <w:t xml:space="preserve">․ </w:t>
      </w:r>
      <w:r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16FCF" w:rsidRDefault="00716FCF" w:rsidP="00716FCF">
      <w:pPr>
        <w:pStyle w:val="NoSpacing"/>
        <w:spacing w:line="360" w:lineRule="auto"/>
        <w:ind w:left="-27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Ներկայացվող նախագիծը չի բխում համապատասխան ռազմավարական փաստաթղթերից։</w:t>
      </w:r>
    </w:p>
    <w:p w:rsidR="00716FCF" w:rsidRPr="00E70297" w:rsidRDefault="00716FCF" w:rsidP="00716FCF">
      <w:pPr>
        <w:rPr>
          <w:lang w:val="hy-AM"/>
        </w:rPr>
      </w:pPr>
    </w:p>
    <w:p w:rsidR="00376A93" w:rsidRPr="00716FCF" w:rsidRDefault="00716FCF">
      <w:pPr>
        <w:rPr>
          <w:lang w:val="hy-AM"/>
        </w:rPr>
      </w:pPr>
      <w:bookmarkStart w:id="0" w:name="_GoBack"/>
      <w:bookmarkEnd w:id="0"/>
    </w:p>
    <w:sectPr w:rsidR="00376A93" w:rsidRPr="00716FCF" w:rsidSect="00657AEF">
      <w:pgSz w:w="12240" w:h="15840"/>
      <w:pgMar w:top="1350" w:right="63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6B"/>
    <w:rsid w:val="00043187"/>
    <w:rsid w:val="006C3684"/>
    <w:rsid w:val="00716FCF"/>
    <w:rsid w:val="00A2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E0C213-7441-4EC6-B750-45F99653E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F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6FC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16F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716F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A. Mkrtchyan</dc:creator>
  <cp:keywords/>
  <dc:description/>
  <cp:lastModifiedBy>Vladimir A. Mkrtchyan</cp:lastModifiedBy>
  <cp:revision>2</cp:revision>
  <dcterms:created xsi:type="dcterms:W3CDTF">2022-02-10T08:14:00Z</dcterms:created>
  <dcterms:modified xsi:type="dcterms:W3CDTF">2022-02-10T08:14:00Z</dcterms:modified>
</cp:coreProperties>
</file>