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88E008" w14:textId="479E1B9A" w:rsidR="00FC640B" w:rsidRPr="00D94059" w:rsidRDefault="00F313CE" w:rsidP="00701D16">
      <w:pPr>
        <w:pStyle w:val="a3"/>
        <w:tabs>
          <w:tab w:val="left" w:pos="1170"/>
        </w:tabs>
        <w:spacing w:before="0" w:beforeAutospacing="0" w:after="0" w:afterAutospacing="0" w:line="360" w:lineRule="auto"/>
        <w:ind w:left="810" w:hanging="450"/>
        <w:jc w:val="right"/>
        <w:rPr>
          <w:rStyle w:val="a4"/>
          <w:rFonts w:ascii="GHEA Grapalat" w:hAnsi="GHEA Grapalat"/>
          <w:sz w:val="28"/>
          <w:szCs w:val="28"/>
          <w:lang w:val="hy-AM"/>
        </w:rPr>
      </w:pPr>
      <w:bookmarkStart w:id="0" w:name="_GoBack"/>
      <w:r w:rsidRPr="00D94059">
        <w:rPr>
          <w:rStyle w:val="a4"/>
          <w:rFonts w:ascii="GHEA Grapalat" w:hAnsi="GHEA Grapalat"/>
          <w:sz w:val="28"/>
          <w:szCs w:val="28"/>
          <w:lang w:val="hy-AM"/>
        </w:rPr>
        <w:t>ՆԱԽԱԳԻԾ</w:t>
      </w:r>
    </w:p>
    <w:p w14:paraId="1795B0E0" w14:textId="77777777" w:rsidR="001C5F9B" w:rsidRPr="00D94059" w:rsidRDefault="001C5F9B" w:rsidP="00701D16">
      <w:pPr>
        <w:pStyle w:val="a3"/>
        <w:tabs>
          <w:tab w:val="left" w:pos="1170"/>
        </w:tabs>
        <w:spacing w:before="0" w:beforeAutospacing="0" w:after="0" w:afterAutospacing="0" w:line="360" w:lineRule="auto"/>
        <w:ind w:left="810" w:hanging="450"/>
        <w:jc w:val="right"/>
        <w:rPr>
          <w:rStyle w:val="a4"/>
          <w:rFonts w:ascii="GHEA Grapalat" w:hAnsi="GHEA Grapalat"/>
          <w:sz w:val="28"/>
          <w:szCs w:val="28"/>
          <w:lang w:val="hy-AM"/>
        </w:rPr>
      </w:pPr>
    </w:p>
    <w:p w14:paraId="24B7ECCE" w14:textId="77777777" w:rsidR="00F313CE" w:rsidRPr="00D94059" w:rsidRDefault="00F313CE" w:rsidP="00701D16">
      <w:pPr>
        <w:pStyle w:val="a3"/>
        <w:tabs>
          <w:tab w:val="left" w:pos="1170"/>
        </w:tabs>
        <w:spacing w:before="0" w:beforeAutospacing="0" w:after="0" w:afterAutospacing="0" w:line="360" w:lineRule="auto"/>
        <w:ind w:left="810" w:hanging="450"/>
        <w:jc w:val="center"/>
        <w:rPr>
          <w:rFonts w:ascii="GHEA Grapalat" w:hAnsi="GHEA Grapalat"/>
          <w:sz w:val="28"/>
          <w:szCs w:val="28"/>
          <w:lang w:val="hy-AM"/>
        </w:rPr>
      </w:pPr>
      <w:r w:rsidRPr="00D94059">
        <w:rPr>
          <w:rStyle w:val="a4"/>
          <w:rFonts w:ascii="GHEA Grapalat" w:hAnsi="GHEA Grapalat"/>
          <w:sz w:val="28"/>
          <w:szCs w:val="28"/>
          <w:lang w:val="hy-AM"/>
        </w:rPr>
        <w:t>ՀԱՅԱՍՏԱՆԻ ՀԱՆՐԱՊԵՏՈՒԹՅԱՆ ԿԱՌԱՎԱՐՈՒԹՅՈՒՆ</w:t>
      </w:r>
    </w:p>
    <w:p w14:paraId="3F046B76" w14:textId="77777777" w:rsidR="00F313CE" w:rsidRPr="00D94059" w:rsidRDefault="00F313CE" w:rsidP="00701D16">
      <w:pPr>
        <w:pStyle w:val="a3"/>
        <w:tabs>
          <w:tab w:val="left" w:pos="1170"/>
        </w:tabs>
        <w:spacing w:before="0" w:beforeAutospacing="0" w:after="0" w:afterAutospacing="0" w:line="360" w:lineRule="auto"/>
        <w:ind w:left="810" w:hanging="450"/>
        <w:jc w:val="center"/>
        <w:rPr>
          <w:rFonts w:ascii="GHEA Grapalat" w:hAnsi="GHEA Grapalat"/>
          <w:sz w:val="28"/>
          <w:szCs w:val="28"/>
          <w:lang w:val="hy-AM"/>
        </w:rPr>
      </w:pPr>
      <w:r w:rsidRPr="00D94059">
        <w:rPr>
          <w:rFonts w:ascii="Courier New" w:hAnsi="Courier New" w:cs="Courier New"/>
          <w:sz w:val="28"/>
          <w:szCs w:val="28"/>
          <w:lang w:val="hy-AM"/>
        </w:rPr>
        <w:t> </w:t>
      </w:r>
      <w:r w:rsidRPr="00D94059">
        <w:rPr>
          <w:rStyle w:val="a4"/>
          <w:rFonts w:ascii="GHEA Grapalat" w:hAnsi="GHEA Grapalat"/>
          <w:sz w:val="28"/>
          <w:szCs w:val="28"/>
          <w:lang w:val="hy-AM"/>
        </w:rPr>
        <w:t>Ո Ր Ո Շ ՈՒ Մ</w:t>
      </w:r>
    </w:p>
    <w:p w14:paraId="279B526E" w14:textId="46B426DD" w:rsidR="00F313CE" w:rsidRPr="00D94059" w:rsidRDefault="00F313CE" w:rsidP="00701D16">
      <w:pPr>
        <w:pStyle w:val="a3"/>
        <w:tabs>
          <w:tab w:val="left" w:pos="1170"/>
        </w:tabs>
        <w:spacing w:before="0" w:beforeAutospacing="0" w:after="0" w:afterAutospacing="0" w:line="360" w:lineRule="auto"/>
        <w:ind w:left="810" w:hanging="450"/>
        <w:jc w:val="center"/>
        <w:rPr>
          <w:rFonts w:ascii="GHEA Grapalat" w:hAnsi="GHEA Grapalat"/>
          <w:lang w:val="hy-AM"/>
        </w:rPr>
      </w:pPr>
      <w:r w:rsidRPr="00D94059">
        <w:rPr>
          <w:rFonts w:ascii="Courier New" w:hAnsi="Courier New" w:cs="Courier New"/>
          <w:lang w:val="hy-AM"/>
        </w:rPr>
        <w:t> </w:t>
      </w:r>
      <w:r w:rsidRPr="00D94059">
        <w:rPr>
          <w:rFonts w:ascii="GHEA Grapalat" w:hAnsi="GHEA Grapalat"/>
          <w:lang w:val="hy-AM"/>
        </w:rPr>
        <w:t>«      » «                         »   202</w:t>
      </w:r>
      <w:r w:rsidR="00030543" w:rsidRPr="00D94059">
        <w:rPr>
          <w:rFonts w:ascii="GHEA Grapalat" w:hAnsi="GHEA Grapalat"/>
          <w:lang w:val="hy-AM"/>
        </w:rPr>
        <w:t>2</w:t>
      </w:r>
      <w:r w:rsidRPr="00D94059">
        <w:rPr>
          <w:rFonts w:ascii="GHEA Grapalat" w:hAnsi="GHEA Grapalat"/>
          <w:lang w:val="hy-AM"/>
        </w:rPr>
        <w:t xml:space="preserve">  թվականի  N _________</w:t>
      </w:r>
      <w:r w:rsidR="00896FF4" w:rsidRPr="00D94059">
        <w:rPr>
          <w:rFonts w:ascii="GHEA Grapalat" w:hAnsi="GHEA Grapalat"/>
          <w:lang w:val="hy-AM"/>
        </w:rPr>
        <w:t xml:space="preserve"> </w:t>
      </w:r>
      <w:r w:rsidR="00B10620" w:rsidRPr="00D94059">
        <w:rPr>
          <w:rFonts w:ascii="GHEA Grapalat" w:hAnsi="GHEA Grapalat"/>
          <w:lang w:val="hy-AM"/>
        </w:rPr>
        <w:t>Լ</w:t>
      </w:r>
    </w:p>
    <w:p w14:paraId="0CB60128" w14:textId="77777777" w:rsidR="00F313CE" w:rsidRPr="00D94059" w:rsidRDefault="00F313CE" w:rsidP="00701D16">
      <w:pPr>
        <w:pStyle w:val="a3"/>
        <w:tabs>
          <w:tab w:val="left" w:pos="1170"/>
        </w:tabs>
        <w:spacing w:before="0" w:beforeAutospacing="0" w:after="0" w:afterAutospacing="0" w:line="360" w:lineRule="auto"/>
        <w:ind w:left="810" w:hanging="450"/>
        <w:rPr>
          <w:rFonts w:ascii="GHEA Grapalat" w:hAnsi="GHEA Grapalat"/>
          <w:lang w:val="hy-AM"/>
        </w:rPr>
      </w:pPr>
      <w:r w:rsidRPr="00D94059">
        <w:rPr>
          <w:rFonts w:ascii="Courier New" w:hAnsi="Courier New" w:cs="Courier New"/>
          <w:lang w:val="hy-AM"/>
        </w:rPr>
        <w:t> </w:t>
      </w:r>
    </w:p>
    <w:p w14:paraId="52C1B08C" w14:textId="15A5E746" w:rsidR="00F313CE" w:rsidRPr="00D94059" w:rsidRDefault="00896FF4" w:rsidP="00077A82">
      <w:pPr>
        <w:pStyle w:val="a3"/>
        <w:tabs>
          <w:tab w:val="left" w:pos="1170"/>
        </w:tabs>
        <w:spacing w:before="0" w:beforeAutospacing="0" w:after="0" w:afterAutospacing="0" w:line="360" w:lineRule="auto"/>
        <w:ind w:left="810" w:hanging="450"/>
        <w:jc w:val="center"/>
        <w:rPr>
          <w:rFonts w:ascii="GHEA Grapalat" w:hAnsi="GHEA Grapalat"/>
          <w:lang w:val="hy-AM"/>
        </w:rPr>
      </w:pPr>
      <w:r w:rsidRPr="00D94059">
        <w:rPr>
          <w:rStyle w:val="a4"/>
          <w:rFonts w:ascii="GHEA Grapalat" w:hAnsi="GHEA Grapalat"/>
          <w:lang w:val="hy-AM"/>
        </w:rPr>
        <w:t xml:space="preserve">ԱՐՑԱԽԻ ՀԱՆՐԱՊԵՏՈՒԹՅԱՆ </w:t>
      </w:r>
      <w:r w:rsidR="005912D0" w:rsidRPr="00D94059">
        <w:rPr>
          <w:rFonts w:ascii="GHEA Grapalat" w:hAnsi="GHEA Grapalat"/>
          <w:b/>
          <w:lang w:val="hy-AM"/>
        </w:rPr>
        <w:t>ԱՌԱՆՁԻՆ ՇՐՋԱՆՆԵՐԻՑ</w:t>
      </w:r>
      <w:r w:rsidR="001C5F9B" w:rsidRPr="00D94059">
        <w:rPr>
          <w:rFonts w:ascii="GHEA Grapalat" w:hAnsi="GHEA Grapalat"/>
          <w:b/>
          <w:lang w:val="hy-AM"/>
        </w:rPr>
        <w:t xml:space="preserve"> </w:t>
      </w:r>
      <w:r w:rsidR="00077A82" w:rsidRPr="00D94059">
        <w:rPr>
          <w:rFonts w:ascii="GHEA Grapalat" w:hAnsi="GHEA Grapalat"/>
          <w:b/>
          <w:lang w:val="hy-AM"/>
        </w:rPr>
        <w:t xml:space="preserve">ՏԵՂԱՀԱՆՎԱԾ </w:t>
      </w:r>
      <w:r w:rsidR="00A67B5B" w:rsidRPr="00D94059">
        <w:rPr>
          <w:rFonts w:ascii="GHEA Grapalat" w:hAnsi="GHEA Grapalat"/>
          <w:b/>
          <w:lang w:val="hy-AM"/>
        </w:rPr>
        <w:t>ԸՆՏԱՆԻՔՆԵՐԻ</w:t>
      </w:r>
      <w:r w:rsidR="001C5F9B" w:rsidRPr="00D94059">
        <w:rPr>
          <w:rFonts w:ascii="GHEA Grapalat" w:hAnsi="GHEA Grapalat"/>
          <w:b/>
          <w:lang w:val="hy-AM"/>
        </w:rPr>
        <w:t xml:space="preserve"> </w:t>
      </w:r>
      <w:r w:rsidR="00EC77A3" w:rsidRPr="00D94059">
        <w:rPr>
          <w:rFonts w:ascii="GHEA Grapalat" w:hAnsi="GHEA Grapalat"/>
          <w:b/>
          <w:lang w:val="hy-AM"/>
        </w:rPr>
        <w:t xml:space="preserve">ՀԱՄԱՐ </w:t>
      </w:r>
      <w:r w:rsidR="00077A82" w:rsidRPr="00D94059">
        <w:rPr>
          <w:rStyle w:val="a4"/>
          <w:rFonts w:ascii="GHEA Grapalat" w:hAnsi="GHEA Grapalat"/>
          <w:lang w:val="hy-AM"/>
        </w:rPr>
        <w:t xml:space="preserve">ԲՆԱԿԱՐԱՆԱՅԻՆ </w:t>
      </w:r>
      <w:r w:rsidR="001C5F9B" w:rsidRPr="00D94059">
        <w:rPr>
          <w:rStyle w:val="a4"/>
          <w:rFonts w:ascii="GHEA Grapalat" w:hAnsi="GHEA Grapalat"/>
          <w:lang w:val="hy-AM"/>
        </w:rPr>
        <w:t>ՄԱՏՉ</w:t>
      </w:r>
      <w:r w:rsidR="00077A82" w:rsidRPr="00D94059">
        <w:rPr>
          <w:rStyle w:val="a4"/>
          <w:rFonts w:ascii="GHEA Grapalat" w:hAnsi="GHEA Grapalat"/>
          <w:lang w:val="hy-AM"/>
        </w:rPr>
        <w:t>ԵԼԻՈՒԹՅԱՆ ԱՊԱՀՈՎՄԱՆ</w:t>
      </w:r>
      <w:r w:rsidR="0073436E" w:rsidRPr="00D94059">
        <w:rPr>
          <w:rStyle w:val="a4"/>
          <w:rFonts w:ascii="GHEA Grapalat" w:hAnsi="GHEA Grapalat"/>
          <w:lang w:val="hy-AM"/>
        </w:rPr>
        <w:t xml:space="preserve"> ՊԵՏԱԿԱՆ ԱՋԱԿՑՈՒԹՅԱՆ</w:t>
      </w:r>
      <w:r w:rsidR="00077A82" w:rsidRPr="00D94059">
        <w:rPr>
          <w:rStyle w:val="a4"/>
          <w:rFonts w:ascii="GHEA Grapalat" w:hAnsi="GHEA Grapalat"/>
          <w:lang w:val="hy-AM"/>
        </w:rPr>
        <w:t xml:space="preserve"> ԾՐԱԳԻՐԸ ՀԱՍՏԱՏԵԼՈՒ ՄԱՍԻՆ</w:t>
      </w:r>
      <w:r w:rsidR="00077A82" w:rsidRPr="00D94059">
        <w:rPr>
          <w:rFonts w:ascii="Courier New" w:hAnsi="Courier New" w:cs="Courier New"/>
          <w:lang w:val="hy-AM"/>
        </w:rPr>
        <w:t> </w:t>
      </w:r>
      <w:r w:rsidR="00F313CE" w:rsidRPr="00D94059">
        <w:rPr>
          <w:rFonts w:ascii="Courier New" w:hAnsi="Courier New" w:cs="Courier New"/>
          <w:lang w:val="hy-AM"/>
        </w:rPr>
        <w:t> </w:t>
      </w:r>
    </w:p>
    <w:p w14:paraId="3AF58574" w14:textId="77777777" w:rsidR="00010BF6" w:rsidRPr="00D94059" w:rsidRDefault="00010BF6" w:rsidP="00701D16">
      <w:pPr>
        <w:pStyle w:val="a3"/>
        <w:tabs>
          <w:tab w:val="left" w:pos="1170"/>
        </w:tabs>
        <w:spacing w:before="0" w:beforeAutospacing="0" w:after="0" w:afterAutospacing="0" w:line="360" w:lineRule="auto"/>
        <w:ind w:left="810" w:hanging="450"/>
        <w:jc w:val="center"/>
        <w:rPr>
          <w:rFonts w:ascii="GHEA Grapalat" w:hAnsi="GHEA Grapalat"/>
          <w:lang w:val="hy-AM"/>
        </w:rPr>
      </w:pPr>
    </w:p>
    <w:p w14:paraId="6B9EDFAC" w14:textId="2EA82F3D" w:rsidR="001F3DAF" w:rsidRPr="00D94059" w:rsidRDefault="00807DEC" w:rsidP="00807DEC">
      <w:pPr>
        <w:pStyle w:val="a3"/>
        <w:tabs>
          <w:tab w:val="left" w:pos="1170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D94059">
        <w:rPr>
          <w:rFonts w:ascii="GHEA Grapalat" w:hAnsi="GHEA Grapalat"/>
          <w:lang w:val="hy-AM"/>
        </w:rPr>
        <w:t xml:space="preserve">        </w:t>
      </w:r>
      <w:r w:rsidR="00F313CE" w:rsidRPr="00D94059">
        <w:rPr>
          <w:rFonts w:ascii="GHEA Grapalat" w:hAnsi="GHEA Grapalat"/>
          <w:lang w:val="hy-AM"/>
        </w:rPr>
        <w:t xml:space="preserve">Հիմք ընդունելով Հայաստանի Հանրապետության Սահմանադրության 146-րդ հոդվածի 2-րդ </w:t>
      </w:r>
      <w:r w:rsidR="00896993" w:rsidRPr="00D94059">
        <w:rPr>
          <w:rFonts w:ascii="GHEA Grapalat" w:hAnsi="GHEA Grapalat"/>
          <w:lang w:val="hy-AM"/>
        </w:rPr>
        <w:t xml:space="preserve">և 4-րդ </w:t>
      </w:r>
      <w:r w:rsidR="00F313CE" w:rsidRPr="00D94059">
        <w:rPr>
          <w:rFonts w:ascii="GHEA Grapalat" w:hAnsi="GHEA Grapalat"/>
          <w:lang w:val="hy-AM"/>
        </w:rPr>
        <w:t>մաս</w:t>
      </w:r>
      <w:r w:rsidR="00896993" w:rsidRPr="00D94059">
        <w:rPr>
          <w:rFonts w:ascii="GHEA Grapalat" w:hAnsi="GHEA Grapalat"/>
          <w:lang w:val="hy-AM"/>
        </w:rPr>
        <w:t>եր</w:t>
      </w:r>
      <w:r w:rsidR="00F313CE" w:rsidRPr="00D94059">
        <w:rPr>
          <w:rFonts w:ascii="GHEA Grapalat" w:hAnsi="GHEA Grapalat"/>
          <w:lang w:val="hy-AM"/>
        </w:rPr>
        <w:t xml:space="preserve">ը՝ Հայաստանի Հանրապետության կառավարությունը </w:t>
      </w:r>
      <w:r w:rsidR="00F313CE" w:rsidRPr="00D94059">
        <w:rPr>
          <w:rStyle w:val="a5"/>
          <w:rFonts w:ascii="GHEA Grapalat" w:hAnsi="GHEA Grapalat"/>
          <w:b/>
          <w:bCs/>
          <w:lang w:val="hy-AM"/>
        </w:rPr>
        <w:t>որոշում է.</w:t>
      </w:r>
    </w:p>
    <w:p w14:paraId="34024A2B" w14:textId="418F8718" w:rsidR="00807DEC" w:rsidRPr="00D94059" w:rsidRDefault="00807DEC" w:rsidP="00807DEC">
      <w:pPr>
        <w:pStyle w:val="a3"/>
        <w:tabs>
          <w:tab w:val="left" w:pos="1170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D94059">
        <w:rPr>
          <w:rFonts w:ascii="GHEA Grapalat" w:hAnsi="GHEA Grapalat"/>
          <w:lang w:val="hy-AM"/>
        </w:rPr>
        <w:t xml:space="preserve">        1. </w:t>
      </w:r>
      <w:r w:rsidR="00077A82" w:rsidRPr="00D94059">
        <w:rPr>
          <w:rFonts w:ascii="GHEA Grapalat" w:hAnsi="GHEA Grapalat"/>
          <w:lang w:val="hy-AM"/>
        </w:rPr>
        <w:t xml:space="preserve">Հաստատել </w:t>
      </w:r>
      <w:r w:rsidR="0009118B" w:rsidRPr="00D94059">
        <w:rPr>
          <w:rFonts w:ascii="GHEA Grapalat" w:hAnsi="GHEA Grapalat"/>
          <w:lang w:val="hy-AM"/>
        </w:rPr>
        <w:t xml:space="preserve">Արցախի Հանրապետության </w:t>
      </w:r>
      <w:r w:rsidR="005912D0" w:rsidRPr="00D94059">
        <w:rPr>
          <w:rFonts w:ascii="GHEA Grapalat" w:hAnsi="GHEA Grapalat"/>
          <w:lang w:val="hy-AM"/>
        </w:rPr>
        <w:t xml:space="preserve">առանձին շրջաններից </w:t>
      </w:r>
      <w:r w:rsidR="00077A82" w:rsidRPr="00D94059">
        <w:rPr>
          <w:rFonts w:ascii="GHEA Grapalat" w:hAnsi="GHEA Grapalat"/>
          <w:lang w:val="hy-AM"/>
        </w:rPr>
        <w:t xml:space="preserve">տեղահանված </w:t>
      </w:r>
      <w:r w:rsidR="00A67B5B" w:rsidRPr="00D94059">
        <w:rPr>
          <w:rFonts w:ascii="GHEA Grapalat" w:hAnsi="GHEA Grapalat"/>
          <w:lang w:val="hy-AM"/>
        </w:rPr>
        <w:t>ընտանիքների</w:t>
      </w:r>
      <w:r w:rsidR="001C5F9B" w:rsidRPr="00D94059">
        <w:rPr>
          <w:rFonts w:ascii="GHEA Grapalat" w:hAnsi="GHEA Grapalat"/>
          <w:lang w:val="hy-AM"/>
        </w:rPr>
        <w:t xml:space="preserve"> </w:t>
      </w:r>
      <w:r w:rsidR="00EC77A3" w:rsidRPr="00D94059">
        <w:rPr>
          <w:rFonts w:ascii="GHEA Grapalat" w:hAnsi="GHEA Grapalat"/>
          <w:lang w:val="hy-AM"/>
        </w:rPr>
        <w:t xml:space="preserve">համար </w:t>
      </w:r>
      <w:r w:rsidR="001C5F9B" w:rsidRPr="00D94059">
        <w:rPr>
          <w:rFonts w:ascii="GHEA Grapalat" w:hAnsi="GHEA Grapalat"/>
          <w:lang w:val="hy-AM"/>
        </w:rPr>
        <w:t>բնակարանային մատչ</w:t>
      </w:r>
      <w:r w:rsidR="00077A82" w:rsidRPr="00D94059">
        <w:rPr>
          <w:rFonts w:ascii="GHEA Grapalat" w:hAnsi="GHEA Grapalat"/>
          <w:lang w:val="hy-AM"/>
        </w:rPr>
        <w:t xml:space="preserve">ելիության ապահովման </w:t>
      </w:r>
      <w:r w:rsidR="0073436E" w:rsidRPr="00D94059">
        <w:rPr>
          <w:rFonts w:ascii="GHEA Grapalat" w:hAnsi="GHEA Grapalat"/>
          <w:lang w:val="hy-AM"/>
        </w:rPr>
        <w:t xml:space="preserve">պետական աջակցության </w:t>
      </w:r>
      <w:r w:rsidR="00077A82" w:rsidRPr="00D94059">
        <w:rPr>
          <w:rFonts w:ascii="GHEA Grapalat" w:hAnsi="GHEA Grapalat"/>
          <w:lang w:val="hy-AM"/>
        </w:rPr>
        <w:t>ծրագիրը՝ համաձայն N 1 հավելվածի։</w:t>
      </w:r>
    </w:p>
    <w:p w14:paraId="4B8B27EF" w14:textId="36365317" w:rsidR="00A75132" w:rsidRPr="00D94059" w:rsidRDefault="00807DEC" w:rsidP="00A75132">
      <w:pPr>
        <w:pStyle w:val="a3"/>
        <w:tabs>
          <w:tab w:val="left" w:pos="1170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D94059">
        <w:rPr>
          <w:rFonts w:ascii="GHEA Grapalat" w:hAnsi="GHEA Grapalat"/>
          <w:i/>
          <w:iCs/>
          <w:lang w:val="hy-AM"/>
        </w:rPr>
        <w:t xml:space="preserve">        </w:t>
      </w:r>
      <w:r w:rsidRPr="00D94059">
        <w:rPr>
          <w:rFonts w:ascii="GHEA Grapalat" w:hAnsi="GHEA Grapalat"/>
          <w:iCs/>
          <w:lang w:val="hy-AM"/>
        </w:rPr>
        <w:t>2.</w:t>
      </w:r>
      <w:r w:rsidR="00873AAB" w:rsidRPr="00D94059">
        <w:rPr>
          <w:rFonts w:ascii="GHEA Grapalat" w:hAnsi="GHEA Grapalat"/>
          <w:iCs/>
          <w:lang w:val="hy-AM"/>
        </w:rPr>
        <w:t xml:space="preserve"> </w:t>
      </w:r>
      <w:r w:rsidR="005433C1" w:rsidRPr="00D94059">
        <w:rPr>
          <w:rFonts w:ascii="GHEA Grapalat" w:hAnsi="GHEA Grapalat"/>
          <w:lang w:val="hy-AM"/>
        </w:rPr>
        <w:t xml:space="preserve">Հայաստանի Հանրապետության աշխատանքի և սոցիալական հարցերի նախարարին՝ սույն որոշումն ուժի մեջ մտնելուց հետո մեկամսյա ժամկետում, համագործակցելով Հայաստանի Հանրապետության կենտրոնական բանկի հետ, Հայաստանի Հանրապետության կառավարության հաստատմանը ներկայացնել </w:t>
      </w:r>
      <w:r w:rsidR="0009118B" w:rsidRPr="00D94059">
        <w:rPr>
          <w:rFonts w:ascii="GHEA Grapalat" w:hAnsi="GHEA Grapalat"/>
          <w:lang w:val="hy-AM"/>
        </w:rPr>
        <w:t xml:space="preserve">Արցախի Հանրապետության </w:t>
      </w:r>
      <w:r w:rsidR="002876B1" w:rsidRPr="00D94059">
        <w:rPr>
          <w:rFonts w:ascii="GHEA Grapalat" w:hAnsi="GHEA Grapalat"/>
          <w:lang w:val="hy-AM"/>
        </w:rPr>
        <w:t xml:space="preserve">առանձին շրջաններից </w:t>
      </w:r>
      <w:r w:rsidR="00E54897" w:rsidRPr="00D94059">
        <w:rPr>
          <w:rFonts w:ascii="GHEA Grapalat" w:hAnsi="GHEA Grapalat"/>
          <w:lang w:val="fr-FR"/>
        </w:rPr>
        <w:t>տեղահանված</w:t>
      </w:r>
      <w:r w:rsidR="002876B1" w:rsidRPr="00D94059">
        <w:rPr>
          <w:rFonts w:ascii="GHEA Grapalat" w:hAnsi="GHEA Grapalat"/>
          <w:lang w:val="fr-FR"/>
        </w:rPr>
        <w:t xml:space="preserve"> </w:t>
      </w:r>
      <w:r w:rsidR="00A67B5B" w:rsidRPr="00D94059">
        <w:rPr>
          <w:rFonts w:ascii="GHEA Grapalat" w:hAnsi="GHEA Grapalat"/>
          <w:lang w:val="hy-AM"/>
        </w:rPr>
        <w:t>ընտանիքների</w:t>
      </w:r>
      <w:r w:rsidR="00EC77A3" w:rsidRPr="00D94059">
        <w:rPr>
          <w:rFonts w:ascii="GHEA Grapalat" w:hAnsi="GHEA Grapalat"/>
          <w:lang w:val="hy-AM"/>
        </w:rPr>
        <w:t xml:space="preserve"> համար</w:t>
      </w:r>
      <w:r w:rsidR="005433C1" w:rsidRPr="00D94059">
        <w:rPr>
          <w:rFonts w:ascii="GHEA Grapalat" w:hAnsi="GHEA Grapalat"/>
          <w:lang w:val="hy-AM"/>
        </w:rPr>
        <w:t xml:space="preserve"> բնակարանային </w:t>
      </w:r>
      <w:r w:rsidR="001C5F9B" w:rsidRPr="00D94059">
        <w:rPr>
          <w:rFonts w:ascii="GHEA Grapalat" w:hAnsi="GHEA Grapalat"/>
          <w:lang w:val="hy-AM"/>
        </w:rPr>
        <w:t>մատչ</w:t>
      </w:r>
      <w:r w:rsidR="005433C1" w:rsidRPr="00D94059">
        <w:rPr>
          <w:rFonts w:ascii="GHEA Grapalat" w:hAnsi="GHEA Grapalat"/>
          <w:lang w:val="hy-AM"/>
        </w:rPr>
        <w:t xml:space="preserve">ելիության ապահովման </w:t>
      </w:r>
      <w:r w:rsidR="00A75132" w:rsidRPr="00D94059">
        <w:rPr>
          <w:rFonts w:ascii="GHEA Grapalat" w:hAnsi="GHEA Grapalat"/>
          <w:lang w:val="hy-AM"/>
        </w:rPr>
        <w:t xml:space="preserve">պետական աջակցության </w:t>
      </w:r>
      <w:r w:rsidR="005433C1" w:rsidRPr="00D94059">
        <w:rPr>
          <w:rFonts w:ascii="GHEA Grapalat" w:hAnsi="GHEA Grapalat"/>
          <w:lang w:val="hy-AM"/>
        </w:rPr>
        <w:t>ծրագրի իրականացման կարգը։</w:t>
      </w:r>
    </w:p>
    <w:p w14:paraId="12FD1883" w14:textId="39B11B41" w:rsidR="00873AAB" w:rsidRPr="00D94059" w:rsidRDefault="00A75132" w:rsidP="00A75132">
      <w:pPr>
        <w:pStyle w:val="a3"/>
        <w:tabs>
          <w:tab w:val="left" w:pos="1170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D94059">
        <w:rPr>
          <w:rFonts w:ascii="GHEA Grapalat" w:hAnsi="GHEA Grapalat"/>
          <w:lang w:val="hy-AM"/>
        </w:rPr>
        <w:t xml:space="preserve">       3. </w:t>
      </w:r>
      <w:r w:rsidR="00873AAB" w:rsidRPr="00D94059">
        <w:rPr>
          <w:rFonts w:ascii="GHEA Grapalat" w:hAnsi="GHEA Grapalat"/>
          <w:lang w:val="hy-AM"/>
        </w:rPr>
        <w:t>Առաջարկել</w:t>
      </w:r>
      <w:r w:rsidRPr="00D94059">
        <w:rPr>
          <w:rFonts w:ascii="GHEA Grapalat" w:hAnsi="GHEA Grapalat"/>
          <w:lang w:val="hy-AM"/>
        </w:rPr>
        <w:t xml:space="preserve"> </w:t>
      </w:r>
      <w:r w:rsidR="00A37577" w:rsidRPr="00D94059">
        <w:rPr>
          <w:rFonts w:ascii="GHEA Grapalat" w:hAnsi="GHEA Grapalat" w:cs="Sylfaen"/>
          <w:lang w:val="hy-AM"/>
        </w:rPr>
        <w:t>Արցախի Հանրապետության տարածքային կառավարման և ենթակառուցվածքների նախարարին</w:t>
      </w:r>
      <w:r w:rsidR="00873AAB" w:rsidRPr="00D94059">
        <w:rPr>
          <w:rFonts w:ascii="GHEA Grapalat" w:hAnsi="GHEA Grapalat"/>
          <w:lang w:val="hy-AM"/>
        </w:rPr>
        <w:t xml:space="preserve">՝ սույն որոշումն ուժի մեջ մտնելուց հետո </w:t>
      </w:r>
      <w:r w:rsidRPr="00D94059">
        <w:rPr>
          <w:rFonts w:ascii="GHEA Grapalat" w:hAnsi="GHEA Grapalat"/>
          <w:lang w:val="hy-AM"/>
        </w:rPr>
        <w:t>մեկամսյա</w:t>
      </w:r>
      <w:r w:rsidR="00A37577" w:rsidRPr="00D94059">
        <w:rPr>
          <w:rFonts w:ascii="GHEA Grapalat" w:hAnsi="GHEA Grapalat"/>
          <w:lang w:val="hy-AM"/>
        </w:rPr>
        <w:t xml:space="preserve"> ժամ</w:t>
      </w:r>
      <w:r w:rsidR="00873AAB" w:rsidRPr="00D94059">
        <w:rPr>
          <w:rFonts w:ascii="GHEA Grapalat" w:hAnsi="GHEA Grapalat"/>
          <w:lang w:val="hy-AM"/>
        </w:rPr>
        <w:t xml:space="preserve">կետում </w:t>
      </w:r>
      <w:r w:rsidR="00A37577" w:rsidRPr="00D94059">
        <w:rPr>
          <w:rFonts w:ascii="GHEA Grapalat" w:hAnsi="GHEA Grapalat" w:cs="Sylfaen"/>
          <w:lang w:val="hy-AM"/>
        </w:rPr>
        <w:t>շրջվարչակազմի և համայնքների ղեկավարների հետ համատեղ կազմել</w:t>
      </w:r>
      <w:r w:rsidR="00A37577" w:rsidRPr="00D94059">
        <w:rPr>
          <w:rFonts w:ascii="GHEA Grapalat" w:hAnsi="GHEA Grapalat"/>
          <w:lang w:val="hy-AM"/>
        </w:rPr>
        <w:t xml:space="preserve"> և </w:t>
      </w:r>
      <w:r w:rsidR="00873AAB" w:rsidRPr="00D94059">
        <w:rPr>
          <w:rFonts w:ascii="GHEA Grapalat" w:hAnsi="GHEA Grapalat"/>
          <w:lang w:val="hy-AM"/>
        </w:rPr>
        <w:t xml:space="preserve">Հայաստանի Հանրապետության աշխատանքի և սոցիալական հարցերի նախարարությանը տրամադրել </w:t>
      </w:r>
      <w:r w:rsidRPr="00D94059">
        <w:rPr>
          <w:rFonts w:ascii="GHEA Grapalat" w:hAnsi="GHEA Grapalat"/>
          <w:lang w:val="hy-AM"/>
        </w:rPr>
        <w:t xml:space="preserve">Արցախի Հանրապետության առանձին շրջաններից տեղահանված </w:t>
      </w:r>
      <w:r w:rsidRPr="00D94059">
        <w:rPr>
          <w:rFonts w:ascii="GHEA Grapalat" w:hAnsi="GHEA Grapalat"/>
          <w:lang w:val="hy-AM"/>
        </w:rPr>
        <w:lastRenderedPageBreak/>
        <w:t xml:space="preserve">ընտանիքների </w:t>
      </w:r>
      <w:r w:rsidR="00EC77A3" w:rsidRPr="00D94059">
        <w:rPr>
          <w:rFonts w:ascii="GHEA Grapalat" w:hAnsi="GHEA Grapalat"/>
          <w:lang w:val="hy-AM"/>
        </w:rPr>
        <w:t xml:space="preserve">համար </w:t>
      </w:r>
      <w:r w:rsidRPr="00D94059">
        <w:rPr>
          <w:rFonts w:ascii="GHEA Grapalat" w:hAnsi="GHEA Grapalat"/>
          <w:lang w:val="hy-AM"/>
        </w:rPr>
        <w:t>բնակարանային մատչելիության ապահովման պետական աջակցության ծրագրի շահառուների ցանկը։</w:t>
      </w:r>
    </w:p>
    <w:p w14:paraId="665404F8" w14:textId="780D7A2B" w:rsidR="00103CB8" w:rsidRPr="00D94059" w:rsidRDefault="0072668E" w:rsidP="00010BF6">
      <w:pPr>
        <w:jc w:val="right"/>
        <w:rPr>
          <w:rFonts w:ascii="GHEA Grapalat" w:hAnsi="GHEA Grapalat"/>
          <w:lang w:val="hy-AM"/>
        </w:rPr>
      </w:pPr>
      <w:r w:rsidRPr="00D94059">
        <w:rPr>
          <w:rFonts w:ascii="GHEA Grapalat" w:hAnsi="GHEA Grapalat"/>
          <w:lang w:val="hy-AM"/>
        </w:rPr>
        <w:br w:type="page"/>
      </w:r>
      <w:r w:rsidR="00103CB8" w:rsidRPr="00D94059">
        <w:rPr>
          <w:rFonts w:ascii="GHEA Grapalat" w:hAnsi="GHEA Grapalat"/>
          <w:lang w:val="hy-AM"/>
        </w:rPr>
        <w:lastRenderedPageBreak/>
        <w:t>Հավելված</w:t>
      </w:r>
      <w:r w:rsidR="009D5DBA" w:rsidRPr="00D94059">
        <w:rPr>
          <w:rFonts w:ascii="GHEA Grapalat" w:hAnsi="GHEA Grapalat"/>
          <w:lang w:val="hy-AM"/>
        </w:rPr>
        <w:t xml:space="preserve"> N 1</w:t>
      </w:r>
    </w:p>
    <w:p w14:paraId="404F99BA" w14:textId="56CDB55F" w:rsidR="00103CB8" w:rsidRPr="00D94059" w:rsidRDefault="00103CB8" w:rsidP="00701D16">
      <w:pPr>
        <w:pStyle w:val="a3"/>
        <w:tabs>
          <w:tab w:val="left" w:pos="1170"/>
        </w:tabs>
        <w:spacing w:before="0" w:beforeAutospacing="0" w:after="0" w:afterAutospacing="0" w:line="360" w:lineRule="auto"/>
        <w:ind w:left="810" w:hanging="450"/>
        <w:jc w:val="right"/>
        <w:rPr>
          <w:rFonts w:ascii="GHEA Grapalat" w:hAnsi="GHEA Grapalat"/>
          <w:sz w:val="22"/>
          <w:lang w:val="hy-AM"/>
        </w:rPr>
      </w:pPr>
      <w:r w:rsidRPr="00D94059">
        <w:rPr>
          <w:rFonts w:ascii="GHEA Grapalat" w:hAnsi="GHEA Grapalat"/>
          <w:sz w:val="22"/>
          <w:lang w:val="hy-AM"/>
        </w:rPr>
        <w:t>ՀՀ կառավարության 202</w:t>
      </w:r>
      <w:r w:rsidR="00030543" w:rsidRPr="00D94059">
        <w:rPr>
          <w:rFonts w:ascii="GHEA Grapalat" w:hAnsi="GHEA Grapalat"/>
          <w:sz w:val="22"/>
          <w:lang w:val="hy-AM"/>
        </w:rPr>
        <w:t>2</w:t>
      </w:r>
      <w:r w:rsidR="007B60ED" w:rsidRPr="00D94059">
        <w:rPr>
          <w:rFonts w:ascii="GHEA Grapalat" w:hAnsi="GHEA Grapalat"/>
          <w:sz w:val="22"/>
          <w:lang w:val="hy-AM"/>
        </w:rPr>
        <w:t xml:space="preserve"> </w:t>
      </w:r>
      <w:r w:rsidRPr="00D94059">
        <w:rPr>
          <w:rFonts w:ascii="GHEA Grapalat" w:hAnsi="GHEA Grapalat"/>
          <w:sz w:val="22"/>
          <w:lang w:val="hy-AM"/>
        </w:rPr>
        <w:t>թվականի</w:t>
      </w:r>
    </w:p>
    <w:p w14:paraId="48C95A2C" w14:textId="1600C59D" w:rsidR="00262810" w:rsidRPr="00D94059" w:rsidRDefault="00262810" w:rsidP="00701D16">
      <w:pPr>
        <w:pStyle w:val="a3"/>
        <w:tabs>
          <w:tab w:val="left" w:pos="1170"/>
        </w:tabs>
        <w:spacing w:before="0" w:beforeAutospacing="0" w:after="0" w:afterAutospacing="0" w:line="360" w:lineRule="auto"/>
        <w:ind w:left="810" w:hanging="450"/>
        <w:jc w:val="right"/>
        <w:rPr>
          <w:rFonts w:ascii="GHEA Grapalat" w:hAnsi="GHEA Grapalat"/>
          <w:sz w:val="22"/>
          <w:lang w:val="hy-AM"/>
        </w:rPr>
      </w:pPr>
      <w:r w:rsidRPr="00D94059">
        <w:rPr>
          <w:rFonts w:ascii="GHEA Grapalat" w:hAnsi="GHEA Grapalat"/>
          <w:sz w:val="22"/>
          <w:lang w:val="hy-AM"/>
        </w:rPr>
        <w:t xml:space="preserve">«                 »  «      » N _____ </w:t>
      </w:r>
      <w:r w:rsidR="00DD3A06" w:rsidRPr="00D94059">
        <w:rPr>
          <w:rFonts w:ascii="GHEA Grapalat" w:hAnsi="GHEA Grapalat"/>
          <w:sz w:val="22"/>
          <w:lang w:val="hy-AM"/>
        </w:rPr>
        <w:t xml:space="preserve">Լ </w:t>
      </w:r>
      <w:r w:rsidRPr="00D94059">
        <w:rPr>
          <w:rFonts w:ascii="GHEA Grapalat" w:hAnsi="GHEA Grapalat"/>
          <w:sz w:val="22"/>
          <w:lang w:val="hy-AM"/>
        </w:rPr>
        <w:t>որոշման</w:t>
      </w:r>
    </w:p>
    <w:p w14:paraId="4BBF0963" w14:textId="7AD7EAFC" w:rsidR="00F44981" w:rsidRPr="00D94059" w:rsidRDefault="00F44981" w:rsidP="00701D16">
      <w:pPr>
        <w:pStyle w:val="a3"/>
        <w:tabs>
          <w:tab w:val="left" w:pos="1170"/>
        </w:tabs>
        <w:spacing w:before="0" w:beforeAutospacing="0" w:after="0" w:afterAutospacing="0" w:line="360" w:lineRule="auto"/>
        <w:ind w:left="810" w:hanging="450"/>
        <w:jc w:val="right"/>
        <w:rPr>
          <w:rFonts w:ascii="GHEA Grapalat" w:hAnsi="GHEA Grapalat"/>
          <w:sz w:val="22"/>
          <w:lang w:val="hy-AM"/>
        </w:rPr>
      </w:pPr>
    </w:p>
    <w:p w14:paraId="6F952F82" w14:textId="77777777" w:rsidR="00103CB8" w:rsidRPr="00D94059" w:rsidRDefault="00103CB8" w:rsidP="00701D16">
      <w:pPr>
        <w:tabs>
          <w:tab w:val="left" w:pos="1170"/>
        </w:tabs>
        <w:spacing w:after="0" w:line="360" w:lineRule="auto"/>
        <w:ind w:left="810" w:hanging="45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ԾՐԱԳ</w:t>
      </w:r>
      <w:r w:rsidR="00262810" w:rsidRPr="00D9405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Ի</w:t>
      </w:r>
      <w:r w:rsidRPr="00D9405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Ր</w:t>
      </w:r>
    </w:p>
    <w:p w14:paraId="78E2F311" w14:textId="7AD5F24D" w:rsidR="00077A82" w:rsidRPr="00D94059" w:rsidRDefault="0009118B" w:rsidP="00701D16">
      <w:pPr>
        <w:tabs>
          <w:tab w:val="left" w:pos="1170"/>
        </w:tabs>
        <w:spacing w:after="0" w:line="360" w:lineRule="auto"/>
        <w:ind w:left="810" w:hanging="45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ԱՐՑԱԽԻ ՀԱՆՐԱՊԵՏՈՒԹՅԱՆ </w:t>
      </w:r>
      <w:r w:rsidR="005912D0" w:rsidRPr="00D9405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ԱՌԱՆՁԻՆ ՇՐՋԱՆՆԵՐԻՑ</w:t>
      </w:r>
      <w:r w:rsidR="00A67B5B" w:rsidRPr="00D9405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ՏԵՂԱՀԱՆՎԱԾ ԸՆՏԱՆԻՔՆԵՐԻ</w:t>
      </w:r>
      <w:r w:rsidR="00077A82" w:rsidRPr="00D9405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EC77A3" w:rsidRPr="00D9405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ՀԱՄԱՐ </w:t>
      </w:r>
      <w:r w:rsidR="00077A82" w:rsidRPr="00D9405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ԲՆԱԿԱՐԱՆԱՅԻՆ </w:t>
      </w:r>
      <w:r w:rsidR="001C5F9B" w:rsidRPr="00D9405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ՄԱՏՉ</w:t>
      </w:r>
      <w:r w:rsidR="00077A82" w:rsidRPr="00D9405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ԵԼԻՈՒԹՅԱՆ ԱՊԱՀՈՎՄԱՆ</w:t>
      </w:r>
      <w:r w:rsidR="00A75132" w:rsidRPr="00D9405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ՊԵՏԱԿԱՆ ԱՋԱԿՑՈՒԹՅԱՆ</w:t>
      </w:r>
      <w:r w:rsidR="00077A82" w:rsidRPr="00D9405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</w:p>
    <w:p w14:paraId="19B5FBA3" w14:textId="05F3E69E" w:rsidR="00103CB8" w:rsidRPr="00D94059" w:rsidRDefault="00103CB8" w:rsidP="00701D16">
      <w:pPr>
        <w:tabs>
          <w:tab w:val="left" w:pos="1170"/>
        </w:tabs>
        <w:spacing w:after="0" w:line="360" w:lineRule="auto"/>
        <w:ind w:left="810" w:hanging="45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</w:p>
    <w:p w14:paraId="75836617" w14:textId="77777777" w:rsidR="00103CB8" w:rsidRPr="00D94059" w:rsidRDefault="00103CB8" w:rsidP="00701D16">
      <w:pPr>
        <w:tabs>
          <w:tab w:val="left" w:pos="1170"/>
        </w:tabs>
        <w:spacing w:after="0" w:line="360" w:lineRule="auto"/>
        <w:ind w:left="810" w:hanging="45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I. ՆԵՐԱԾՈՒԹՅՈՒՆ</w:t>
      </w:r>
    </w:p>
    <w:p w14:paraId="4CF0844E" w14:textId="22616CE4" w:rsidR="00787972" w:rsidRPr="00D94059" w:rsidRDefault="00103CB8" w:rsidP="00701D16">
      <w:pPr>
        <w:pStyle w:val="a7"/>
        <w:numPr>
          <w:ilvl w:val="0"/>
          <w:numId w:val="3"/>
        </w:numPr>
        <w:tabs>
          <w:tab w:val="left" w:pos="1170"/>
        </w:tabs>
        <w:spacing w:after="0" w:line="360" w:lineRule="auto"/>
        <w:ind w:left="810" w:hanging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</w:t>
      </w:r>
      <w:r w:rsidR="001E0BC3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կարևորագույն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խնդիրներից է </w:t>
      </w:r>
      <w:r w:rsidR="00262810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Ադրբեջանի կողմից 2020 թվականի սեպտեմբերի 27-ին սանձազերծված պատերազմի հետևանքով տեղահանված և փաստացի Հ</w:t>
      </w:r>
      <w:r w:rsidR="001E0BC3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այաստանի </w:t>
      </w:r>
      <w:r w:rsidR="00262810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1E0BC3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անրապետություն</w:t>
      </w:r>
      <w:r w:rsidR="00262810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ում կամ Արցախ</w:t>
      </w:r>
      <w:r w:rsidR="00787972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ի Հ</w:t>
      </w:r>
      <w:r w:rsidR="001E0BC3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անրապետություն</w:t>
      </w:r>
      <w:r w:rsidR="00262810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ում </w:t>
      </w:r>
      <w:r w:rsidR="00EC77A3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բնակվող</w:t>
      </w:r>
      <w:r w:rsidR="00262810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87972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ընտանիքների</w:t>
      </w:r>
      <w:r w:rsidR="00DD3C72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87972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բնակարանային ապահովությունը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6914B14C" w14:textId="700480C2" w:rsidR="00077A82" w:rsidRPr="00D94059" w:rsidRDefault="00077A82" w:rsidP="00701D16">
      <w:pPr>
        <w:pStyle w:val="a7"/>
        <w:numPr>
          <w:ilvl w:val="0"/>
          <w:numId w:val="3"/>
        </w:numPr>
        <w:tabs>
          <w:tab w:val="left" w:pos="1170"/>
        </w:tabs>
        <w:spacing w:after="0" w:line="360" w:lineRule="auto"/>
        <w:ind w:left="810" w:hanging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Արցախ</w:t>
      </w:r>
      <w:r w:rsidR="00896993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ի Հանրապետություն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ից տեղահանված անձանց բնակարանային ապահովության խնդիրը Հայաստանի Հանրապետության կառավարության առաջնահերթություններից է, որի ուղղությամբ իրականացվում են մի շարք ծրագրեր՝ Արցախի Հանրապետության կառավարության հետ համագործակցաբար։ </w:t>
      </w:r>
    </w:p>
    <w:p w14:paraId="53A5D4A7" w14:textId="6A67F6FC" w:rsidR="00077A82" w:rsidRPr="00D94059" w:rsidRDefault="00077A82" w:rsidP="00077A82">
      <w:pPr>
        <w:pStyle w:val="a7"/>
        <w:numPr>
          <w:ilvl w:val="0"/>
          <w:numId w:val="3"/>
        </w:numPr>
        <w:tabs>
          <w:tab w:val="left" w:pos="1170"/>
        </w:tabs>
        <w:spacing w:after="0" w:line="360" w:lineRule="auto"/>
        <w:ind w:left="810" w:hanging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Ներկա փուլում առաջարկվում է իրականացնել </w:t>
      </w:r>
      <w:r w:rsidR="0009118B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Ադրբեջանի կողմից 2020 թվականի սեպտեմբերի 27-ին սանձազերծված պատերազմի հետևանքով Արցախի Հանրապետության </w:t>
      </w:r>
      <w:r w:rsidR="005912D0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առանձին շրջաններից </w:t>
      </w:r>
      <w:r w:rsidR="001C5F9B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տեղահանված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67B5B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ընտանիքների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C77A3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համար 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բնակարանային </w:t>
      </w:r>
      <w:r w:rsidR="001C5F9B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մատչ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ելիության ապահովման </w:t>
      </w:r>
      <w:r w:rsidR="00A75132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պետական աջակցության 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ծրագիր (այսուհետ՝ Ծրագիր)։</w:t>
      </w:r>
    </w:p>
    <w:p w14:paraId="3024F09E" w14:textId="77777777" w:rsidR="001C5F9B" w:rsidRPr="00D94059" w:rsidRDefault="001C5F9B" w:rsidP="001C5F9B">
      <w:pPr>
        <w:pStyle w:val="a7"/>
        <w:tabs>
          <w:tab w:val="left" w:pos="1170"/>
        </w:tabs>
        <w:spacing w:after="0" w:line="360" w:lineRule="auto"/>
        <w:ind w:left="81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47D2D19" w14:textId="283C29CD" w:rsidR="00103CB8" w:rsidRPr="00D94059" w:rsidRDefault="00D403A2" w:rsidP="00701D16">
      <w:pPr>
        <w:tabs>
          <w:tab w:val="left" w:pos="1170"/>
        </w:tabs>
        <w:spacing w:after="0" w:line="360" w:lineRule="auto"/>
        <w:ind w:left="810" w:hanging="45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II</w:t>
      </w:r>
      <w:r w:rsidR="00103CB8" w:rsidRPr="00D94059">
        <w:rPr>
          <w:rFonts w:ascii="GHEA Grapalat" w:eastAsia="Times New Roman" w:hAnsi="GHEA Grapalat" w:cs="Times New Roman"/>
          <w:b/>
          <w:bCs/>
          <w:sz w:val="24"/>
          <w:szCs w:val="24"/>
        </w:rPr>
        <w:t>. ԾՐԱԳՐԻ ՆԿԱՐԱԳԻՐԸ</w:t>
      </w:r>
      <w:r w:rsidR="00107B8F" w:rsidRPr="00D9405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</w:p>
    <w:p w14:paraId="5123FE8E" w14:textId="7ABADE18" w:rsidR="008F2F24" w:rsidRPr="00D94059" w:rsidRDefault="00D403A2" w:rsidP="001C5F9B">
      <w:pPr>
        <w:pStyle w:val="a7"/>
        <w:numPr>
          <w:ilvl w:val="0"/>
          <w:numId w:val="3"/>
        </w:numPr>
        <w:tabs>
          <w:tab w:val="left" w:pos="1170"/>
        </w:tabs>
        <w:spacing w:after="0" w:line="360" w:lineRule="auto"/>
        <w:ind w:left="810" w:hanging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Ծրագրի իմաստով շահառուն</w:t>
      </w:r>
      <w:r w:rsidR="001C5F9B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77A82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Արցախի Հանրապետության</w:t>
      </w:r>
      <w:r w:rsidR="001C5F9B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77A82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առանձին շրջաններում 2020 թվականի սեպտեմբերի 27-ի դրությամբ բնակված </w:t>
      </w:r>
      <w:r w:rsidR="001C21C6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կամ Արցախ</w:t>
      </w:r>
      <w:r w:rsidR="000A61B2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ի Հանրապետությունում հաշվառված,</w:t>
      </w:r>
      <w:r w:rsidR="001C21C6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առնվազն վերջին երեք ամիսներին փաստացի բնակված կամ վերջին </w:t>
      </w:r>
      <w:r w:rsidR="00AF76FE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երեք</w:t>
      </w:r>
      <w:r w:rsidR="00893D0E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տարում</w:t>
      </w:r>
      <w:r w:rsidR="001C21C6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փաստացի բնակված </w:t>
      </w:r>
      <w:r w:rsidR="000A61B2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Ադրբեջանի կողմից </w:t>
      </w:r>
      <w:r w:rsidR="000A61B2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2020 թվականի սեպտեմբերի 27-ին սանձազերծված պատերազմի հետևանքով տեղահանված 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ընտանիքն է</w:t>
      </w:r>
      <w:r w:rsidR="00A6458B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(այդ թվում՝ մեկ անձից բաղկացած)</w:t>
      </w:r>
      <w:r w:rsidR="00FB37A8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B16459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այդ թվում՝ 2020 թվականի սեպտեմբերի 27-ից հետո </w:t>
      </w:r>
      <w:r w:rsidR="00D25336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տվյալ ընտանիքում </w:t>
      </w:r>
      <w:r w:rsidR="00B16459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ծնված երեխան</w:t>
      </w:r>
      <w:r w:rsidR="003E27B4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, բացառությամբ այն ընտանիքների (անձանց), որոնք որևէ ծրագրի շրջանակներում գործուղվել են Արցախի Հանրապետություն մինչև 2020 թվականի սեպտեմբերի 27-ը և վերջին երեք ամիսներին բնակվել են այնտեղ</w:t>
      </w:r>
      <w:r w:rsidR="001C21C6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։ </w:t>
      </w:r>
      <w:r w:rsidR="00DA647F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Պարտադիր բնակության պահանջը տարածվում է ընտանիքի՝ առնվազն մեկ անդամի վրա։ </w:t>
      </w:r>
      <w:r w:rsidR="00B44FF1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433A41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նտանիքի բացակա անդամները դիտվում են շահառու և ընդգրկվում են տվյալ ընտանիքի կազմում, եթե նրանց բացակայությունը պայմանավորված է </w:t>
      </w:r>
      <w:r w:rsidR="00352898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բուժման կամ ուսման կամ </w:t>
      </w:r>
      <w:r w:rsidR="00433A41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զինված ուժերում </w:t>
      </w:r>
      <w:r w:rsidR="00352898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այլ զորքերում զինվորական </w:t>
      </w:r>
      <w:r w:rsidR="00433A41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ծառայության</w:t>
      </w:r>
      <w:r w:rsidR="00321B8C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</w:t>
      </w:r>
      <w:r w:rsidR="00A6458B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21B8C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ազատազրկման </w:t>
      </w:r>
      <w:r w:rsidR="00A6458B" w:rsidRPr="00D94059">
        <w:rPr>
          <w:rFonts w:ascii="GHEA Grapalat" w:hAnsi="GHEA Grapalat" w:cs="Sylfaen"/>
          <w:sz w:val="24"/>
          <w:szCs w:val="24"/>
          <w:lang w:val="hy-AM"/>
        </w:rPr>
        <w:t>դատապարտված</w:t>
      </w:r>
      <w:r w:rsidR="00321B8C" w:rsidRPr="00D94059">
        <w:rPr>
          <w:rFonts w:ascii="GHEA Grapalat" w:hAnsi="GHEA Grapalat" w:cs="Sylfaen"/>
          <w:sz w:val="24"/>
          <w:szCs w:val="24"/>
          <w:lang w:val="hy-AM"/>
        </w:rPr>
        <w:t xml:space="preserve">ների </w:t>
      </w:r>
      <w:r w:rsidR="00A6458B" w:rsidRPr="00D94059">
        <w:rPr>
          <w:rFonts w:ascii="GHEA Grapalat" w:hAnsi="GHEA Grapalat" w:cs="Sylfaen"/>
          <w:sz w:val="24"/>
          <w:szCs w:val="24"/>
          <w:lang w:val="hy-AM"/>
        </w:rPr>
        <w:t xml:space="preserve">պատիժը կրելու </w:t>
      </w:r>
      <w:r w:rsidR="00321B8C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հետ</w:t>
      </w:r>
      <w:r w:rsidR="001C5F9B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 w:rsidR="008F2F24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6458B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7A5C6F15" w14:textId="76E93B02" w:rsidR="00BF3AB1" w:rsidRPr="00D94059" w:rsidRDefault="00BF3AB1" w:rsidP="00BF3AB1">
      <w:pPr>
        <w:pStyle w:val="a7"/>
        <w:numPr>
          <w:ilvl w:val="0"/>
          <w:numId w:val="3"/>
        </w:numPr>
        <w:tabs>
          <w:tab w:val="left" w:pos="1170"/>
        </w:tabs>
        <w:spacing w:after="0" w:line="360" w:lineRule="auto"/>
        <w:ind w:left="810" w:hanging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Ծրագրի իմաստով ընտանիքի անդամ են համարվում հայրը, մայրը, ամուսինը, ամուսնու ծնողները, տատը, պա</w:t>
      </w:r>
      <w:r w:rsidR="0086684E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պը, քույրը, եղբայրը, երեխաները, 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քրոջ, եղբոր ամուսինն ու երեխաները։</w:t>
      </w:r>
      <w:r w:rsidR="003E27B4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կետով սահմանված ընտանիքի անդամները </w:t>
      </w:r>
      <w:r w:rsidR="00262065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Ծրագրի շրջանակներում </w:t>
      </w:r>
      <w:r w:rsidR="003E27B4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կարող են հանդիսանա</w:t>
      </w:r>
      <w:r w:rsidR="00A240B3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լ ինչպես միևնույն, այնպես էլ</w:t>
      </w:r>
      <w:r w:rsidR="003E27B4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տարբեր շահառու ընտանիքների անդամներ։</w:t>
      </w:r>
      <w:r w:rsidR="00A240B3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Սակայն ընտանիքի միևնույն անդամը կարող է հանդիսանալ միայն մեկ շահառու ընտանիքի անդամ։</w:t>
      </w:r>
    </w:p>
    <w:p w14:paraId="28885095" w14:textId="761763CC" w:rsidR="00103CB8" w:rsidRPr="00D94059" w:rsidRDefault="00CC54E1" w:rsidP="00701D16">
      <w:pPr>
        <w:pStyle w:val="a7"/>
        <w:numPr>
          <w:ilvl w:val="0"/>
          <w:numId w:val="3"/>
        </w:numPr>
        <w:tabs>
          <w:tab w:val="left" w:pos="1170"/>
        </w:tabs>
        <w:spacing w:after="0" w:line="360" w:lineRule="auto"/>
        <w:ind w:left="810" w:hanging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103CB8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ջակցությունը տրամադրվում է՝</w:t>
      </w:r>
    </w:p>
    <w:p w14:paraId="1088343B" w14:textId="57854FEB" w:rsidR="00CC54E1" w:rsidRPr="00D94059" w:rsidRDefault="00F3736E" w:rsidP="00701D16">
      <w:pPr>
        <w:pStyle w:val="a7"/>
        <w:numPr>
          <w:ilvl w:val="0"/>
          <w:numId w:val="5"/>
        </w:numPr>
        <w:tabs>
          <w:tab w:val="left" w:pos="1170"/>
        </w:tabs>
        <w:spacing w:after="0" w:line="360" w:lineRule="auto"/>
        <w:ind w:left="810" w:hanging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Հանրապետություն</w:t>
      </w:r>
      <w:r w:rsidR="00103CB8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ում հիփոթեքային վարկով բնակարան </w:t>
      </w:r>
      <w:r w:rsidR="00316F10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կամ անհատական բնակելի տուն (այսուհետ՝ երկուսը միասին նաև բնակելի անշարժ գույք) </w:t>
      </w:r>
      <w:r w:rsidR="00103CB8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ձեռք բերող</w:t>
      </w:r>
      <w:r w:rsidR="008F2F24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անհատական բնակելի տուն կառուցելու նպատակով հիփոթեքային վարկ ստացող </w:t>
      </w:r>
      <w:r w:rsidR="00103CB8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շահառուին և ուղղվում է </w:t>
      </w:r>
      <w:r w:rsidR="00262065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բացառապես </w:t>
      </w:r>
      <w:r w:rsidR="00CC54E1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հիփոթեքային վարկի ամենամսյա </w:t>
      </w:r>
      <w:r w:rsidR="00F73C05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վճարների (մայր գումարի</w:t>
      </w:r>
      <w:r w:rsidR="00D25336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r w:rsidR="00F73C05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տոկոսագումարի)</w:t>
      </w:r>
      <w:r w:rsidR="00CC54E1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մարմանը</w:t>
      </w:r>
      <w:r w:rsidR="00103CB8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333B77B2" w14:textId="4673E3C8" w:rsidR="00EE07AF" w:rsidRPr="00D94059" w:rsidRDefault="00EE07AF" w:rsidP="00EE07AF">
      <w:pPr>
        <w:pStyle w:val="a7"/>
        <w:numPr>
          <w:ilvl w:val="0"/>
          <w:numId w:val="5"/>
        </w:numPr>
        <w:tabs>
          <w:tab w:val="left" w:pos="1170"/>
        </w:tabs>
        <w:spacing w:after="0" w:line="360" w:lineRule="auto"/>
        <w:ind w:left="810" w:hanging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Արցախի Հանրապետությունում հիփոթեքային վարկով բնակելի անշարժ գույք ձեռք բերող</w:t>
      </w:r>
      <w:r w:rsidR="008F2F24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, անհատական բնակելի տուն կառուցելու նպատակով հիփոթեքային վարկ ստացող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շահառուին և ուղղվում է </w:t>
      </w:r>
      <w:r w:rsidR="00262065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բացառապես 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հիփոթեքային վարկի ամենամսյա վճարների (մայր գումարի և տոկոսագումարի) մարմանը</w:t>
      </w:r>
      <w:r w:rsidR="00720F99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 w:rsidR="00262065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1FE77716" w14:textId="149EC570" w:rsidR="00A76F4E" w:rsidRPr="00D94059" w:rsidRDefault="00A76F4E" w:rsidP="00701D16">
      <w:pPr>
        <w:pStyle w:val="a7"/>
        <w:numPr>
          <w:ilvl w:val="0"/>
          <w:numId w:val="3"/>
        </w:numPr>
        <w:tabs>
          <w:tab w:val="left" w:pos="1170"/>
        </w:tabs>
        <w:spacing w:after="0" w:line="360" w:lineRule="auto"/>
        <w:ind w:left="810" w:hanging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Ընտանիքը (ընտանիքի անդամը)</w:t>
      </w:r>
      <w:r w:rsidR="00103CB8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որպես շահառու, աջակցության </w:t>
      </w:r>
      <w:r w:rsidR="009C6823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Ծ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րագրից կարող է օգտվել մեկ անգամ</w:t>
      </w:r>
      <w:r w:rsidR="00103CB8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="00103CB8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մեկ հ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իփոթեքային վարկի շրջանակներում)</w:t>
      </w:r>
      <w:r w:rsidR="00103CB8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։ </w:t>
      </w:r>
    </w:p>
    <w:p w14:paraId="0DD0505A" w14:textId="2483C8F9" w:rsidR="00500042" w:rsidRPr="00D94059" w:rsidRDefault="00500042" w:rsidP="00701D16">
      <w:pPr>
        <w:pStyle w:val="a7"/>
        <w:numPr>
          <w:ilvl w:val="0"/>
          <w:numId w:val="3"/>
        </w:numPr>
        <w:tabs>
          <w:tab w:val="left" w:pos="1170"/>
        </w:tabs>
        <w:spacing w:after="0" w:line="360" w:lineRule="auto"/>
        <w:ind w:left="810" w:hanging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Շահառուն իրավունք ունի </w:t>
      </w:r>
      <w:r w:rsidR="00547FBD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օգտվել աջակցության ծ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րագրից՝ </w:t>
      </w:r>
      <w:r w:rsidR="00547FBD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անկախ 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բնակարանային ապահովության պետական աջակցության այլ ծրագր</w:t>
      </w:r>
      <w:r w:rsidR="00547FBD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ից</w:t>
      </w:r>
      <w:r w:rsidR="0059050A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(եկամտահարկի վերադարձի, երեխա ունեցող ընտանիքների բնակարանային ապահովության պետական աջակցության ծրագրերից)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օգտվելու հանգամանքից։</w:t>
      </w:r>
    </w:p>
    <w:p w14:paraId="25A62386" w14:textId="2EEC8086" w:rsidR="0080629A" w:rsidRPr="00D94059" w:rsidRDefault="0080629A" w:rsidP="0080629A">
      <w:pPr>
        <w:pStyle w:val="a7"/>
        <w:numPr>
          <w:ilvl w:val="0"/>
          <w:numId w:val="3"/>
        </w:numPr>
        <w:tabs>
          <w:tab w:val="left" w:pos="1170"/>
        </w:tabs>
        <w:spacing w:after="0" w:line="360" w:lineRule="auto"/>
        <w:ind w:left="810" w:hanging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Շահառուն իրավունք չունի օգտվել աջակցության ծրագրից, եթե հանդիսանում է </w:t>
      </w:r>
      <w:r w:rsidR="007E399F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Արցախի Հանրապետության կառավարության 2021 թվականի հուլիսի 2-ի </w:t>
      </w:r>
      <w:r w:rsidR="00DD3A06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«2020 թվականի սեպտեմբերի 27-ին Արցախի Հանրապետության դեմ սանձազերծված պատերազմական գործողությունների հետևանքով զոհված (մահացած) և անհայտ բացակայող ճանաչված անձանց ընտանիքների, 1-ին խմբի անժամկետ հաշմանդամ ճանաչված և (կամ) անօթևան մնացած անձանց բնակարանային ապահովման ծրագիրը հաստատելու մասին» </w:t>
      </w:r>
      <w:r w:rsidR="0068794D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№ 705-Ն</w:t>
      </w:r>
      <w:r w:rsidR="00947183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որոշում</w:t>
      </w:r>
      <w:r w:rsidR="004F3DC0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ից</w:t>
      </w:r>
      <w:r w:rsidR="004E1EE5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F3DC0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բխող</w:t>
      </w:r>
      <w:r w:rsidR="004E1EE5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C2631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միջոցառումների</w:t>
      </w:r>
      <w:r w:rsidR="004E1EE5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շահառու։</w:t>
      </w:r>
    </w:p>
    <w:p w14:paraId="6E0A8557" w14:textId="57C9808A" w:rsidR="001C5F9B" w:rsidRPr="00D94059" w:rsidRDefault="00175DA2" w:rsidP="001C5F9B">
      <w:pPr>
        <w:pStyle w:val="a7"/>
        <w:numPr>
          <w:ilvl w:val="0"/>
          <w:numId w:val="3"/>
        </w:numPr>
        <w:tabs>
          <w:tab w:val="left" w:pos="1170"/>
        </w:tabs>
        <w:spacing w:after="0" w:line="360" w:lineRule="auto"/>
        <w:ind w:left="810" w:hanging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Երևան քաղաքում բնակելի անշարժ գույքի ձեռքբերման կամ անհատական բնակելի տան կառուցման նպատակով աջակցո</w:t>
      </w:r>
      <w:r w:rsidR="00D357D5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ւթյունը տրամադրվում է բացառապես այն անձանց և նրանցից սերված ընտանիքներին, ովքեր </w:t>
      </w:r>
      <w:r w:rsidR="00041E42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նախքան Արցախի Հանրապետությունում բնակվելն</w:t>
      </w:r>
      <w:r w:rsidR="00030543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357D5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ունեցել են Երևան քաղաքի հաշվառում</w:t>
      </w:r>
      <w:r w:rsidR="001C5F9B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351FEBA8" w14:textId="7F0D246B" w:rsidR="0099327F" w:rsidRPr="00D94059" w:rsidRDefault="0099327F" w:rsidP="001C5F9B">
      <w:pPr>
        <w:pStyle w:val="a7"/>
        <w:numPr>
          <w:ilvl w:val="0"/>
          <w:numId w:val="3"/>
        </w:numPr>
        <w:tabs>
          <w:tab w:val="left" w:pos="1170"/>
        </w:tabs>
        <w:spacing w:after="0" w:line="360" w:lineRule="auto"/>
        <w:ind w:left="810" w:hanging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մարզային բնակավայրերում բնակելի անշարժ գույքի ձեռքբերման կամ անհատական բնակելի տան կառուցման նպատակով աջակցությունը տրամադրվում է բացառապես այն անձանց և նրանցից սերված ընտանիքներին, ովքեր </w:t>
      </w:r>
      <w:r w:rsidR="00030543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նախքան Արցախի Հանրապետություն</w:t>
      </w:r>
      <w:r w:rsidR="00041E42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ում բնակվելը</w:t>
      </w:r>
      <w:r w:rsidR="00030543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հաշվառված են եղել Հայաստանի Հանրապետությունում։</w:t>
      </w:r>
    </w:p>
    <w:p w14:paraId="1CBA7B8D" w14:textId="32DD2623" w:rsidR="00255A63" w:rsidRPr="00D94059" w:rsidRDefault="00C94269" w:rsidP="00701D16">
      <w:pPr>
        <w:pStyle w:val="a7"/>
        <w:numPr>
          <w:ilvl w:val="0"/>
          <w:numId w:val="3"/>
        </w:numPr>
        <w:tabs>
          <w:tab w:val="left" w:pos="1170"/>
        </w:tabs>
        <w:spacing w:after="0" w:line="360" w:lineRule="auto"/>
        <w:ind w:left="810" w:hanging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Սույն որոշման 10-րդ և 11-րդ կետերով սահմանված դեպքերից բացի, մ</w:t>
      </w:r>
      <w:r w:rsidR="00D357D5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նացած բոլոր դեպքերում </w:t>
      </w:r>
      <w:r w:rsidR="00255A63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աջակցությունը տրամադրվում է բացառապես Արցախի Հանրապետությունում </w:t>
      </w:r>
      <w:r w:rsidR="00EE07AF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բնակելի անշարժ գույքի ձեռքբերման կամ </w:t>
      </w:r>
      <w:r w:rsidR="00255A63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անհատական բնակելի տան կառուցման նպատակով։</w:t>
      </w:r>
      <w:r w:rsidR="00EE07AF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="00D357D5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1A59EFC5" w14:textId="77777777" w:rsidR="00010BF6" w:rsidRPr="00D94059" w:rsidRDefault="00C17999" w:rsidP="00010BF6">
      <w:pPr>
        <w:pStyle w:val="a7"/>
        <w:numPr>
          <w:ilvl w:val="0"/>
          <w:numId w:val="3"/>
        </w:numPr>
        <w:tabs>
          <w:tab w:val="left" w:pos="1170"/>
        </w:tabs>
        <w:spacing w:after="0" w:line="360" w:lineRule="auto"/>
        <w:ind w:left="810" w:hanging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Ծրագրի շրջանակներում դիմումների ընդունման վերջնաժամկետ</w:t>
      </w:r>
      <w:r w:rsidR="00B16F8E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ն է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26CF8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2022 թվականի դեկտեմբերի 30-</w:t>
      </w:r>
      <w:r w:rsidR="00B16F8E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126CF8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 w:rsidR="00B16F8E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0492B343" w14:textId="37E8A10E" w:rsidR="00027359" w:rsidRPr="00D94059" w:rsidRDefault="00027359" w:rsidP="00010BF6">
      <w:pPr>
        <w:pStyle w:val="a7"/>
        <w:numPr>
          <w:ilvl w:val="0"/>
          <w:numId w:val="3"/>
        </w:numPr>
        <w:tabs>
          <w:tab w:val="left" w:pos="1170"/>
        </w:tabs>
        <w:spacing w:after="0" w:line="360" w:lineRule="auto"/>
        <w:ind w:left="810" w:hanging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Ծրագրի շրջանակներում աջակցությունը տրամադրվ</w:t>
      </w:r>
      <w:r w:rsidR="005C3B17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ում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 </w:t>
      </w:r>
      <w:r w:rsidR="00A16433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որոշման </w:t>
      </w:r>
      <w:r w:rsidR="00E24792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A16433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-րդ կետով սահմանված</w:t>
      </w:r>
      <w:r w:rsidR="00B16F8E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="0009118B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Արցախի Հանրապետության </w:t>
      </w:r>
      <w:r w:rsidR="005912D0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առանձին շրջաններից </w:t>
      </w:r>
      <w:r w:rsidR="00E54897" w:rsidRPr="00D94059">
        <w:rPr>
          <w:rFonts w:ascii="GHEA Grapalat" w:hAnsi="GHEA Grapalat"/>
          <w:sz w:val="24"/>
          <w:szCs w:val="24"/>
          <w:lang w:val="hy-AM"/>
        </w:rPr>
        <w:t>տեղահանված</w:t>
      </w:r>
      <w:r w:rsidR="00B16F8E" w:rsidRPr="00D94059">
        <w:rPr>
          <w:rFonts w:ascii="GHEA Grapalat" w:hAnsi="GHEA Grapalat"/>
          <w:sz w:val="24"/>
          <w:szCs w:val="24"/>
          <w:lang w:val="hy-AM"/>
        </w:rPr>
        <w:t xml:space="preserve"> </w:t>
      </w:r>
      <w:r w:rsidR="00A67B5B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ընտանիքների</w:t>
      </w:r>
      <w:r w:rsidR="00CC6ED7" w:rsidRPr="00D94059">
        <w:rPr>
          <w:rFonts w:ascii="GHEA Grapalat" w:hAnsi="GHEA Grapalat"/>
          <w:sz w:val="24"/>
          <w:szCs w:val="24"/>
          <w:lang w:val="hy-AM"/>
        </w:rPr>
        <w:t xml:space="preserve"> </w:t>
      </w:r>
      <w:r w:rsidR="0062365A" w:rsidRPr="00D94059">
        <w:rPr>
          <w:rFonts w:ascii="GHEA Grapalat" w:hAnsi="GHEA Grapalat"/>
          <w:sz w:val="24"/>
          <w:szCs w:val="24"/>
          <w:lang w:val="hy-AM"/>
        </w:rPr>
        <w:t xml:space="preserve">համար </w:t>
      </w:r>
      <w:r w:rsidR="00B16F8E" w:rsidRPr="00D94059">
        <w:rPr>
          <w:rFonts w:ascii="GHEA Grapalat" w:hAnsi="GHEA Grapalat"/>
          <w:sz w:val="24"/>
          <w:szCs w:val="24"/>
          <w:lang w:val="hy-AM"/>
        </w:rPr>
        <w:t xml:space="preserve">բնակարանային </w:t>
      </w:r>
      <w:r w:rsidR="00CC6ED7" w:rsidRPr="00D94059">
        <w:rPr>
          <w:rFonts w:ascii="GHEA Grapalat" w:hAnsi="GHEA Grapalat"/>
          <w:sz w:val="24"/>
          <w:szCs w:val="24"/>
          <w:lang w:val="hy-AM"/>
        </w:rPr>
        <w:t>մատչ</w:t>
      </w:r>
      <w:r w:rsidR="00B16F8E" w:rsidRPr="00D94059">
        <w:rPr>
          <w:rFonts w:ascii="GHEA Grapalat" w:hAnsi="GHEA Grapalat"/>
          <w:sz w:val="24"/>
          <w:szCs w:val="24"/>
          <w:lang w:val="hy-AM"/>
        </w:rPr>
        <w:t xml:space="preserve">ելիության ապահովման </w:t>
      </w:r>
      <w:r w:rsidR="00E24792" w:rsidRPr="00D94059"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="00E24792" w:rsidRPr="00D94059">
        <w:rPr>
          <w:rFonts w:ascii="GHEA Grapalat" w:hAnsi="GHEA Grapalat"/>
          <w:sz w:val="24"/>
          <w:szCs w:val="24"/>
          <w:lang w:val="hy-AM"/>
        </w:rPr>
        <w:lastRenderedPageBreak/>
        <w:t xml:space="preserve">աջակցության </w:t>
      </w:r>
      <w:r w:rsidR="00B16F8E" w:rsidRPr="00D94059">
        <w:rPr>
          <w:rFonts w:ascii="GHEA Grapalat" w:hAnsi="GHEA Grapalat"/>
          <w:sz w:val="24"/>
          <w:szCs w:val="24"/>
          <w:lang w:val="hy-AM"/>
        </w:rPr>
        <w:t xml:space="preserve">ծրագրի իրականացման կարգի հաստատումից </w:t>
      </w:r>
      <w:r w:rsidRPr="00D94059">
        <w:rPr>
          <w:rFonts w:ascii="GHEA Grapalat" w:hAnsi="GHEA Grapalat"/>
          <w:sz w:val="24"/>
          <w:szCs w:val="24"/>
          <w:lang w:val="hy-AM"/>
        </w:rPr>
        <w:t>հետո բնակելի անշարժ գույքի ձեռքբերման կամ անհատական բնակելի տան կառուցման նպատակով տրամադրվող հիփոթեքային վարկերի մարման համար</w:t>
      </w:r>
      <w:r w:rsidR="006C2631" w:rsidRPr="00D94059">
        <w:rPr>
          <w:rFonts w:ascii="GHEA Grapalat" w:hAnsi="GHEA Grapalat"/>
          <w:sz w:val="24"/>
          <w:szCs w:val="24"/>
          <w:lang w:val="hy-AM"/>
        </w:rPr>
        <w:t>։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094FFA6B" w14:textId="301153DF" w:rsidR="00103CB8" w:rsidRPr="00D94059" w:rsidRDefault="00A76F4E" w:rsidP="00701D16">
      <w:pPr>
        <w:pStyle w:val="a7"/>
        <w:numPr>
          <w:ilvl w:val="0"/>
          <w:numId w:val="3"/>
        </w:numPr>
        <w:tabs>
          <w:tab w:val="left" w:pos="1170"/>
        </w:tabs>
        <w:spacing w:after="0" w:line="360" w:lineRule="auto"/>
        <w:ind w:left="810" w:hanging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Ծ</w:t>
      </w:r>
      <w:r w:rsidR="00103CB8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րագրի հիմնական պայմաններն են՝</w:t>
      </w:r>
    </w:p>
    <w:p w14:paraId="28779709" w14:textId="003C965F" w:rsidR="00B822E6" w:rsidRPr="00D94059" w:rsidRDefault="00103CB8" w:rsidP="00B822E6">
      <w:pPr>
        <w:pStyle w:val="a7"/>
        <w:numPr>
          <w:ilvl w:val="0"/>
          <w:numId w:val="7"/>
        </w:numPr>
        <w:tabs>
          <w:tab w:val="left" w:pos="1170"/>
        </w:tabs>
        <w:spacing w:after="0" w:line="360" w:lineRule="auto"/>
        <w:ind w:left="810" w:hanging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կատարվող կանխավճարի նվազագույն չափ</w:t>
      </w:r>
      <w:r w:rsidR="007B5F8A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B822E6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(բացառությամբ, եթե աջակցությունը տրամադրվում է անհատական բնակելի տուն կառուցելու նպատակով հիփոթեքային վարկ ստացող շահառուին)</w:t>
      </w:r>
      <w:r w:rsidR="007B5F8A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կազմում է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B5F8A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ինչպես առաջնային, այնպես էլ երկրորդային շուկայից 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ձեռք բերվող բնակել</w:t>
      </w:r>
      <w:r w:rsidR="009D5DBA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անշարժ գույքի </w:t>
      </w:r>
      <w:r w:rsidR="00CB679B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գնահատված և ձեռքբերման արժեքներից նվազագույնի</w:t>
      </w:r>
      <w:r w:rsidR="009D5DBA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առնվազն</w:t>
      </w:r>
      <w:r w:rsidR="00B822E6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9D5DBA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822E6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5EBE22D8" w14:textId="6231C3A3" w:rsidR="00B822E6" w:rsidRPr="00D94059" w:rsidRDefault="00B822E6" w:rsidP="00B822E6">
      <w:pPr>
        <w:pStyle w:val="a7"/>
        <w:tabs>
          <w:tab w:val="left" w:pos="1170"/>
        </w:tabs>
        <w:spacing w:after="0" w:line="360" w:lineRule="auto"/>
        <w:ind w:left="81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ա. 10</w:t>
      </w:r>
      <w:r w:rsidR="00103CB8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տոկոս</w:t>
      </w:r>
      <w:r w:rsidR="007B5F8A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, եթե աջակցությունը տրամադրվում է Երևանում հիփոթեքային վարկով բնակելի անշարժ գույք ձեռք բերելու համար,</w:t>
      </w:r>
    </w:p>
    <w:p w14:paraId="0CC2A57E" w14:textId="579AD410" w:rsidR="00B822E6" w:rsidRPr="00D94059" w:rsidRDefault="00B822E6" w:rsidP="00B822E6">
      <w:pPr>
        <w:pStyle w:val="a7"/>
        <w:tabs>
          <w:tab w:val="left" w:pos="1170"/>
        </w:tabs>
        <w:spacing w:after="0" w:line="360" w:lineRule="auto"/>
        <w:ind w:left="81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բ. 5 տոկոսը, եթե աջակցությունը տրամադրվում է Հայաստանի Հանրապետության մարզային բնակավայրում հիփոթեքային վարկով բնակելի անշարժ գույք ձեռք բերելու համար,</w:t>
      </w:r>
    </w:p>
    <w:p w14:paraId="45883E70" w14:textId="2F78063C" w:rsidR="00B822E6" w:rsidRPr="00D94059" w:rsidRDefault="00B822E6" w:rsidP="00B822E6">
      <w:pPr>
        <w:pStyle w:val="a7"/>
        <w:tabs>
          <w:tab w:val="left" w:pos="1170"/>
        </w:tabs>
        <w:spacing w:after="0" w:line="360" w:lineRule="auto"/>
        <w:ind w:left="81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գ. 1 տոկոսը, եթե աջակցությունը տրամադրվում է Արցախի Հանրապետությունում հիփոթեքային վարկով բնակելի անշարժ գույք ձեռք բերելու</w:t>
      </w:r>
      <w:r w:rsidR="000C723D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համար.</w:t>
      </w:r>
    </w:p>
    <w:p w14:paraId="18AD6B12" w14:textId="674CFBAF" w:rsidR="005C68F2" w:rsidRPr="00D94059" w:rsidRDefault="005C68F2" w:rsidP="00701D16">
      <w:pPr>
        <w:pStyle w:val="a7"/>
        <w:numPr>
          <w:ilvl w:val="0"/>
          <w:numId w:val="7"/>
        </w:numPr>
        <w:tabs>
          <w:tab w:val="left" w:pos="1170"/>
        </w:tabs>
        <w:spacing w:after="0" w:line="360" w:lineRule="auto"/>
        <w:ind w:left="810" w:hanging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հիփոթեքային վա</w:t>
      </w:r>
      <w:r w:rsidR="000D4660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րկի նվազագույն ժամկետը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120 ամիս</w:t>
      </w:r>
      <w:r w:rsidR="000D4660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4FF13ECC" w14:textId="77777777" w:rsidR="001A4CCB" w:rsidRPr="00D94059" w:rsidRDefault="001A4CCB" w:rsidP="00701D16">
      <w:pPr>
        <w:pStyle w:val="a7"/>
        <w:numPr>
          <w:ilvl w:val="0"/>
          <w:numId w:val="7"/>
        </w:numPr>
        <w:tabs>
          <w:tab w:val="left" w:pos="1170"/>
        </w:tabs>
        <w:spacing w:after="0" w:line="360" w:lineRule="auto"/>
        <w:ind w:left="810" w:hanging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հիփոթեքային վարկը տրամադրվում է Հայաստանի Հանրապետության դրամով.</w:t>
      </w:r>
    </w:p>
    <w:p w14:paraId="7502E6DB" w14:textId="38959291" w:rsidR="009D5DBA" w:rsidRPr="00D94059" w:rsidRDefault="00103CB8" w:rsidP="00701D16">
      <w:pPr>
        <w:pStyle w:val="a7"/>
        <w:numPr>
          <w:ilvl w:val="0"/>
          <w:numId w:val="7"/>
        </w:numPr>
        <w:tabs>
          <w:tab w:val="left" w:pos="1170"/>
        </w:tabs>
        <w:spacing w:after="0" w:line="360" w:lineRule="auto"/>
        <w:ind w:left="810" w:hanging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ձեռք բերվող բնակելի անշարժ գույքի կամ կառուցվող անհատական բնակելի տան</w:t>
      </w:r>
      <w:r w:rsidR="009D5DBA" w:rsidRPr="00D94059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D94059">
        <w:rPr>
          <w:rFonts w:ascii="GHEA Grapalat" w:eastAsia="Times New Roman" w:hAnsi="GHEA Grapalat" w:cs="GHEA Grapalat"/>
          <w:sz w:val="24"/>
          <w:szCs w:val="24"/>
          <w:lang w:val="hy-AM"/>
        </w:rPr>
        <w:t>նկատմամբ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94059">
        <w:rPr>
          <w:rFonts w:ascii="GHEA Grapalat" w:eastAsia="Times New Roman" w:hAnsi="GHEA Grapalat" w:cs="GHEA Grapalat"/>
          <w:sz w:val="24"/>
          <w:szCs w:val="24"/>
          <w:lang w:val="hy-AM"/>
        </w:rPr>
        <w:t>սեփականության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94059">
        <w:rPr>
          <w:rFonts w:ascii="GHEA Grapalat" w:eastAsia="Times New Roman" w:hAnsi="GHEA Grapalat" w:cs="GHEA Grapalat"/>
          <w:sz w:val="24"/>
          <w:szCs w:val="24"/>
          <w:lang w:val="hy-AM"/>
        </w:rPr>
        <w:t>իրավունքը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94059">
        <w:rPr>
          <w:rFonts w:ascii="GHEA Grapalat" w:eastAsia="Times New Roman" w:hAnsi="GHEA Grapalat" w:cs="GHEA Grapalat"/>
          <w:sz w:val="24"/>
          <w:szCs w:val="24"/>
          <w:lang w:val="hy-AM"/>
        </w:rPr>
        <w:t>գրանցվում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94059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94059">
        <w:rPr>
          <w:rFonts w:ascii="GHEA Grapalat" w:eastAsia="Times New Roman" w:hAnsi="GHEA Grapalat" w:cs="GHEA Grapalat"/>
          <w:sz w:val="24"/>
          <w:szCs w:val="24"/>
          <w:lang w:val="hy-AM"/>
        </w:rPr>
        <w:t>շահառու</w:t>
      </w:r>
      <w:r w:rsidR="009D5DBA" w:rsidRPr="00D94059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ընտանիքի</w:t>
      </w:r>
      <w:r w:rsidR="007B5F8A" w:rsidRPr="00D94059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B5F8A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քաղաքացիություն ունեցող </w:t>
      </w:r>
      <w:r w:rsidR="009D5DBA" w:rsidRPr="00D94059">
        <w:rPr>
          <w:rFonts w:ascii="GHEA Grapalat" w:eastAsia="Times New Roman" w:hAnsi="GHEA Grapalat" w:cs="GHEA Grapalat"/>
          <w:sz w:val="24"/>
          <w:szCs w:val="24"/>
          <w:lang w:val="hy-AM"/>
        </w:rPr>
        <w:t>բոլոր անդամների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D5DBA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(բացառությամբ </w:t>
      </w:r>
      <w:r w:rsidRPr="00D94059">
        <w:rPr>
          <w:rFonts w:ascii="GHEA Grapalat" w:eastAsia="Times New Roman" w:hAnsi="GHEA Grapalat" w:cs="GHEA Grapalat"/>
          <w:sz w:val="24"/>
          <w:szCs w:val="24"/>
          <w:lang w:val="hy-AM"/>
        </w:rPr>
        <w:t>երեխաների</w:t>
      </w:r>
      <w:r w:rsidR="007B5F8A" w:rsidRPr="00D94059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և այն համավարկառուների, որոնք չեն հանդիսանում ընտանիքի անդամ</w:t>
      </w:r>
      <w:r w:rsidR="009D5DBA" w:rsidRPr="00D94059">
        <w:rPr>
          <w:rFonts w:ascii="GHEA Grapalat" w:eastAsia="Times New Roman" w:hAnsi="GHEA Grapalat" w:cs="GHEA Grapalat"/>
          <w:sz w:val="24"/>
          <w:szCs w:val="24"/>
          <w:lang w:val="hy-AM"/>
        </w:rPr>
        <w:t>)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94059">
        <w:rPr>
          <w:rFonts w:ascii="GHEA Grapalat" w:eastAsia="Times New Roman" w:hAnsi="GHEA Grapalat" w:cs="GHEA Grapalat"/>
          <w:sz w:val="24"/>
          <w:szCs w:val="24"/>
          <w:lang w:val="hy-AM"/>
        </w:rPr>
        <w:t>ա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նունով.</w:t>
      </w:r>
    </w:p>
    <w:p w14:paraId="0B5F5C18" w14:textId="389C9884" w:rsidR="001B5DD8" w:rsidRPr="00D94059" w:rsidRDefault="001B5DD8" w:rsidP="00701D16">
      <w:pPr>
        <w:pStyle w:val="a7"/>
        <w:numPr>
          <w:ilvl w:val="0"/>
          <w:numId w:val="7"/>
        </w:numPr>
        <w:tabs>
          <w:tab w:val="left" w:pos="1170"/>
        </w:tabs>
        <w:spacing w:after="0" w:line="360" w:lineRule="auto"/>
        <w:ind w:left="810" w:hanging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շահառուի դիմելու օրվա դրությամբ</w:t>
      </w:r>
      <w:r w:rsidR="00E31D41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վերջին 12 ամիսների ընթացքում </w:t>
      </w:r>
      <w:r w:rsidR="00D25336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ձեռք բերվող </w:t>
      </w:r>
      <w:r w:rsidR="00E31D41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անշարժ գույքը չպետք է օտարված լինի.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645CB3FF" w14:textId="639AA61D" w:rsidR="0058184A" w:rsidRPr="00D94059" w:rsidRDefault="0058184A" w:rsidP="00701D16">
      <w:pPr>
        <w:pStyle w:val="a7"/>
        <w:numPr>
          <w:ilvl w:val="0"/>
          <w:numId w:val="7"/>
        </w:numPr>
        <w:tabs>
          <w:tab w:val="left" w:pos="1170"/>
        </w:tabs>
        <w:spacing w:after="0" w:line="360" w:lineRule="auto"/>
        <w:ind w:left="810" w:hanging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հիփոթեքային վարկի </w:t>
      </w:r>
      <w:r w:rsidR="000B16E5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ամբողջական 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մարման դեպքում դրամական աջակցության վճարումը դադարում է</w:t>
      </w:r>
      <w:r w:rsidR="000B16E5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ամբողջությամբ</w:t>
      </w:r>
      <w:r w:rsidR="00554FA9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, այդ պահի դրությամբ վճարված պետական աջակցության գումարները ենթակա չեն վերադարձման պետությանը.</w:t>
      </w:r>
    </w:p>
    <w:p w14:paraId="58412E94" w14:textId="2BBE29BF" w:rsidR="00135DFE" w:rsidRPr="00D94059" w:rsidRDefault="00135DFE" w:rsidP="00701D16">
      <w:pPr>
        <w:pStyle w:val="a7"/>
        <w:numPr>
          <w:ilvl w:val="0"/>
          <w:numId w:val="7"/>
        </w:numPr>
        <w:tabs>
          <w:tab w:val="left" w:pos="1170"/>
        </w:tabs>
        <w:spacing w:after="0" w:line="360" w:lineRule="auto"/>
        <w:ind w:left="810" w:hanging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հիփոթեքային վարկի գործողության ընթացքում </w:t>
      </w:r>
      <w:r w:rsidR="00EB055B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բնակելի 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անշարժ գույքի նկատմամբ սեփականության իրավունքն այլ </w:t>
      </w:r>
      <w:r w:rsidR="008B54B4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անձանց (</w:t>
      </w:r>
      <w:r w:rsidR="008B54B4" w:rsidRPr="00D9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բացառությամբ ընտանիքի անդամ</w:t>
      </w:r>
      <w:r w:rsidR="00621091" w:rsidRPr="00D94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ների</w:t>
      </w:r>
      <w:r w:rsidR="008B54B4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անունով գրանցելու դեպքում (անկախ բաժնեմասի չափից) դրամական աջակցության վճ</w:t>
      </w:r>
      <w:r w:rsidR="00554FA9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արումը դադարում է ամբողջությամբ, այդ պահի դրությամբ վճարված պետական աջակցության գումարները ենթակա չեն վերադարձման պետությանը.</w:t>
      </w:r>
    </w:p>
    <w:p w14:paraId="40820797" w14:textId="396B6EEC" w:rsidR="002763C7" w:rsidRPr="00D94059" w:rsidRDefault="002763C7" w:rsidP="00701D16">
      <w:pPr>
        <w:pStyle w:val="a7"/>
        <w:numPr>
          <w:ilvl w:val="0"/>
          <w:numId w:val="7"/>
        </w:numPr>
        <w:tabs>
          <w:tab w:val="left" w:pos="1170"/>
        </w:tabs>
        <w:spacing w:after="0" w:line="360" w:lineRule="auto"/>
        <w:ind w:left="810" w:hanging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հիփոթեքային վարկի գործողության ընթացքում </w:t>
      </w:r>
      <w:r w:rsidR="00B30F07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գրավ 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դրված </w:t>
      </w:r>
      <w:r w:rsidR="0005131E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բնակելի անշարժ 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գույքն այլ գրավի առարկա դարձնելու</w:t>
      </w:r>
      <w:r w:rsidR="00B30F07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(հաջորդող գրավ)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դեպքում դրամական աջակցության վճարումը դադարում է ամբողջությամբ</w:t>
      </w:r>
      <w:r w:rsidR="00621091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(բացառությամբ տվյալ հիփոթեքային վարկի շրջանակներում ձեռք բերված բնակելի անշարժ գույքի վերանորոգման նպատակով </w:t>
      </w:r>
      <w:r w:rsidR="00BF3AB1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հաջորդող գրավի ձևակերպման դեպքերի</w:t>
      </w:r>
      <w:r w:rsidR="00621091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554FA9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, այդ պահի դրությամբ վճարված պետական աջակցության գումարները ենթակա չեն վերադարձման պետությանը.</w:t>
      </w:r>
    </w:p>
    <w:p w14:paraId="6D7D1ECA" w14:textId="4FBD3AD3" w:rsidR="006126AB" w:rsidRPr="00D94059" w:rsidRDefault="006126AB" w:rsidP="006126AB">
      <w:pPr>
        <w:pStyle w:val="a7"/>
        <w:numPr>
          <w:ilvl w:val="0"/>
          <w:numId w:val="7"/>
        </w:numPr>
        <w:tabs>
          <w:tab w:val="left" w:pos="1170"/>
        </w:tabs>
        <w:spacing w:after="0" w:line="360" w:lineRule="auto"/>
        <w:ind w:left="810" w:hanging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հիփոթեքային վարկի գործողության ընթացքում շահառուի (վարկառուի) մահվան դեպքում դրամական աջակցության վճարումը դադարում է ամբողջությամբ, եթե շահառուի ժառանգը չի հանդի</w:t>
      </w:r>
      <w:r w:rsidR="00CC6ED7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սանում սույն հավելվածի 4-րդ կետ</w:t>
      </w:r>
      <w:r w:rsidR="00554FA9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ում նշված ընտանիքի անդամ, այդ պահի դրությամբ վճարված պետական աջակցության գումարները ենթակա չեն վերադարձման պետությանը.</w:t>
      </w:r>
    </w:p>
    <w:p w14:paraId="7509FC10" w14:textId="2ABA4B42" w:rsidR="009F6D96" w:rsidRPr="00D94059" w:rsidRDefault="009F6D96" w:rsidP="009F6D96">
      <w:pPr>
        <w:pStyle w:val="a7"/>
        <w:numPr>
          <w:ilvl w:val="0"/>
          <w:numId w:val="7"/>
        </w:numPr>
        <w:tabs>
          <w:tab w:val="left" w:pos="1170"/>
        </w:tabs>
        <w:spacing w:after="0" w:line="360" w:lineRule="auto"/>
        <w:ind w:left="810" w:hanging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հիփոթեքային վարկի գործողության ընթացքում</w:t>
      </w:r>
      <w:r w:rsidR="00262065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շահառուի կողմից կատարվող ամսական վճարումների շրջանակներում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62065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(եթե ժամանակացույցով նախատեսված ամսական վճարները գերազանցում են սույն հավելվածի 1</w:t>
      </w:r>
      <w:r w:rsidR="00CC6ED7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262065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-րդ կետով սահմանված սահմանաչափերը) </w:t>
      </w:r>
      <w:r w:rsidR="00213A23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9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0 օրվանից ավելի ժամկետանց պարտավոր</w:t>
      </w:r>
      <w:r w:rsidR="00DA03C4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ությունների առկայության դեպքում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դրամական աջակցության վճ</w:t>
      </w:r>
      <w:r w:rsidR="00554FA9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արումը դադարում է ամբողջությամբ, այդ պահի դրությամբ վճարված պետական աջակցության գումարները ենթակա չեն վերադարձման պետությանը.</w:t>
      </w:r>
    </w:p>
    <w:p w14:paraId="553851B9" w14:textId="74CFC208" w:rsidR="00EE0407" w:rsidRPr="00D94059" w:rsidRDefault="00EE0407" w:rsidP="009F6D96">
      <w:pPr>
        <w:pStyle w:val="a7"/>
        <w:numPr>
          <w:ilvl w:val="0"/>
          <w:numId w:val="7"/>
        </w:numPr>
        <w:tabs>
          <w:tab w:val="left" w:pos="1170"/>
        </w:tabs>
        <w:spacing w:after="0" w:line="360" w:lineRule="auto"/>
        <w:ind w:left="810" w:hanging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անհատական բնակելի տ</w:t>
      </w:r>
      <w:r w:rsidR="005E34D3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ու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ն կառուց</w:t>
      </w:r>
      <w:r w:rsidR="005E34D3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ելու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նպատակով տրամադրված վարկերի դեպքում, վարկային պայմանագրի կնքման օրվանից </w:t>
      </w:r>
      <w:r w:rsidR="00CB679B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տարվա ընթացքում շահառուի կողմից</w:t>
      </w:r>
      <w:r w:rsidR="007E399F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կառավարության 2015 թվականի մարտի 19-ի</w:t>
      </w:r>
      <w:r w:rsidR="00775D31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«Հայաստանի Հանրապետությունում կառուցապատման նպատակով թույլտվությունների և այլ փաստաթղթերի տրամադրման կարգը և</w:t>
      </w:r>
      <w:r w:rsidR="00775D31" w:rsidRPr="00D9405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Հայաստանի Հանրապետության կառավարության մի շարք որոշումներ ուժը կորցրած ճանաչելու մասին</w:t>
      </w:r>
      <w:r w:rsidR="00775D31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E34D3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թիվ 596-Ն որոշմամբ սահմանված 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ավարտական ակտ</w:t>
      </w:r>
      <w:r w:rsidR="00654AD0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 հիփոթեքային վարկ </w:t>
      </w:r>
      <w:r w:rsidR="00654AD0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տրամադրած կազմակերպություն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չներկայացնելու դեպքում</w:t>
      </w:r>
      <w:r w:rsidR="005E34D3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դրամական աջակցության վճ</w:t>
      </w:r>
      <w:r w:rsidR="00554FA9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արումը դադարում է ամբողջությամբ, այդ պահի դրությամբ վճարված պետական աջակցության գումարները ենթակա չեն վերադարձման պետությանը.</w:t>
      </w:r>
    </w:p>
    <w:p w14:paraId="53722F14" w14:textId="12196674" w:rsidR="00103CB8" w:rsidRPr="00D94059" w:rsidRDefault="00103CB8" w:rsidP="00701D16">
      <w:pPr>
        <w:pStyle w:val="a7"/>
        <w:numPr>
          <w:ilvl w:val="0"/>
          <w:numId w:val="7"/>
        </w:numPr>
        <w:tabs>
          <w:tab w:val="left" w:pos="1170"/>
        </w:tabs>
        <w:spacing w:after="0" w:line="360" w:lineRule="auto"/>
        <w:ind w:left="810" w:hanging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հիփոթեքային վարկի գործողության ընթացքում </w:t>
      </w:r>
      <w:r w:rsidR="00EB055B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բնակելի </w:t>
      </w:r>
      <w:r w:rsidR="00C354F0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անշարժ գույքը 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օտարելու դեպքում պետական աջակցության գումարը ենթակա է վերադարձման պետությանը</w:t>
      </w:r>
      <w:r w:rsidR="0036719E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՝ փոխհամաձայնեցված եղանակով կամ դատական կարգով</w:t>
      </w:r>
      <w:r w:rsidR="0004159A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03CA31DB" w14:textId="1B4E3562" w:rsidR="00554FA9" w:rsidRPr="00D94059" w:rsidRDefault="0004159A" w:rsidP="00554FA9">
      <w:pPr>
        <w:pStyle w:val="a7"/>
        <w:numPr>
          <w:ilvl w:val="0"/>
          <w:numId w:val="7"/>
        </w:numPr>
        <w:tabs>
          <w:tab w:val="left" w:pos="1170"/>
        </w:tabs>
        <w:spacing w:after="0" w:line="360" w:lineRule="auto"/>
        <w:ind w:left="810" w:hanging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Ծրագրի մեկնարկի օրվա դրությամբ վերջին 12 ամիսների ընթացքում </w:t>
      </w:r>
      <w:r w:rsidR="00654AD0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ձեռք բերվող 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անշարժ գույքը կամ հողատարածքը չի հանդիսացել շահառու ընտանիքի որևէ անդամի</w:t>
      </w:r>
      <w:r w:rsidR="007D6079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սեփականությունը, այդ թվում՝ չի պատկանել բաժնային սեփականությամբ։</w:t>
      </w:r>
    </w:p>
    <w:p w14:paraId="5E84EC41" w14:textId="6A94C593" w:rsidR="00103CB8" w:rsidRPr="00D94059" w:rsidRDefault="00F73C05" w:rsidP="00701D16">
      <w:pPr>
        <w:pStyle w:val="a7"/>
        <w:numPr>
          <w:ilvl w:val="0"/>
          <w:numId w:val="3"/>
        </w:numPr>
        <w:tabs>
          <w:tab w:val="left" w:pos="1170"/>
        </w:tabs>
        <w:spacing w:after="0" w:line="360" w:lineRule="auto"/>
        <w:ind w:left="810" w:hanging="45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proofErr w:type="spellStart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>ջակցության</w:t>
      </w:r>
      <w:proofErr w:type="spellEnd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>չափը</w:t>
      </w:r>
      <w:proofErr w:type="spellEnd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>կազմում</w:t>
      </w:r>
      <w:proofErr w:type="spellEnd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 xml:space="preserve"> է՝</w:t>
      </w:r>
    </w:p>
    <w:p w14:paraId="59CC8C7E" w14:textId="244B25CE" w:rsidR="009F6D96" w:rsidRPr="00D94059" w:rsidRDefault="009F6D96" w:rsidP="00BF3AB1">
      <w:pPr>
        <w:pStyle w:val="a7"/>
        <w:numPr>
          <w:ilvl w:val="0"/>
          <w:numId w:val="28"/>
        </w:numPr>
        <w:tabs>
          <w:tab w:val="left" w:pos="1170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Երևանում հիփոթեքային վարկով բնակելի անշարժ գույք ձեռք բերելու կամ անհատական բնակելի տուն կառուցելու դեպքում հիփոթեքային վարկի մայր գումարի ամսական վճարների մարման համար հանրագումարային մինչև 8 մլն դրամ, բայց ոչ ավելի, քան ամսական 97 հազ. դրամ, իսկ տոկոսագումարների մարման համար՝ մինչև 8%, հանրագումարային մինչև 3.648 մլն դրամ, բայց ոչ ավելի, քան ամսական 54</w:t>
      </w:r>
      <w:r w:rsidR="009B6E1B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հազ. դրամ.</w:t>
      </w:r>
    </w:p>
    <w:p w14:paraId="67DB1F2C" w14:textId="77777777" w:rsidR="00CC6ED7" w:rsidRPr="00D94059" w:rsidRDefault="007845E4" w:rsidP="00CC6ED7">
      <w:pPr>
        <w:pStyle w:val="a7"/>
        <w:numPr>
          <w:ilvl w:val="0"/>
          <w:numId w:val="28"/>
        </w:numPr>
        <w:tabs>
          <w:tab w:val="left" w:pos="1170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մարզային բնակավայրերում հիփոթեքային վարկով </w:t>
      </w:r>
      <w:r w:rsidR="0036719E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բնակելի անշարժ գույք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ձեռք բերելու կամ անհատական բնակելի տուն կառուցելու դեպքում հիփոթեքային վարկի մայր գումարի ամսական վճարների մարման համար </w:t>
      </w:r>
      <w:r w:rsidR="00D25336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հանրագումարային </w:t>
      </w:r>
      <w:r w:rsidR="0081518B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մինչև </w:t>
      </w:r>
      <w:r w:rsidR="00781EB4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10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մլն դրամ, բայց ոչ ավելի, քան ամսական </w:t>
      </w:r>
      <w:r w:rsidR="00781EB4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131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հազ. դրամ, իսկ տոկոսագումարների մարման համար՝</w:t>
      </w:r>
      <w:r w:rsidR="003E4586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մինչև 10%,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25336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հանրագումարային </w:t>
      </w:r>
      <w:r w:rsidR="0081518B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մինչև 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5.85</w:t>
      </w:r>
      <w:r w:rsidR="00781EB4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0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մլն դրամ, բայց ոչ </w:t>
      </w:r>
      <w:r w:rsidR="00781EB4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ավելի, քան ամսական 84</w:t>
      </w:r>
      <w:r w:rsidR="009B6E1B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հազ. դրամ.</w:t>
      </w:r>
    </w:p>
    <w:p w14:paraId="493EC71D" w14:textId="040F9D3F" w:rsidR="00CC6ED7" w:rsidRPr="00D94059" w:rsidRDefault="007845E4" w:rsidP="00CC6ED7">
      <w:pPr>
        <w:pStyle w:val="a7"/>
        <w:numPr>
          <w:ilvl w:val="0"/>
          <w:numId w:val="28"/>
        </w:numPr>
        <w:tabs>
          <w:tab w:val="left" w:pos="1170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Արցախի Հանրապետությունում </w:t>
      </w:r>
      <w:r w:rsidR="00EE07AF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հիփոթեքային վարկով բնակելի անշարժ գույք ձեռք բերելու կամ 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անհատական բնակելի տուն կառուցելու դեպքում հիփոթեքային վարկի մայր գումարի ամսական վճարների մարման համար</w:t>
      </w:r>
      <w:r w:rsidR="00D25336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81518B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25336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հանրագումարային </w:t>
      </w:r>
      <w:r w:rsidR="0081518B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մինչև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12 մլն դրամ, բայց ոչ ավելի, քան ամսական </w:t>
      </w:r>
      <w:r w:rsidR="00781EB4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171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հազ. դրամ, իսկ տոկոսագումարների մարման համար՝ </w:t>
      </w:r>
      <w:r w:rsidR="003E4586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մինչև 12%, </w:t>
      </w:r>
      <w:r w:rsidR="00653285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հանրագումարային </w:t>
      </w:r>
      <w:r w:rsidR="0081518B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մինչև 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8.66</w:t>
      </w:r>
      <w:r w:rsidR="00781EB4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0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մլն դր</w:t>
      </w:r>
      <w:r w:rsidR="00781EB4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ամ, բայց ոչ ավելի, քան ամսական 120</w:t>
      </w:r>
      <w:r w:rsidR="007C64E3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հազ. դրամ։</w:t>
      </w:r>
      <w:r w:rsidR="00167020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</w:p>
    <w:p w14:paraId="66103CA6" w14:textId="77777777" w:rsidR="00CC6ED7" w:rsidRPr="00D94059" w:rsidRDefault="00CC6ED7">
      <w:pPr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br w:type="page"/>
      </w:r>
    </w:p>
    <w:p w14:paraId="1E800281" w14:textId="3D38DB38" w:rsidR="00103CB8" w:rsidRPr="00D94059" w:rsidRDefault="003C576D" w:rsidP="00701D16">
      <w:pPr>
        <w:tabs>
          <w:tab w:val="left" w:pos="1170"/>
        </w:tabs>
        <w:spacing w:after="0" w:line="360" w:lineRule="auto"/>
        <w:ind w:left="810" w:hanging="45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94059">
        <w:rPr>
          <w:rFonts w:ascii="GHEA Grapalat" w:eastAsia="Times New Roman" w:hAnsi="GHEA Grapalat" w:cs="Times New Roman"/>
          <w:b/>
          <w:bCs/>
          <w:sz w:val="24"/>
          <w:szCs w:val="24"/>
        </w:rPr>
        <w:lastRenderedPageBreak/>
        <w:t>II</w:t>
      </w:r>
      <w:r w:rsidR="00A76F4E" w:rsidRPr="00D94059">
        <w:rPr>
          <w:rFonts w:ascii="GHEA Grapalat" w:eastAsia="Times New Roman" w:hAnsi="GHEA Grapalat" w:cs="Times New Roman"/>
          <w:b/>
          <w:bCs/>
          <w:sz w:val="24"/>
          <w:szCs w:val="24"/>
        </w:rPr>
        <w:t>I. ԾՐԱԳՐ</w:t>
      </w:r>
      <w:r w:rsidR="00103CB8" w:rsidRPr="00D94059">
        <w:rPr>
          <w:rFonts w:ascii="GHEA Grapalat" w:eastAsia="Times New Roman" w:hAnsi="GHEA Grapalat" w:cs="Times New Roman"/>
          <w:b/>
          <w:bCs/>
          <w:sz w:val="24"/>
          <w:szCs w:val="24"/>
        </w:rPr>
        <w:t>Ի ՄՈՆԻԹՈՐԻՆԳԸ</w:t>
      </w:r>
    </w:p>
    <w:p w14:paraId="2FECDE5D" w14:textId="7DF50CA8" w:rsidR="00103CB8" w:rsidRPr="00D94059" w:rsidRDefault="003C576D" w:rsidP="00701D16">
      <w:pPr>
        <w:pStyle w:val="a7"/>
        <w:numPr>
          <w:ilvl w:val="0"/>
          <w:numId w:val="3"/>
        </w:numPr>
        <w:tabs>
          <w:tab w:val="left" w:pos="1170"/>
        </w:tabs>
        <w:spacing w:after="0" w:line="360" w:lineRule="auto"/>
        <w:ind w:left="810" w:hanging="45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Ծ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րագր</w:t>
      </w:r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>ի</w:t>
      </w:r>
      <w:proofErr w:type="spellEnd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>մոնիթորինգն</w:t>
      </w:r>
      <w:proofErr w:type="spellEnd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>իրականացնում</w:t>
      </w:r>
      <w:proofErr w:type="spellEnd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r w:rsidR="00775D31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աշխատանքի և սոցիալական հարցերի </w:t>
      </w:r>
      <w:proofErr w:type="spellStart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>նախարարո</w:t>
      </w:r>
      <w:r w:rsidRPr="00D94059">
        <w:rPr>
          <w:rFonts w:ascii="GHEA Grapalat" w:eastAsia="Times New Roman" w:hAnsi="GHEA Grapalat" w:cs="Times New Roman"/>
          <w:sz w:val="24"/>
          <w:szCs w:val="24"/>
        </w:rPr>
        <w:t>ւթյունը</w:t>
      </w:r>
      <w:proofErr w:type="spellEnd"/>
      <w:r w:rsidR="00775D31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75D31" w:rsidRPr="00D94059">
        <w:rPr>
          <w:rFonts w:ascii="GHEA Grapalat" w:eastAsia="Times New Roman" w:hAnsi="GHEA Grapalat" w:cs="Times New Roman"/>
          <w:sz w:val="24"/>
          <w:szCs w:val="24"/>
        </w:rPr>
        <w:t>(</w:t>
      </w:r>
      <w:r w:rsidR="00775D31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այսուհետ՝ Նախարարություն</w:t>
      </w:r>
      <w:r w:rsidR="00775D31" w:rsidRPr="00D94059">
        <w:rPr>
          <w:rFonts w:ascii="GHEA Grapalat" w:eastAsia="Times New Roman" w:hAnsi="GHEA Grapalat" w:cs="Times New Roman"/>
          <w:sz w:val="24"/>
          <w:szCs w:val="24"/>
        </w:rPr>
        <w:t>)</w:t>
      </w:r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հիմք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ընդունելով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ծրագր</w:t>
      </w:r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>ի</w:t>
      </w:r>
      <w:proofErr w:type="spellEnd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>ընթացքի</w:t>
      </w:r>
      <w:proofErr w:type="spellEnd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>վերաբերյալ</w:t>
      </w:r>
      <w:proofErr w:type="spellEnd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>ֆինանսական</w:t>
      </w:r>
      <w:proofErr w:type="spellEnd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>ոչ</w:t>
      </w:r>
      <w:proofErr w:type="spellEnd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>ֆինանսական</w:t>
      </w:r>
      <w:proofErr w:type="spellEnd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>ցուցանիշները</w:t>
      </w:r>
      <w:proofErr w:type="spellEnd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>։</w:t>
      </w:r>
    </w:p>
    <w:p w14:paraId="2D1B64E9" w14:textId="2580E3C6" w:rsidR="00103CB8" w:rsidRPr="00D94059" w:rsidRDefault="00103CB8" w:rsidP="00701D16">
      <w:pPr>
        <w:pStyle w:val="a7"/>
        <w:numPr>
          <w:ilvl w:val="0"/>
          <w:numId w:val="3"/>
        </w:numPr>
        <w:tabs>
          <w:tab w:val="left" w:pos="1170"/>
        </w:tabs>
        <w:spacing w:after="0" w:line="360" w:lineRule="auto"/>
        <w:ind w:left="810" w:hanging="45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Նախարարությունը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3C576D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վեց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ամսյա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պարբերականությամբ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պաշտոնական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կայքէջում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հրապարակում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վարչական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վիճակագրական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տեղեկատվություն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ծրագրում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ընդգրկված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շահառուների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թվի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նրանց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տրամադրված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աջակցության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գումարների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վերաբե</w:t>
      </w:r>
      <w:r w:rsidR="003C576D" w:rsidRPr="00D94059">
        <w:rPr>
          <w:rFonts w:ascii="GHEA Grapalat" w:eastAsia="Times New Roman" w:hAnsi="GHEA Grapalat" w:cs="Times New Roman"/>
          <w:sz w:val="24"/>
          <w:szCs w:val="24"/>
        </w:rPr>
        <w:t>րյալ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>։</w:t>
      </w:r>
    </w:p>
    <w:p w14:paraId="5CAEE2FE" w14:textId="77777777" w:rsidR="00A75132" w:rsidRPr="00D94059" w:rsidRDefault="00A75132" w:rsidP="00A75132">
      <w:pPr>
        <w:pStyle w:val="a7"/>
        <w:tabs>
          <w:tab w:val="left" w:pos="1170"/>
        </w:tabs>
        <w:spacing w:after="0" w:line="360" w:lineRule="auto"/>
        <w:ind w:left="810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14:paraId="0EFB114B" w14:textId="4EAC6E89" w:rsidR="00103CB8" w:rsidRPr="00D94059" w:rsidRDefault="003C576D" w:rsidP="00701D16">
      <w:pPr>
        <w:tabs>
          <w:tab w:val="left" w:pos="1170"/>
        </w:tabs>
        <w:spacing w:after="0" w:line="360" w:lineRule="auto"/>
        <w:ind w:left="810" w:hanging="45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94059">
        <w:rPr>
          <w:rFonts w:ascii="GHEA Grapalat" w:eastAsia="Times New Roman" w:hAnsi="GHEA Grapalat" w:cs="Times New Roman"/>
          <w:b/>
          <w:bCs/>
          <w:sz w:val="24"/>
          <w:szCs w:val="24"/>
        </w:rPr>
        <w:t>I</w:t>
      </w:r>
      <w:r w:rsidR="00A76F4E" w:rsidRPr="00D94059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V. </w:t>
      </w:r>
      <w:r w:rsidR="00103CB8" w:rsidRPr="00D94059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ԾՐԱԳՐԻ </w:t>
      </w:r>
      <w:r w:rsidR="00F54FA0" w:rsidRPr="00D9405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ՀԻՄՆԱԿԱՆ </w:t>
      </w:r>
      <w:r w:rsidR="00103CB8" w:rsidRPr="00D94059">
        <w:rPr>
          <w:rFonts w:ascii="GHEA Grapalat" w:eastAsia="Times New Roman" w:hAnsi="GHEA Grapalat" w:cs="Times New Roman"/>
          <w:b/>
          <w:bCs/>
          <w:sz w:val="24"/>
          <w:szCs w:val="24"/>
        </w:rPr>
        <w:t>ՌԻՍԿԵՐԸ</w:t>
      </w:r>
    </w:p>
    <w:p w14:paraId="50D32B22" w14:textId="34F40B1E" w:rsidR="00103CB8" w:rsidRPr="00D94059" w:rsidRDefault="00103CB8" w:rsidP="00701D16">
      <w:pPr>
        <w:pStyle w:val="a7"/>
        <w:numPr>
          <w:ilvl w:val="0"/>
          <w:numId w:val="3"/>
        </w:numPr>
        <w:tabs>
          <w:tab w:val="left" w:pos="1170"/>
        </w:tabs>
        <w:spacing w:after="0" w:line="360" w:lineRule="auto"/>
        <w:ind w:left="810" w:hanging="45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94059">
        <w:rPr>
          <w:rFonts w:ascii="Courier New" w:eastAsia="Times New Roman" w:hAnsi="Courier New" w:cs="Courier New"/>
          <w:sz w:val="24"/>
          <w:szCs w:val="24"/>
        </w:rPr>
        <w:t> </w:t>
      </w:r>
      <w:proofErr w:type="spellStart"/>
      <w:r w:rsidR="003C576D" w:rsidRPr="00D94059">
        <w:rPr>
          <w:rFonts w:ascii="GHEA Grapalat" w:eastAsia="Times New Roman" w:hAnsi="GHEA Grapalat" w:cs="Times New Roman"/>
          <w:sz w:val="24"/>
          <w:szCs w:val="24"/>
        </w:rPr>
        <w:t>Ծրագր</w:t>
      </w:r>
      <w:r w:rsidR="00F54FA0" w:rsidRPr="00D94059">
        <w:rPr>
          <w:rFonts w:ascii="GHEA Grapalat" w:eastAsia="Times New Roman" w:hAnsi="GHEA Grapalat" w:cs="Times New Roman"/>
          <w:sz w:val="24"/>
          <w:szCs w:val="24"/>
        </w:rPr>
        <w:t>ի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հիմնական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ռիսկերն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>՝</w:t>
      </w:r>
    </w:p>
    <w:p w14:paraId="502A9CBB" w14:textId="77777777" w:rsidR="00103CB8" w:rsidRPr="00D94059" w:rsidRDefault="00103CB8" w:rsidP="00701D16">
      <w:pPr>
        <w:pStyle w:val="a7"/>
        <w:numPr>
          <w:ilvl w:val="0"/>
          <w:numId w:val="12"/>
        </w:numPr>
        <w:tabs>
          <w:tab w:val="left" w:pos="1170"/>
        </w:tabs>
        <w:spacing w:after="0" w:line="360" w:lineRule="auto"/>
        <w:ind w:left="810" w:hanging="45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proofErr w:type="gramStart"/>
      <w:r w:rsidRPr="00D94059">
        <w:rPr>
          <w:rFonts w:ascii="GHEA Grapalat" w:eastAsia="Times New Roman" w:hAnsi="GHEA Grapalat" w:cs="Times New Roman"/>
          <w:sz w:val="24"/>
          <w:szCs w:val="24"/>
        </w:rPr>
        <w:t>ծրագրի</w:t>
      </w:r>
      <w:proofErr w:type="spellEnd"/>
      <w:proofErr w:type="gram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գծով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բյուջետային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հատկացումների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անբավար</w:t>
      </w:r>
      <w:r w:rsidR="000A5C9E" w:rsidRPr="00D94059">
        <w:rPr>
          <w:rFonts w:ascii="GHEA Grapalat" w:eastAsia="Times New Roman" w:hAnsi="GHEA Grapalat" w:cs="Times New Roman"/>
          <w:sz w:val="24"/>
          <w:szCs w:val="24"/>
        </w:rPr>
        <w:t>արություն</w:t>
      </w:r>
      <w:proofErr w:type="spellEnd"/>
      <w:r w:rsidR="000A5C9E" w:rsidRPr="00D94059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0A5C9E" w:rsidRPr="00D94059">
        <w:rPr>
          <w:rFonts w:ascii="GHEA Grapalat" w:eastAsia="Times New Roman" w:hAnsi="GHEA Grapalat" w:cs="Times New Roman"/>
          <w:sz w:val="24"/>
          <w:szCs w:val="24"/>
        </w:rPr>
        <w:t>պայմանավորված</w:t>
      </w:r>
      <w:proofErr w:type="spellEnd"/>
      <w:r w:rsidR="000A5C9E"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A5C9E" w:rsidRPr="00D94059">
        <w:rPr>
          <w:rFonts w:ascii="GHEA Grapalat" w:eastAsia="Times New Roman" w:hAnsi="GHEA Grapalat" w:cs="Times New Roman"/>
          <w:sz w:val="24"/>
          <w:szCs w:val="24"/>
        </w:rPr>
        <w:t>ծրագր</w:t>
      </w:r>
      <w:r w:rsidRPr="00D94059">
        <w:rPr>
          <w:rFonts w:ascii="GHEA Grapalat" w:eastAsia="Times New Roman" w:hAnsi="GHEA Grapalat" w:cs="Times New Roman"/>
          <w:sz w:val="24"/>
          <w:szCs w:val="24"/>
        </w:rPr>
        <w:t>ի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բարձր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պահանջարկով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ռիսկը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կառավարելի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է,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ըստ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անհրաժեշտության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կհատկացվեն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լրացուցիչ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միջոցներ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>).</w:t>
      </w:r>
    </w:p>
    <w:p w14:paraId="0DCB828F" w14:textId="77777777" w:rsidR="00103CB8" w:rsidRPr="00D94059" w:rsidRDefault="003C576D" w:rsidP="00701D16">
      <w:pPr>
        <w:pStyle w:val="a7"/>
        <w:numPr>
          <w:ilvl w:val="0"/>
          <w:numId w:val="12"/>
        </w:numPr>
        <w:tabs>
          <w:tab w:val="left" w:pos="1170"/>
        </w:tabs>
        <w:spacing w:after="0" w:line="360" w:lineRule="auto"/>
        <w:ind w:left="810" w:hanging="45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ծ</w:t>
      </w:r>
      <w:proofErr w:type="spellStart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>րագրի</w:t>
      </w:r>
      <w:proofErr w:type="spellEnd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>ցածր</w:t>
      </w:r>
      <w:proofErr w:type="spellEnd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>պահանջարկ</w:t>
      </w:r>
      <w:proofErr w:type="spellEnd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>ռիսկը</w:t>
      </w:r>
      <w:proofErr w:type="spellEnd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>կառավարելի</w:t>
      </w:r>
      <w:proofErr w:type="spellEnd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 xml:space="preserve"> է, </w:t>
      </w:r>
      <w:proofErr w:type="spellStart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>ըստ</w:t>
      </w:r>
      <w:proofErr w:type="spellEnd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>անհրաժեշտության</w:t>
      </w:r>
      <w:proofErr w:type="spellEnd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proofErr w:type="spellEnd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>փոփոխ</w:t>
      </w:r>
      <w:r w:rsidRPr="00D94059">
        <w:rPr>
          <w:rFonts w:ascii="GHEA Grapalat" w:eastAsia="Times New Roman" w:hAnsi="GHEA Grapalat" w:cs="Times New Roman"/>
          <w:sz w:val="24"/>
          <w:szCs w:val="24"/>
        </w:rPr>
        <w:t>ություններ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կկատարվեն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>ծրագրի</w:t>
      </w:r>
      <w:proofErr w:type="spellEnd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>հիմնական</w:t>
      </w:r>
      <w:proofErr w:type="spellEnd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>պայմաններում</w:t>
      </w:r>
      <w:proofErr w:type="spellEnd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>)։</w:t>
      </w:r>
    </w:p>
    <w:p w14:paraId="0F51FD85" w14:textId="0E27B12F" w:rsidR="00F54FA0" w:rsidRPr="00D94059" w:rsidRDefault="00F54FA0" w:rsidP="00701D16">
      <w:pPr>
        <w:pStyle w:val="a7"/>
        <w:numPr>
          <w:ilvl w:val="0"/>
          <w:numId w:val="3"/>
        </w:numPr>
        <w:tabs>
          <w:tab w:val="left" w:pos="1170"/>
        </w:tabs>
        <w:spacing w:after="0" w:line="360" w:lineRule="auto"/>
        <w:ind w:left="810" w:hanging="45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Ֆորս մաժորային իրավիճակներ </w:t>
      </w:r>
      <w:r w:rsidRPr="00D94059">
        <w:rPr>
          <w:rFonts w:ascii="GHEA Grapalat" w:eastAsia="Times New Roman" w:hAnsi="GHEA Grapalat" w:cs="Times New Roman"/>
          <w:sz w:val="24"/>
          <w:szCs w:val="24"/>
        </w:rPr>
        <w:t>(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երկրաշարժ, հրդեհ և այլն</w:t>
      </w:r>
      <w:r w:rsidRPr="00D94059">
        <w:rPr>
          <w:rFonts w:ascii="GHEA Grapalat" w:eastAsia="Times New Roman" w:hAnsi="GHEA Grapalat" w:cs="Times New Roman"/>
          <w:sz w:val="24"/>
          <w:szCs w:val="24"/>
        </w:rPr>
        <w:t>)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644C791F" w14:textId="7C92D12F" w:rsidR="004F3FEB" w:rsidRPr="00D94059" w:rsidRDefault="00F54FA0" w:rsidP="009A288C">
      <w:pPr>
        <w:pStyle w:val="a7"/>
        <w:numPr>
          <w:ilvl w:val="0"/>
          <w:numId w:val="3"/>
        </w:numPr>
        <w:tabs>
          <w:tab w:val="left" w:pos="1170"/>
        </w:tabs>
        <w:spacing w:after="0" w:line="360" w:lineRule="auto"/>
        <w:ind w:left="810" w:hanging="45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Ծ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րագրի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կապակցությամբ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այլ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հիմնական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ռիսկեր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չեն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նույնականացվել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>։</w:t>
      </w:r>
    </w:p>
    <w:p w14:paraId="505E1E82" w14:textId="30B051AA" w:rsidR="002D5156" w:rsidRPr="00D94059" w:rsidRDefault="00103CB8" w:rsidP="00701D16">
      <w:pPr>
        <w:tabs>
          <w:tab w:val="left" w:pos="1170"/>
        </w:tabs>
        <w:spacing w:after="0" w:line="360" w:lineRule="auto"/>
        <w:ind w:left="810" w:hanging="450"/>
        <w:jc w:val="center"/>
        <w:rPr>
          <w:rFonts w:ascii="GHEA Grapalat" w:eastAsia="Times New Roman" w:hAnsi="GHEA Grapalat" w:cs="Calibri"/>
          <w:sz w:val="24"/>
          <w:szCs w:val="24"/>
        </w:rPr>
      </w:pPr>
      <w:r w:rsidRPr="00D94059">
        <w:rPr>
          <w:rFonts w:ascii="Courier New" w:eastAsia="Times New Roman" w:hAnsi="Courier New" w:cs="Courier New"/>
          <w:sz w:val="24"/>
          <w:szCs w:val="24"/>
        </w:rPr>
        <w:t> </w:t>
      </w:r>
    </w:p>
    <w:p w14:paraId="17BF1E82" w14:textId="77777777" w:rsidR="002750B4" w:rsidRPr="00D94059" w:rsidRDefault="002750B4" w:rsidP="00701D16">
      <w:pPr>
        <w:tabs>
          <w:tab w:val="left" w:pos="1170"/>
        </w:tabs>
        <w:spacing w:after="0" w:line="360" w:lineRule="auto"/>
        <w:ind w:left="810" w:hanging="450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14:paraId="06E11D88" w14:textId="617D1C9A" w:rsidR="00103CB8" w:rsidRPr="00D94059" w:rsidRDefault="00103CB8" w:rsidP="00701D16">
      <w:pPr>
        <w:tabs>
          <w:tab w:val="left" w:pos="1170"/>
        </w:tabs>
        <w:spacing w:after="0" w:line="360" w:lineRule="auto"/>
        <w:ind w:left="810" w:hanging="45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94059">
        <w:rPr>
          <w:rFonts w:ascii="GHEA Grapalat" w:eastAsia="Times New Roman" w:hAnsi="GHEA Grapalat" w:cs="Times New Roman"/>
          <w:b/>
          <w:bCs/>
          <w:sz w:val="24"/>
          <w:szCs w:val="24"/>
        </w:rPr>
        <w:t>V. ԾՐԱԳՐԻ ՖԻՆԱՆՍԱԿԱՆ ԳՆԱՀԱՏԱԿԱՆԸ</w:t>
      </w:r>
    </w:p>
    <w:p w14:paraId="05369AF7" w14:textId="3678BBA5" w:rsidR="00103CB8" w:rsidRPr="00D94059" w:rsidRDefault="008420C0" w:rsidP="00701D16">
      <w:pPr>
        <w:pStyle w:val="a7"/>
        <w:numPr>
          <w:ilvl w:val="0"/>
          <w:numId w:val="3"/>
        </w:numPr>
        <w:tabs>
          <w:tab w:val="left" w:pos="1170"/>
        </w:tabs>
        <w:spacing w:after="0" w:line="360" w:lineRule="auto"/>
        <w:ind w:left="810" w:hanging="45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Ծրագրի շրջանակներում </w:t>
      </w:r>
      <w:r w:rsidR="0009118B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Ադրբեջանի կողմից 2020 թվականի սեպտեմբերի 27-ին սանձազերծված</w:t>
      </w:r>
      <w:r w:rsidR="00D357D5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պատերազմի հետևանքով </w:t>
      </w:r>
      <w:r w:rsidR="0009118B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Արցախի Հանրապետության </w:t>
      </w:r>
      <w:r w:rsidR="005912D0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առանձին շրջաններից </w:t>
      </w:r>
      <w:r w:rsidR="0004699F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տեղահանված </w:t>
      </w:r>
      <w:r w:rsidR="001D60EB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3,230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ընտանիքի աջակցություն տրամադրելու համար </w:t>
      </w:r>
      <w:r w:rsidRPr="00D94059">
        <w:rPr>
          <w:rFonts w:ascii="GHEA Grapalat" w:eastAsia="Times New Roman" w:hAnsi="GHEA Grapalat" w:cs="Times New Roman"/>
          <w:sz w:val="24"/>
          <w:szCs w:val="24"/>
        </w:rPr>
        <w:t>202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կպահանջվի</w:t>
      </w:r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04699F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շուրջ </w:t>
      </w:r>
      <w:r w:rsidR="00455A64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0524E2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.4</w:t>
      </w:r>
      <w:r w:rsidR="009B64BA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C0951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մլրդ</w:t>
      </w:r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>դրամ</w:t>
      </w:r>
      <w:proofErr w:type="spellEnd"/>
      <w:r w:rsidR="0004699F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 w:rsidR="0009118B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912D0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1AE39DD2" w14:textId="38CC3615" w:rsidR="00103CB8" w:rsidRPr="00D94059" w:rsidRDefault="00103CB8" w:rsidP="00701D16">
      <w:pPr>
        <w:pStyle w:val="a7"/>
        <w:numPr>
          <w:ilvl w:val="0"/>
          <w:numId w:val="3"/>
        </w:numPr>
        <w:tabs>
          <w:tab w:val="left" w:pos="1170"/>
        </w:tabs>
        <w:spacing w:after="0" w:line="360" w:lineRule="auto"/>
        <w:ind w:left="810" w:hanging="45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Յուրաքանչյուր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հաջորդ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տարվա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ֆինանսական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միջոցների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ավելացման</w:t>
      </w:r>
      <w:proofErr w:type="spellEnd"/>
      <w:r w:rsidR="008420C0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420C0" w:rsidRPr="00D94059">
        <w:rPr>
          <w:rFonts w:ascii="GHEA Grapalat" w:eastAsia="Times New Roman" w:hAnsi="GHEA Grapalat" w:cs="Times New Roman"/>
          <w:sz w:val="24"/>
          <w:szCs w:val="24"/>
        </w:rPr>
        <w:t>(</w:t>
      </w:r>
      <w:r w:rsidR="008420C0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պակասեցման</w:t>
      </w:r>
      <w:r w:rsidR="008420C0" w:rsidRPr="00D94059">
        <w:rPr>
          <w:rFonts w:ascii="GHEA Grapalat" w:eastAsia="Times New Roman" w:hAnsi="GHEA Grapalat" w:cs="Times New Roman"/>
          <w:sz w:val="24"/>
          <w:szCs w:val="24"/>
        </w:rPr>
        <w:t>)</w:t>
      </w:r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հարցը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կքննարկվի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տվյալ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տարվա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բյուջետային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գործընթացի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շրջանակներում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հաշվի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առնելով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C576D" w:rsidRPr="00D94059">
        <w:rPr>
          <w:rFonts w:ascii="GHEA Grapalat" w:eastAsia="Times New Roman" w:hAnsi="GHEA Grapalat" w:cs="Times New Roman"/>
          <w:sz w:val="24"/>
          <w:szCs w:val="24"/>
        </w:rPr>
        <w:t>ծրագր</w:t>
      </w:r>
      <w:r w:rsidRPr="00D94059">
        <w:rPr>
          <w:rFonts w:ascii="GHEA Grapalat" w:eastAsia="Times New Roman" w:hAnsi="GHEA Grapalat" w:cs="Times New Roman"/>
          <w:sz w:val="24"/>
          <w:szCs w:val="24"/>
        </w:rPr>
        <w:t>ի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գծով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նախորդ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տարիներին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կատարված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փաստացի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94059">
        <w:rPr>
          <w:rFonts w:ascii="GHEA Grapalat" w:eastAsia="Times New Roman" w:hAnsi="GHEA Grapalat" w:cs="Times New Roman"/>
          <w:sz w:val="24"/>
          <w:szCs w:val="24"/>
        </w:rPr>
        <w:t>ծախսերը</w:t>
      </w:r>
      <w:proofErr w:type="spellEnd"/>
      <w:r w:rsidRPr="00D94059">
        <w:rPr>
          <w:rFonts w:ascii="GHEA Grapalat" w:eastAsia="Times New Roman" w:hAnsi="GHEA Grapalat" w:cs="Times New Roman"/>
          <w:sz w:val="24"/>
          <w:szCs w:val="24"/>
        </w:rPr>
        <w:t xml:space="preserve">: </w:t>
      </w:r>
    </w:p>
    <w:p w14:paraId="292A3B96" w14:textId="77777777" w:rsidR="00103CB8" w:rsidRPr="00D94059" w:rsidRDefault="00103CB8" w:rsidP="00701D16">
      <w:pPr>
        <w:tabs>
          <w:tab w:val="left" w:pos="1170"/>
        </w:tabs>
        <w:spacing w:after="0" w:line="360" w:lineRule="auto"/>
        <w:ind w:left="810" w:hanging="450"/>
        <w:rPr>
          <w:rFonts w:ascii="GHEA Grapalat" w:eastAsia="Times New Roman" w:hAnsi="GHEA Grapalat" w:cs="Times New Roman"/>
          <w:sz w:val="24"/>
          <w:szCs w:val="24"/>
        </w:rPr>
      </w:pPr>
      <w:r w:rsidRPr="00D94059">
        <w:rPr>
          <w:rFonts w:ascii="Courier New" w:eastAsia="Times New Roman" w:hAnsi="Courier New" w:cs="Courier New"/>
          <w:sz w:val="24"/>
          <w:szCs w:val="24"/>
        </w:rPr>
        <w:lastRenderedPageBreak/>
        <w:t> </w:t>
      </w:r>
    </w:p>
    <w:p w14:paraId="543CA91B" w14:textId="77777777" w:rsidR="00103CB8" w:rsidRPr="00D94059" w:rsidRDefault="003C576D" w:rsidP="00701D16">
      <w:pPr>
        <w:tabs>
          <w:tab w:val="left" w:pos="1170"/>
        </w:tabs>
        <w:spacing w:after="0" w:line="360" w:lineRule="auto"/>
        <w:ind w:left="810" w:hanging="45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94059">
        <w:rPr>
          <w:rFonts w:ascii="GHEA Grapalat" w:eastAsia="Times New Roman" w:hAnsi="GHEA Grapalat" w:cs="Times New Roman"/>
          <w:b/>
          <w:bCs/>
          <w:sz w:val="24"/>
          <w:szCs w:val="24"/>
        </w:rPr>
        <w:t>V</w:t>
      </w:r>
      <w:r w:rsidR="00103CB8" w:rsidRPr="00D94059">
        <w:rPr>
          <w:rFonts w:ascii="GHEA Grapalat" w:eastAsia="Times New Roman" w:hAnsi="GHEA Grapalat" w:cs="Times New Roman"/>
          <w:b/>
          <w:bCs/>
          <w:sz w:val="24"/>
          <w:szCs w:val="24"/>
        </w:rPr>
        <w:t>I. ԾՐԱԳՐԻ ԻՐԱԿԱՆԱՑՈՒՄԻՑ ԱԿՆԿԱԼՎՈՂ ԱՐԴՅՈՒՆՔՆԵՐԸ</w:t>
      </w:r>
    </w:p>
    <w:p w14:paraId="36A2B1D4" w14:textId="6FF52856" w:rsidR="00883F96" w:rsidRPr="00D94059" w:rsidRDefault="003C576D" w:rsidP="00883F96">
      <w:pPr>
        <w:pStyle w:val="a7"/>
        <w:numPr>
          <w:ilvl w:val="0"/>
          <w:numId w:val="3"/>
        </w:numPr>
        <w:tabs>
          <w:tab w:val="left" w:pos="1170"/>
        </w:tabs>
        <w:spacing w:after="0" w:line="360" w:lineRule="auto"/>
        <w:ind w:left="810" w:hanging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Calibri"/>
          <w:sz w:val="24"/>
          <w:szCs w:val="24"/>
          <w:lang w:val="hy-AM"/>
        </w:rPr>
        <w:t>Ծ</w:t>
      </w:r>
      <w:proofErr w:type="spellStart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>րագրի</w:t>
      </w:r>
      <w:proofErr w:type="spellEnd"/>
      <w:r w:rsidR="00103CB8" w:rsidRPr="00D940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883F96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իրականացման արդյունքում ակնկալվում է ցուցաբերել ֆինանսական աջակցություն Ադրբեջանի Հանրապետության կողմից 2020 թվականի սեպտեմբերի 27-ին սանձազերծված պատերազմի հետևանքով տեղահանված և փաստացի Հայաստանի Հանրապետությունում կամ Արցախի Հանրապետությունում </w:t>
      </w:r>
      <w:r w:rsidR="0062365A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բնակվող</w:t>
      </w:r>
      <w:r w:rsidR="00883F96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ընտանիքներին՝ իրենց</w:t>
      </w:r>
      <w:r w:rsidR="00956233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բնակարանային ապահովության խնդիրները լուծելու համար</w:t>
      </w:r>
      <w:r w:rsidR="00883F96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25479F60" w14:textId="16B1F765" w:rsidR="00030543" w:rsidRPr="00D94059" w:rsidRDefault="00956233" w:rsidP="00DA2CAE">
      <w:pPr>
        <w:pStyle w:val="a7"/>
        <w:numPr>
          <w:ilvl w:val="0"/>
          <w:numId w:val="3"/>
        </w:numPr>
        <w:tabs>
          <w:tab w:val="left" w:pos="1170"/>
        </w:tabs>
        <w:spacing w:after="0" w:line="360" w:lineRule="auto"/>
        <w:ind w:left="810" w:hanging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Ծրագրի շրջանակներում</w:t>
      </w:r>
      <w:r w:rsidR="003C576D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նախատեսվում է աջակցություն տրամադրել </w:t>
      </w:r>
      <w:r w:rsidR="001D60EB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3,</w:t>
      </w:r>
      <w:r w:rsidR="00BC529D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>230</w:t>
      </w:r>
      <w:r w:rsidR="003C576D" w:rsidRPr="00D940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շահառուի։</w:t>
      </w:r>
    </w:p>
    <w:bookmarkEnd w:id="0"/>
    <w:p w14:paraId="25462B75" w14:textId="45FBAE45" w:rsidR="00030543" w:rsidRPr="00D94059" w:rsidRDefault="00030543">
      <w:pPr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030543" w:rsidRPr="00D94059" w:rsidSect="00653285">
      <w:pgSz w:w="11909" w:h="16834" w:code="9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42212"/>
    <w:multiLevelType w:val="hybridMultilevel"/>
    <w:tmpl w:val="8840770A"/>
    <w:lvl w:ilvl="0" w:tplc="74D0C0A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7E2D72"/>
    <w:multiLevelType w:val="hybridMultilevel"/>
    <w:tmpl w:val="49582320"/>
    <w:lvl w:ilvl="0" w:tplc="AC0496E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6D0463"/>
    <w:multiLevelType w:val="hybridMultilevel"/>
    <w:tmpl w:val="C33C4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751C01"/>
    <w:multiLevelType w:val="hybridMultilevel"/>
    <w:tmpl w:val="BE4E3AC8"/>
    <w:lvl w:ilvl="0" w:tplc="90E2C65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F17B65"/>
    <w:multiLevelType w:val="multilevel"/>
    <w:tmpl w:val="2CCC03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2AB06E43"/>
    <w:multiLevelType w:val="multilevel"/>
    <w:tmpl w:val="825C962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2AC04F47"/>
    <w:multiLevelType w:val="multilevel"/>
    <w:tmpl w:val="822A13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2CD77183"/>
    <w:multiLevelType w:val="hybridMultilevel"/>
    <w:tmpl w:val="E66C48C6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24C55C8"/>
    <w:multiLevelType w:val="hybridMultilevel"/>
    <w:tmpl w:val="363020B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CF676E"/>
    <w:multiLevelType w:val="hybridMultilevel"/>
    <w:tmpl w:val="83446714"/>
    <w:lvl w:ilvl="0" w:tplc="CC26613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B3583B"/>
    <w:multiLevelType w:val="hybridMultilevel"/>
    <w:tmpl w:val="CA7CA41E"/>
    <w:lvl w:ilvl="0" w:tplc="AE4AFE14">
      <w:start w:val="2020"/>
      <w:numFmt w:val="bullet"/>
      <w:lvlText w:val="-"/>
      <w:lvlJc w:val="left"/>
      <w:pPr>
        <w:ind w:left="37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11">
    <w:nsid w:val="40FB3144"/>
    <w:multiLevelType w:val="hybridMultilevel"/>
    <w:tmpl w:val="7B32AA1C"/>
    <w:lvl w:ilvl="0" w:tplc="6BA2912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8C2233"/>
    <w:multiLevelType w:val="hybridMultilevel"/>
    <w:tmpl w:val="63E6DD48"/>
    <w:lvl w:ilvl="0" w:tplc="7902DC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D94EDD"/>
    <w:multiLevelType w:val="hybridMultilevel"/>
    <w:tmpl w:val="E8E2A478"/>
    <w:lvl w:ilvl="0" w:tplc="0E9E07C2">
      <w:start w:val="1"/>
      <w:numFmt w:val="decimal"/>
      <w:lvlText w:val="%1."/>
      <w:lvlJc w:val="left"/>
      <w:pPr>
        <w:ind w:left="796" w:hanging="360"/>
      </w:pPr>
    </w:lvl>
    <w:lvl w:ilvl="1" w:tplc="04090019">
      <w:start w:val="1"/>
      <w:numFmt w:val="lowerLetter"/>
      <w:lvlText w:val="%2."/>
      <w:lvlJc w:val="left"/>
      <w:pPr>
        <w:ind w:left="1516" w:hanging="360"/>
      </w:pPr>
    </w:lvl>
    <w:lvl w:ilvl="2" w:tplc="0409001B">
      <w:start w:val="1"/>
      <w:numFmt w:val="lowerRoman"/>
      <w:lvlText w:val="%3."/>
      <w:lvlJc w:val="right"/>
      <w:pPr>
        <w:ind w:left="2236" w:hanging="180"/>
      </w:pPr>
    </w:lvl>
    <w:lvl w:ilvl="3" w:tplc="0409000F">
      <w:start w:val="1"/>
      <w:numFmt w:val="decimal"/>
      <w:lvlText w:val="%4."/>
      <w:lvlJc w:val="left"/>
      <w:pPr>
        <w:ind w:left="2956" w:hanging="360"/>
      </w:pPr>
    </w:lvl>
    <w:lvl w:ilvl="4" w:tplc="04090019">
      <w:start w:val="1"/>
      <w:numFmt w:val="lowerLetter"/>
      <w:lvlText w:val="%5."/>
      <w:lvlJc w:val="left"/>
      <w:pPr>
        <w:ind w:left="3676" w:hanging="360"/>
      </w:pPr>
    </w:lvl>
    <w:lvl w:ilvl="5" w:tplc="0409001B">
      <w:start w:val="1"/>
      <w:numFmt w:val="lowerRoman"/>
      <w:lvlText w:val="%6."/>
      <w:lvlJc w:val="right"/>
      <w:pPr>
        <w:ind w:left="4396" w:hanging="180"/>
      </w:pPr>
    </w:lvl>
    <w:lvl w:ilvl="6" w:tplc="0409000F">
      <w:start w:val="1"/>
      <w:numFmt w:val="decimal"/>
      <w:lvlText w:val="%7."/>
      <w:lvlJc w:val="left"/>
      <w:pPr>
        <w:ind w:left="5116" w:hanging="360"/>
      </w:pPr>
    </w:lvl>
    <w:lvl w:ilvl="7" w:tplc="04090019">
      <w:start w:val="1"/>
      <w:numFmt w:val="lowerLetter"/>
      <w:lvlText w:val="%8."/>
      <w:lvlJc w:val="left"/>
      <w:pPr>
        <w:ind w:left="5836" w:hanging="360"/>
      </w:pPr>
    </w:lvl>
    <w:lvl w:ilvl="8" w:tplc="0409001B">
      <w:start w:val="1"/>
      <w:numFmt w:val="lowerRoman"/>
      <w:lvlText w:val="%9."/>
      <w:lvlJc w:val="right"/>
      <w:pPr>
        <w:ind w:left="6556" w:hanging="180"/>
      </w:pPr>
    </w:lvl>
  </w:abstractNum>
  <w:abstractNum w:abstractNumId="14">
    <w:nsid w:val="49CD0ED2"/>
    <w:multiLevelType w:val="hybridMultilevel"/>
    <w:tmpl w:val="90DA7E58"/>
    <w:lvl w:ilvl="0" w:tplc="59CA1F8C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FC7656"/>
    <w:multiLevelType w:val="hybridMultilevel"/>
    <w:tmpl w:val="2BAA64D0"/>
    <w:lvl w:ilvl="0" w:tplc="1D84D378">
      <w:start w:val="4"/>
      <w:numFmt w:val="decimal"/>
      <w:lvlText w:val="%1."/>
      <w:lvlJc w:val="left"/>
      <w:pPr>
        <w:ind w:left="796" w:hanging="360"/>
      </w:pPr>
    </w:lvl>
    <w:lvl w:ilvl="1" w:tplc="04090019">
      <w:start w:val="1"/>
      <w:numFmt w:val="lowerLetter"/>
      <w:lvlText w:val="%2."/>
      <w:lvlJc w:val="left"/>
      <w:pPr>
        <w:ind w:left="1516" w:hanging="360"/>
      </w:pPr>
    </w:lvl>
    <w:lvl w:ilvl="2" w:tplc="0409001B">
      <w:start w:val="1"/>
      <w:numFmt w:val="lowerRoman"/>
      <w:lvlText w:val="%3."/>
      <w:lvlJc w:val="right"/>
      <w:pPr>
        <w:ind w:left="2236" w:hanging="180"/>
      </w:pPr>
    </w:lvl>
    <w:lvl w:ilvl="3" w:tplc="0409000F">
      <w:start w:val="1"/>
      <w:numFmt w:val="decimal"/>
      <w:lvlText w:val="%4."/>
      <w:lvlJc w:val="left"/>
      <w:pPr>
        <w:ind w:left="2956" w:hanging="360"/>
      </w:pPr>
    </w:lvl>
    <w:lvl w:ilvl="4" w:tplc="04090019">
      <w:start w:val="1"/>
      <w:numFmt w:val="lowerLetter"/>
      <w:lvlText w:val="%5."/>
      <w:lvlJc w:val="left"/>
      <w:pPr>
        <w:ind w:left="3676" w:hanging="360"/>
      </w:pPr>
    </w:lvl>
    <w:lvl w:ilvl="5" w:tplc="0409001B">
      <w:start w:val="1"/>
      <w:numFmt w:val="lowerRoman"/>
      <w:lvlText w:val="%6."/>
      <w:lvlJc w:val="right"/>
      <w:pPr>
        <w:ind w:left="4396" w:hanging="180"/>
      </w:pPr>
    </w:lvl>
    <w:lvl w:ilvl="6" w:tplc="0409000F">
      <w:start w:val="1"/>
      <w:numFmt w:val="decimal"/>
      <w:lvlText w:val="%7."/>
      <w:lvlJc w:val="left"/>
      <w:pPr>
        <w:ind w:left="5116" w:hanging="360"/>
      </w:pPr>
    </w:lvl>
    <w:lvl w:ilvl="7" w:tplc="04090019">
      <w:start w:val="1"/>
      <w:numFmt w:val="lowerLetter"/>
      <w:lvlText w:val="%8."/>
      <w:lvlJc w:val="left"/>
      <w:pPr>
        <w:ind w:left="5836" w:hanging="360"/>
      </w:pPr>
    </w:lvl>
    <w:lvl w:ilvl="8" w:tplc="0409001B">
      <w:start w:val="1"/>
      <w:numFmt w:val="lowerRoman"/>
      <w:lvlText w:val="%9."/>
      <w:lvlJc w:val="right"/>
      <w:pPr>
        <w:ind w:left="6556" w:hanging="180"/>
      </w:pPr>
    </w:lvl>
  </w:abstractNum>
  <w:abstractNum w:abstractNumId="16">
    <w:nsid w:val="4EC46990"/>
    <w:multiLevelType w:val="hybridMultilevel"/>
    <w:tmpl w:val="FF6EA4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2FE2262"/>
    <w:multiLevelType w:val="hybridMultilevel"/>
    <w:tmpl w:val="91E46D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53E7DE9"/>
    <w:multiLevelType w:val="hybridMultilevel"/>
    <w:tmpl w:val="38A8D6C0"/>
    <w:lvl w:ilvl="0" w:tplc="7194BC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703B05"/>
    <w:multiLevelType w:val="hybridMultilevel"/>
    <w:tmpl w:val="5240F31A"/>
    <w:lvl w:ilvl="0" w:tplc="DA0EFACE">
      <w:start w:val="1"/>
      <w:numFmt w:val="decimal"/>
      <w:lvlText w:val="%1)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BE61E5"/>
    <w:multiLevelType w:val="hybridMultilevel"/>
    <w:tmpl w:val="97727244"/>
    <w:lvl w:ilvl="0" w:tplc="F04076B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8645DF"/>
    <w:multiLevelType w:val="hybridMultilevel"/>
    <w:tmpl w:val="7C0E87AC"/>
    <w:lvl w:ilvl="0" w:tplc="342017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827B0D"/>
    <w:multiLevelType w:val="hybridMultilevel"/>
    <w:tmpl w:val="01464574"/>
    <w:lvl w:ilvl="0" w:tplc="A64EA544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A60EAC"/>
    <w:multiLevelType w:val="hybridMultilevel"/>
    <w:tmpl w:val="106A02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B66844"/>
    <w:multiLevelType w:val="hybridMultilevel"/>
    <w:tmpl w:val="8A4027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8913A9"/>
    <w:multiLevelType w:val="hybridMultilevel"/>
    <w:tmpl w:val="9C1681F8"/>
    <w:lvl w:ilvl="0" w:tplc="94B0A584">
      <w:start w:val="1"/>
      <w:numFmt w:val="decimal"/>
      <w:lvlText w:val="%1)"/>
      <w:lvlJc w:val="left"/>
      <w:pPr>
        <w:ind w:left="72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83780C"/>
    <w:multiLevelType w:val="hybridMultilevel"/>
    <w:tmpl w:val="AD4A72BE"/>
    <w:lvl w:ilvl="0" w:tplc="59CA1F8C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7">
    <w:nsid w:val="6FEC04AC"/>
    <w:multiLevelType w:val="hybridMultilevel"/>
    <w:tmpl w:val="F268166E"/>
    <w:lvl w:ilvl="0" w:tplc="F154A712">
      <w:start w:val="1"/>
      <w:numFmt w:val="decimal"/>
      <w:lvlText w:val="%1)"/>
      <w:lvlJc w:val="left"/>
      <w:pPr>
        <w:ind w:left="990" w:hanging="360"/>
      </w:pPr>
      <w:rPr>
        <w:rFonts w:hint="default"/>
        <w:b w:val="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21C6380"/>
    <w:multiLevelType w:val="hybridMultilevel"/>
    <w:tmpl w:val="E7786B90"/>
    <w:lvl w:ilvl="0" w:tplc="5E3461D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740BCB"/>
    <w:multiLevelType w:val="hybridMultilevel"/>
    <w:tmpl w:val="23FCDC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C35C6A"/>
    <w:multiLevelType w:val="hybridMultilevel"/>
    <w:tmpl w:val="28D034A6"/>
    <w:lvl w:ilvl="0" w:tplc="484AD578">
      <w:start w:val="1"/>
      <w:numFmt w:val="decimal"/>
      <w:lvlText w:val="%1."/>
      <w:lvlJc w:val="left"/>
      <w:pPr>
        <w:ind w:left="2088" w:hanging="1095"/>
      </w:pPr>
      <w:rPr>
        <w:rFonts w:ascii="GHEA Grapalat" w:hAnsi="GHEA Grapalat"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7A752206"/>
    <w:multiLevelType w:val="hybridMultilevel"/>
    <w:tmpl w:val="A9D6E186"/>
    <w:lvl w:ilvl="0" w:tplc="C4BCF97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FEE2932"/>
    <w:multiLevelType w:val="hybridMultilevel"/>
    <w:tmpl w:val="2AF21136"/>
    <w:lvl w:ilvl="0" w:tplc="040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9"/>
  </w:num>
  <w:num w:numId="3">
    <w:abstractNumId w:val="6"/>
  </w:num>
  <w:num w:numId="4">
    <w:abstractNumId w:val="10"/>
  </w:num>
  <w:num w:numId="5">
    <w:abstractNumId w:val="19"/>
  </w:num>
  <w:num w:numId="6">
    <w:abstractNumId w:val="21"/>
  </w:num>
  <w:num w:numId="7">
    <w:abstractNumId w:val="1"/>
  </w:num>
  <w:num w:numId="8">
    <w:abstractNumId w:val="17"/>
  </w:num>
  <w:num w:numId="9">
    <w:abstractNumId w:val="20"/>
  </w:num>
  <w:num w:numId="10">
    <w:abstractNumId w:val="25"/>
  </w:num>
  <w:num w:numId="11">
    <w:abstractNumId w:val="18"/>
  </w:num>
  <w:num w:numId="12">
    <w:abstractNumId w:val="28"/>
  </w:num>
  <w:num w:numId="13">
    <w:abstractNumId w:val="30"/>
  </w:num>
  <w:num w:numId="14">
    <w:abstractNumId w:val="9"/>
  </w:num>
  <w:num w:numId="15">
    <w:abstractNumId w:val="27"/>
  </w:num>
  <w:num w:numId="16">
    <w:abstractNumId w:val="11"/>
  </w:num>
  <w:num w:numId="17">
    <w:abstractNumId w:val="22"/>
  </w:num>
  <w:num w:numId="18">
    <w:abstractNumId w:val="0"/>
  </w:num>
  <w:num w:numId="19">
    <w:abstractNumId w:val="12"/>
  </w:num>
  <w:num w:numId="20">
    <w:abstractNumId w:val="23"/>
  </w:num>
  <w:num w:numId="21">
    <w:abstractNumId w:val="3"/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6"/>
  </w:num>
  <w:num w:numId="25">
    <w:abstractNumId w:val="14"/>
  </w:num>
  <w:num w:numId="26">
    <w:abstractNumId w:val="24"/>
  </w:num>
  <w:num w:numId="27">
    <w:abstractNumId w:val="32"/>
  </w:num>
  <w:num w:numId="28">
    <w:abstractNumId w:val="31"/>
  </w:num>
  <w:num w:numId="29">
    <w:abstractNumId w:val="8"/>
  </w:num>
  <w:num w:numId="30">
    <w:abstractNumId w:val="5"/>
  </w:num>
  <w:num w:numId="31">
    <w:abstractNumId w:val="2"/>
  </w:num>
  <w:num w:numId="32">
    <w:abstractNumId w:val="7"/>
  </w:num>
  <w:num w:numId="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615"/>
    <w:rsid w:val="00004D5A"/>
    <w:rsid w:val="00010BF6"/>
    <w:rsid w:val="00010DD7"/>
    <w:rsid w:val="00016742"/>
    <w:rsid w:val="00021E78"/>
    <w:rsid w:val="00025D24"/>
    <w:rsid w:val="00027359"/>
    <w:rsid w:val="00030543"/>
    <w:rsid w:val="0004159A"/>
    <w:rsid w:val="00041E42"/>
    <w:rsid w:val="000429FA"/>
    <w:rsid w:val="0004699F"/>
    <w:rsid w:val="0005131E"/>
    <w:rsid w:val="000524E2"/>
    <w:rsid w:val="00060574"/>
    <w:rsid w:val="0006182D"/>
    <w:rsid w:val="00077A82"/>
    <w:rsid w:val="00081AB9"/>
    <w:rsid w:val="00083320"/>
    <w:rsid w:val="00087557"/>
    <w:rsid w:val="0009118B"/>
    <w:rsid w:val="000A5C9E"/>
    <w:rsid w:val="000A61B2"/>
    <w:rsid w:val="000A77E7"/>
    <w:rsid w:val="000B16E5"/>
    <w:rsid w:val="000B75AD"/>
    <w:rsid w:val="000C723D"/>
    <w:rsid w:val="000D12EE"/>
    <w:rsid w:val="000D4660"/>
    <w:rsid w:val="000D6C93"/>
    <w:rsid w:val="000D7E11"/>
    <w:rsid w:val="000E0CE2"/>
    <w:rsid w:val="000E3283"/>
    <w:rsid w:val="00102B46"/>
    <w:rsid w:val="00103CB8"/>
    <w:rsid w:val="00105BFA"/>
    <w:rsid w:val="00107B8F"/>
    <w:rsid w:val="00110896"/>
    <w:rsid w:val="00126CF8"/>
    <w:rsid w:val="00135DFE"/>
    <w:rsid w:val="00145925"/>
    <w:rsid w:val="00146AA0"/>
    <w:rsid w:val="001479CC"/>
    <w:rsid w:val="00147D80"/>
    <w:rsid w:val="00167020"/>
    <w:rsid w:val="00170C86"/>
    <w:rsid w:val="00175DA2"/>
    <w:rsid w:val="001A0B95"/>
    <w:rsid w:val="001A4CCB"/>
    <w:rsid w:val="001B5DD8"/>
    <w:rsid w:val="001C21C6"/>
    <w:rsid w:val="001C5F9B"/>
    <w:rsid w:val="001D60EB"/>
    <w:rsid w:val="001E0BC3"/>
    <w:rsid w:val="001F3DAF"/>
    <w:rsid w:val="00213A23"/>
    <w:rsid w:val="002146DE"/>
    <w:rsid w:val="00234E07"/>
    <w:rsid w:val="0025188A"/>
    <w:rsid w:val="00255A63"/>
    <w:rsid w:val="00261195"/>
    <w:rsid w:val="00261334"/>
    <w:rsid w:val="00262065"/>
    <w:rsid w:val="00262810"/>
    <w:rsid w:val="00265BB1"/>
    <w:rsid w:val="002750B4"/>
    <w:rsid w:val="002763C7"/>
    <w:rsid w:val="00283561"/>
    <w:rsid w:val="0028649D"/>
    <w:rsid w:val="002876B1"/>
    <w:rsid w:val="002A5F9F"/>
    <w:rsid w:val="002C0414"/>
    <w:rsid w:val="002C4BDE"/>
    <w:rsid w:val="002D0927"/>
    <w:rsid w:val="002D5156"/>
    <w:rsid w:val="002D69CC"/>
    <w:rsid w:val="002E7389"/>
    <w:rsid w:val="00307246"/>
    <w:rsid w:val="00316F10"/>
    <w:rsid w:val="00321079"/>
    <w:rsid w:val="00321B8C"/>
    <w:rsid w:val="00342121"/>
    <w:rsid w:val="00352898"/>
    <w:rsid w:val="00360D56"/>
    <w:rsid w:val="00363A10"/>
    <w:rsid w:val="0036719E"/>
    <w:rsid w:val="00376F2B"/>
    <w:rsid w:val="0038061B"/>
    <w:rsid w:val="00382DE1"/>
    <w:rsid w:val="00391EB6"/>
    <w:rsid w:val="003A40AC"/>
    <w:rsid w:val="003B0018"/>
    <w:rsid w:val="003B4E2A"/>
    <w:rsid w:val="003B5E75"/>
    <w:rsid w:val="003C2D45"/>
    <w:rsid w:val="003C576D"/>
    <w:rsid w:val="003D4B2A"/>
    <w:rsid w:val="003E27B4"/>
    <w:rsid w:val="003E4586"/>
    <w:rsid w:val="00401677"/>
    <w:rsid w:val="004242FF"/>
    <w:rsid w:val="00433A41"/>
    <w:rsid w:val="00441EEB"/>
    <w:rsid w:val="00455A64"/>
    <w:rsid w:val="0046564D"/>
    <w:rsid w:val="00480AA5"/>
    <w:rsid w:val="00490FE0"/>
    <w:rsid w:val="00495C4F"/>
    <w:rsid w:val="0049711B"/>
    <w:rsid w:val="004A497D"/>
    <w:rsid w:val="004B278F"/>
    <w:rsid w:val="004B37EF"/>
    <w:rsid w:val="004E1EE5"/>
    <w:rsid w:val="004E37CE"/>
    <w:rsid w:val="004F092D"/>
    <w:rsid w:val="004F3DC0"/>
    <w:rsid w:val="004F3FEB"/>
    <w:rsid w:val="004F59FE"/>
    <w:rsid w:val="00500042"/>
    <w:rsid w:val="00506F91"/>
    <w:rsid w:val="00507768"/>
    <w:rsid w:val="00513732"/>
    <w:rsid w:val="00515B13"/>
    <w:rsid w:val="00524A42"/>
    <w:rsid w:val="005250B0"/>
    <w:rsid w:val="005433C1"/>
    <w:rsid w:val="00547FBD"/>
    <w:rsid w:val="00554FA9"/>
    <w:rsid w:val="00556D32"/>
    <w:rsid w:val="00573FE2"/>
    <w:rsid w:val="0058184A"/>
    <w:rsid w:val="0059050A"/>
    <w:rsid w:val="005912D0"/>
    <w:rsid w:val="005A44AF"/>
    <w:rsid w:val="005B076D"/>
    <w:rsid w:val="005B1D8A"/>
    <w:rsid w:val="005C015D"/>
    <w:rsid w:val="005C3B17"/>
    <w:rsid w:val="005C68F2"/>
    <w:rsid w:val="005E34D3"/>
    <w:rsid w:val="005E3DF4"/>
    <w:rsid w:val="005E5DA8"/>
    <w:rsid w:val="005F4198"/>
    <w:rsid w:val="005F41F8"/>
    <w:rsid w:val="00600811"/>
    <w:rsid w:val="006059BF"/>
    <w:rsid w:val="00611ED1"/>
    <w:rsid w:val="006126AB"/>
    <w:rsid w:val="00621091"/>
    <w:rsid w:val="0062365A"/>
    <w:rsid w:val="00624270"/>
    <w:rsid w:val="00646BAC"/>
    <w:rsid w:val="00647574"/>
    <w:rsid w:val="00653285"/>
    <w:rsid w:val="00654AD0"/>
    <w:rsid w:val="00660D13"/>
    <w:rsid w:val="006639BE"/>
    <w:rsid w:val="0068794D"/>
    <w:rsid w:val="0069089C"/>
    <w:rsid w:val="006916D2"/>
    <w:rsid w:val="006936F6"/>
    <w:rsid w:val="006B0313"/>
    <w:rsid w:val="006C2631"/>
    <w:rsid w:val="006E25CF"/>
    <w:rsid w:val="006F1ADB"/>
    <w:rsid w:val="00700F77"/>
    <w:rsid w:val="00701D16"/>
    <w:rsid w:val="00720F99"/>
    <w:rsid w:val="0072668E"/>
    <w:rsid w:val="0073436E"/>
    <w:rsid w:val="00735471"/>
    <w:rsid w:val="007415F8"/>
    <w:rsid w:val="00743C20"/>
    <w:rsid w:val="00766A7C"/>
    <w:rsid w:val="00767FBE"/>
    <w:rsid w:val="00774322"/>
    <w:rsid w:val="00775D31"/>
    <w:rsid w:val="00781EB4"/>
    <w:rsid w:val="00781EC8"/>
    <w:rsid w:val="007845E4"/>
    <w:rsid w:val="00785059"/>
    <w:rsid w:val="00787972"/>
    <w:rsid w:val="007A418E"/>
    <w:rsid w:val="007B5F8A"/>
    <w:rsid w:val="007B60ED"/>
    <w:rsid w:val="007C64E3"/>
    <w:rsid w:val="007D10B1"/>
    <w:rsid w:val="007D334C"/>
    <w:rsid w:val="007D6079"/>
    <w:rsid w:val="007E2059"/>
    <w:rsid w:val="007E399F"/>
    <w:rsid w:val="007F49DE"/>
    <w:rsid w:val="007F7B6C"/>
    <w:rsid w:val="00800EFC"/>
    <w:rsid w:val="0080629A"/>
    <w:rsid w:val="00807DEC"/>
    <w:rsid w:val="0081518B"/>
    <w:rsid w:val="008207AA"/>
    <w:rsid w:val="008420C0"/>
    <w:rsid w:val="00847924"/>
    <w:rsid w:val="0086684E"/>
    <w:rsid w:val="00866E19"/>
    <w:rsid w:val="00873AAB"/>
    <w:rsid w:val="00883F96"/>
    <w:rsid w:val="0089012A"/>
    <w:rsid w:val="00893D0E"/>
    <w:rsid w:val="00896993"/>
    <w:rsid w:val="00896FF4"/>
    <w:rsid w:val="008B54B4"/>
    <w:rsid w:val="008C6146"/>
    <w:rsid w:val="008E13D9"/>
    <w:rsid w:val="008F2F24"/>
    <w:rsid w:val="0090004F"/>
    <w:rsid w:val="00900770"/>
    <w:rsid w:val="00917713"/>
    <w:rsid w:val="00922B09"/>
    <w:rsid w:val="00942BDF"/>
    <w:rsid w:val="00947183"/>
    <w:rsid w:val="00956233"/>
    <w:rsid w:val="00961D91"/>
    <w:rsid w:val="00963BBC"/>
    <w:rsid w:val="00967D0D"/>
    <w:rsid w:val="00977191"/>
    <w:rsid w:val="00981E51"/>
    <w:rsid w:val="0099327F"/>
    <w:rsid w:val="009B1E7F"/>
    <w:rsid w:val="009B64BA"/>
    <w:rsid w:val="009B6E1B"/>
    <w:rsid w:val="009B7C2A"/>
    <w:rsid w:val="009C0E44"/>
    <w:rsid w:val="009C6823"/>
    <w:rsid w:val="009C7615"/>
    <w:rsid w:val="009D5DBA"/>
    <w:rsid w:val="009E2A10"/>
    <w:rsid w:val="009F189F"/>
    <w:rsid w:val="009F6D96"/>
    <w:rsid w:val="00A01103"/>
    <w:rsid w:val="00A02A42"/>
    <w:rsid w:val="00A1058F"/>
    <w:rsid w:val="00A16433"/>
    <w:rsid w:val="00A20621"/>
    <w:rsid w:val="00A23F67"/>
    <w:rsid w:val="00A240B3"/>
    <w:rsid w:val="00A244A7"/>
    <w:rsid w:val="00A37577"/>
    <w:rsid w:val="00A50BDC"/>
    <w:rsid w:val="00A52A90"/>
    <w:rsid w:val="00A5619C"/>
    <w:rsid w:val="00A578D4"/>
    <w:rsid w:val="00A6458B"/>
    <w:rsid w:val="00A67B5B"/>
    <w:rsid w:val="00A75132"/>
    <w:rsid w:val="00A75C79"/>
    <w:rsid w:val="00A76F4E"/>
    <w:rsid w:val="00A96F22"/>
    <w:rsid w:val="00AA025D"/>
    <w:rsid w:val="00AB18AC"/>
    <w:rsid w:val="00AC0951"/>
    <w:rsid w:val="00AC1EA5"/>
    <w:rsid w:val="00AC31BA"/>
    <w:rsid w:val="00AC4FA6"/>
    <w:rsid w:val="00AD4B44"/>
    <w:rsid w:val="00AF76FE"/>
    <w:rsid w:val="00B06D55"/>
    <w:rsid w:val="00B10620"/>
    <w:rsid w:val="00B16459"/>
    <w:rsid w:val="00B16F8E"/>
    <w:rsid w:val="00B2347D"/>
    <w:rsid w:val="00B2663B"/>
    <w:rsid w:val="00B2682B"/>
    <w:rsid w:val="00B30F07"/>
    <w:rsid w:val="00B37EFF"/>
    <w:rsid w:val="00B41C7F"/>
    <w:rsid w:val="00B44FF1"/>
    <w:rsid w:val="00B5251D"/>
    <w:rsid w:val="00B574CC"/>
    <w:rsid w:val="00B6096D"/>
    <w:rsid w:val="00B60BC9"/>
    <w:rsid w:val="00B612EA"/>
    <w:rsid w:val="00B73246"/>
    <w:rsid w:val="00B822E6"/>
    <w:rsid w:val="00B87835"/>
    <w:rsid w:val="00B97B18"/>
    <w:rsid w:val="00BA5F1F"/>
    <w:rsid w:val="00BB0F3B"/>
    <w:rsid w:val="00BC40A4"/>
    <w:rsid w:val="00BC529D"/>
    <w:rsid w:val="00BD3671"/>
    <w:rsid w:val="00BF302E"/>
    <w:rsid w:val="00BF3AB1"/>
    <w:rsid w:val="00BF6A48"/>
    <w:rsid w:val="00C17999"/>
    <w:rsid w:val="00C17EF0"/>
    <w:rsid w:val="00C354F0"/>
    <w:rsid w:val="00C40209"/>
    <w:rsid w:val="00C43CAE"/>
    <w:rsid w:val="00C44675"/>
    <w:rsid w:val="00C56587"/>
    <w:rsid w:val="00C674CF"/>
    <w:rsid w:val="00C82624"/>
    <w:rsid w:val="00C94269"/>
    <w:rsid w:val="00C944A0"/>
    <w:rsid w:val="00CA64A0"/>
    <w:rsid w:val="00CB29CA"/>
    <w:rsid w:val="00CB679B"/>
    <w:rsid w:val="00CC3740"/>
    <w:rsid w:val="00CC54E1"/>
    <w:rsid w:val="00CC6ED7"/>
    <w:rsid w:val="00CD0D1C"/>
    <w:rsid w:val="00D036A9"/>
    <w:rsid w:val="00D12190"/>
    <w:rsid w:val="00D25336"/>
    <w:rsid w:val="00D32E0E"/>
    <w:rsid w:val="00D357D5"/>
    <w:rsid w:val="00D403A2"/>
    <w:rsid w:val="00D4390C"/>
    <w:rsid w:val="00D53717"/>
    <w:rsid w:val="00D60253"/>
    <w:rsid w:val="00D72D09"/>
    <w:rsid w:val="00D94059"/>
    <w:rsid w:val="00D9654B"/>
    <w:rsid w:val="00D97AE4"/>
    <w:rsid w:val="00DA03C4"/>
    <w:rsid w:val="00DA2CAE"/>
    <w:rsid w:val="00DA647F"/>
    <w:rsid w:val="00DB26E2"/>
    <w:rsid w:val="00DC367E"/>
    <w:rsid w:val="00DC74B6"/>
    <w:rsid w:val="00DD3A06"/>
    <w:rsid w:val="00DD3C72"/>
    <w:rsid w:val="00DE0E62"/>
    <w:rsid w:val="00DE1457"/>
    <w:rsid w:val="00DE14DC"/>
    <w:rsid w:val="00E24792"/>
    <w:rsid w:val="00E31D41"/>
    <w:rsid w:val="00E33E72"/>
    <w:rsid w:val="00E41920"/>
    <w:rsid w:val="00E54897"/>
    <w:rsid w:val="00E5778F"/>
    <w:rsid w:val="00E75DB3"/>
    <w:rsid w:val="00E7799E"/>
    <w:rsid w:val="00E83BBA"/>
    <w:rsid w:val="00EB055B"/>
    <w:rsid w:val="00EC0331"/>
    <w:rsid w:val="00EC1039"/>
    <w:rsid w:val="00EC77A3"/>
    <w:rsid w:val="00ED6623"/>
    <w:rsid w:val="00EE0407"/>
    <w:rsid w:val="00EE07AF"/>
    <w:rsid w:val="00EE2596"/>
    <w:rsid w:val="00EF67A9"/>
    <w:rsid w:val="00F049E0"/>
    <w:rsid w:val="00F248D0"/>
    <w:rsid w:val="00F313CE"/>
    <w:rsid w:val="00F3736E"/>
    <w:rsid w:val="00F44981"/>
    <w:rsid w:val="00F44EF3"/>
    <w:rsid w:val="00F54FA0"/>
    <w:rsid w:val="00F6376E"/>
    <w:rsid w:val="00F71403"/>
    <w:rsid w:val="00F73C05"/>
    <w:rsid w:val="00F80A3B"/>
    <w:rsid w:val="00F9093E"/>
    <w:rsid w:val="00F9503D"/>
    <w:rsid w:val="00FB37A8"/>
    <w:rsid w:val="00FC640B"/>
    <w:rsid w:val="00FD4AFE"/>
    <w:rsid w:val="00FE235A"/>
    <w:rsid w:val="00FF5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26A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31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313CE"/>
    <w:rPr>
      <w:b/>
      <w:bCs/>
    </w:rPr>
  </w:style>
  <w:style w:type="character" w:styleId="a5">
    <w:name w:val="Emphasis"/>
    <w:basedOn w:val="a0"/>
    <w:uiPriority w:val="20"/>
    <w:qFormat/>
    <w:rsid w:val="00F313CE"/>
    <w:rPr>
      <w:i/>
      <w:iCs/>
    </w:rPr>
  </w:style>
  <w:style w:type="character" w:styleId="a6">
    <w:name w:val="Hyperlink"/>
    <w:basedOn w:val="a0"/>
    <w:uiPriority w:val="99"/>
    <w:unhideWhenUsed/>
    <w:rsid w:val="00F313CE"/>
    <w:rPr>
      <w:color w:val="0000FF"/>
      <w:u w:val="single"/>
    </w:rPr>
  </w:style>
  <w:style w:type="paragraph" w:styleId="a7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a"/>
    <w:link w:val="a8"/>
    <w:uiPriority w:val="34"/>
    <w:qFormat/>
    <w:rsid w:val="00103CB8"/>
    <w:pPr>
      <w:ind w:left="720"/>
      <w:contextualSpacing/>
    </w:pPr>
  </w:style>
  <w:style w:type="table" w:styleId="a9">
    <w:name w:val="Table Grid"/>
    <w:basedOn w:val="a1"/>
    <w:uiPriority w:val="39"/>
    <w:rsid w:val="002628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echtex">
    <w:name w:val="mechtex"/>
    <w:basedOn w:val="a"/>
    <w:link w:val="mechtexChar"/>
    <w:uiPriority w:val="99"/>
    <w:qFormat/>
    <w:rsid w:val="00B37EF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uiPriority w:val="99"/>
    <w:rsid w:val="00B37EFF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a8">
    <w:name w:val="Абзац списка Знак"/>
    <w:aliases w:val="Table no. List Paragraph Знак,Akapit z listą BS Знак,Bullet1 Знак,References Знак,List Paragraph (numbered (a)) Знак,IBL List Paragraph Знак,List Paragraph nowy Знак,Numbered List Paragraph Знак,List Paragraph 1 Знак,Абзац списка3 Знак"/>
    <w:link w:val="a7"/>
    <w:uiPriority w:val="34"/>
    <w:locked/>
    <w:rsid w:val="00B37EFF"/>
  </w:style>
  <w:style w:type="character" w:styleId="aa">
    <w:name w:val="annotation reference"/>
    <w:basedOn w:val="a0"/>
    <w:uiPriority w:val="99"/>
    <w:semiHidden/>
    <w:unhideWhenUsed/>
    <w:rsid w:val="00D25336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D25336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D25336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D25336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D25336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D253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D25336"/>
    <w:rPr>
      <w:rFonts w:ascii="Segoe UI" w:hAnsi="Segoe UI" w:cs="Segoe UI"/>
      <w:sz w:val="18"/>
      <w:szCs w:val="18"/>
    </w:rPr>
  </w:style>
  <w:style w:type="paragraph" w:styleId="3">
    <w:name w:val="Body Text Indent 3"/>
    <w:basedOn w:val="a"/>
    <w:link w:val="30"/>
    <w:uiPriority w:val="99"/>
    <w:semiHidden/>
    <w:unhideWhenUsed/>
    <w:rsid w:val="00261334"/>
    <w:pPr>
      <w:spacing w:after="120" w:line="240" w:lineRule="auto"/>
      <w:ind w:left="283"/>
    </w:pPr>
    <w:rPr>
      <w:rFonts w:ascii="Arial Unicode" w:eastAsia="Times New Roman" w:hAnsi="Arial Unicode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261334"/>
    <w:rPr>
      <w:rFonts w:ascii="Arial Unicode" w:eastAsia="Times New Roman" w:hAnsi="Arial Unicode" w:cs="Times New Roman"/>
      <w:sz w:val="16"/>
      <w:szCs w:val="16"/>
    </w:rPr>
  </w:style>
  <w:style w:type="character" w:customStyle="1" w:styleId="markedcontent">
    <w:name w:val="markedcontent"/>
    <w:basedOn w:val="a0"/>
    <w:rsid w:val="007D6079"/>
  </w:style>
  <w:style w:type="character" w:customStyle="1" w:styleId="highlight">
    <w:name w:val="highlight"/>
    <w:basedOn w:val="a0"/>
    <w:rsid w:val="007D60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31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313CE"/>
    <w:rPr>
      <w:b/>
      <w:bCs/>
    </w:rPr>
  </w:style>
  <w:style w:type="character" w:styleId="a5">
    <w:name w:val="Emphasis"/>
    <w:basedOn w:val="a0"/>
    <w:uiPriority w:val="20"/>
    <w:qFormat/>
    <w:rsid w:val="00F313CE"/>
    <w:rPr>
      <w:i/>
      <w:iCs/>
    </w:rPr>
  </w:style>
  <w:style w:type="character" w:styleId="a6">
    <w:name w:val="Hyperlink"/>
    <w:basedOn w:val="a0"/>
    <w:uiPriority w:val="99"/>
    <w:unhideWhenUsed/>
    <w:rsid w:val="00F313CE"/>
    <w:rPr>
      <w:color w:val="0000FF"/>
      <w:u w:val="single"/>
    </w:rPr>
  </w:style>
  <w:style w:type="paragraph" w:styleId="a7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a"/>
    <w:link w:val="a8"/>
    <w:uiPriority w:val="34"/>
    <w:qFormat/>
    <w:rsid w:val="00103CB8"/>
    <w:pPr>
      <w:ind w:left="720"/>
      <w:contextualSpacing/>
    </w:pPr>
  </w:style>
  <w:style w:type="table" w:styleId="a9">
    <w:name w:val="Table Grid"/>
    <w:basedOn w:val="a1"/>
    <w:uiPriority w:val="39"/>
    <w:rsid w:val="002628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echtex">
    <w:name w:val="mechtex"/>
    <w:basedOn w:val="a"/>
    <w:link w:val="mechtexChar"/>
    <w:uiPriority w:val="99"/>
    <w:qFormat/>
    <w:rsid w:val="00B37EF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uiPriority w:val="99"/>
    <w:rsid w:val="00B37EFF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a8">
    <w:name w:val="Абзац списка Знак"/>
    <w:aliases w:val="Table no. List Paragraph Знак,Akapit z listą BS Знак,Bullet1 Знак,References Знак,List Paragraph (numbered (a)) Знак,IBL List Paragraph Знак,List Paragraph nowy Знак,Numbered List Paragraph Знак,List Paragraph 1 Знак,Абзац списка3 Знак"/>
    <w:link w:val="a7"/>
    <w:uiPriority w:val="34"/>
    <w:locked/>
    <w:rsid w:val="00B37EFF"/>
  </w:style>
  <w:style w:type="character" w:styleId="aa">
    <w:name w:val="annotation reference"/>
    <w:basedOn w:val="a0"/>
    <w:uiPriority w:val="99"/>
    <w:semiHidden/>
    <w:unhideWhenUsed/>
    <w:rsid w:val="00D25336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D25336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D25336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D25336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D25336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D253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D25336"/>
    <w:rPr>
      <w:rFonts w:ascii="Segoe UI" w:hAnsi="Segoe UI" w:cs="Segoe UI"/>
      <w:sz w:val="18"/>
      <w:szCs w:val="18"/>
    </w:rPr>
  </w:style>
  <w:style w:type="paragraph" w:styleId="3">
    <w:name w:val="Body Text Indent 3"/>
    <w:basedOn w:val="a"/>
    <w:link w:val="30"/>
    <w:uiPriority w:val="99"/>
    <w:semiHidden/>
    <w:unhideWhenUsed/>
    <w:rsid w:val="00261334"/>
    <w:pPr>
      <w:spacing w:after="120" w:line="240" w:lineRule="auto"/>
      <w:ind w:left="283"/>
    </w:pPr>
    <w:rPr>
      <w:rFonts w:ascii="Arial Unicode" w:eastAsia="Times New Roman" w:hAnsi="Arial Unicode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261334"/>
    <w:rPr>
      <w:rFonts w:ascii="Arial Unicode" w:eastAsia="Times New Roman" w:hAnsi="Arial Unicode" w:cs="Times New Roman"/>
      <w:sz w:val="16"/>
      <w:szCs w:val="16"/>
    </w:rPr>
  </w:style>
  <w:style w:type="character" w:customStyle="1" w:styleId="markedcontent">
    <w:name w:val="markedcontent"/>
    <w:basedOn w:val="a0"/>
    <w:rsid w:val="007D6079"/>
  </w:style>
  <w:style w:type="character" w:customStyle="1" w:styleId="highlight">
    <w:name w:val="highlight"/>
    <w:basedOn w:val="a0"/>
    <w:rsid w:val="007D60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EB457-1E1D-4202-86CD-25F6751B7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2044</Words>
  <Characters>11655</Characters>
  <Application>Microsoft Office Word</Application>
  <DocSecurity>0</DocSecurity>
  <Lines>97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13672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Gayane Gharagyozyan</dc:creator>
  <cp:keywords>https:/mul2.gov.am/tasks/570269/oneclick/Kashatagh program (version 19).docx?token=1c9b331cb96ff7a3b855ac7483be6a9b</cp:keywords>
  <cp:lastModifiedBy>samson.tash.52@gmail.com</cp:lastModifiedBy>
  <cp:revision>5</cp:revision>
  <dcterms:created xsi:type="dcterms:W3CDTF">2022-02-16T07:21:00Z</dcterms:created>
  <dcterms:modified xsi:type="dcterms:W3CDTF">2022-02-16T07:23:00Z</dcterms:modified>
</cp:coreProperties>
</file>