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B159B" w:rsidRPr="00BD3775" w:rsidRDefault="005B159B" w:rsidP="005B159B">
      <w:pPr>
        <w:spacing w:line="360" w:lineRule="auto"/>
        <w:jc w:val="center"/>
        <w:rPr>
          <w:rFonts w:ascii="GHEA Grapalat" w:eastAsiaTheme="minorHAnsi" w:hAnsi="GHEA Grapalat" w:cstheme="minorBidi"/>
          <w:b/>
          <w:bCs/>
          <w:lang w:val="pt-BR" w:eastAsia="en-US"/>
        </w:rPr>
      </w:pPr>
      <w:bookmarkStart w:id="0" w:name="_GoBack"/>
      <w:r w:rsidRPr="00BD3775">
        <w:rPr>
          <w:rFonts w:ascii="GHEA Grapalat" w:eastAsiaTheme="minorHAnsi" w:hAnsi="GHEA Grapalat" w:cs="Sylfaen"/>
          <w:b/>
          <w:bCs/>
          <w:lang w:val="hy-AM" w:eastAsia="en-US"/>
        </w:rPr>
        <w:t>ՀԻՄՆԱՎՈՐՈՒՄ</w:t>
      </w:r>
    </w:p>
    <w:p w:rsidR="005B159B" w:rsidRPr="00BD3775" w:rsidRDefault="005B159B" w:rsidP="005B159B">
      <w:pPr>
        <w:pStyle w:val="NormalWeb"/>
        <w:spacing w:line="360" w:lineRule="auto"/>
        <w:jc w:val="center"/>
        <w:rPr>
          <w:rFonts w:ascii="GHEA Grapalat" w:hAnsi="GHEA Grapalat"/>
          <w:b/>
          <w:bCs/>
          <w:shd w:val="clear" w:color="auto" w:fill="FFFFFF"/>
          <w:lang w:val="af-ZA" w:eastAsia="en-US"/>
        </w:rPr>
      </w:pPr>
      <w:r w:rsidRPr="00BD3775">
        <w:rPr>
          <w:rFonts w:ascii="GHEA Grapalat" w:hAnsi="GHEA Grapalat"/>
          <w:b/>
          <w:bCs/>
          <w:shd w:val="clear" w:color="auto" w:fill="FFFFFF"/>
          <w:lang w:val="af-ZA"/>
        </w:rPr>
        <w:t>«</w:t>
      </w:r>
      <w:r w:rsidRPr="00BD3775">
        <w:rPr>
          <w:rFonts w:ascii="GHEA Grapalat" w:hAnsi="GHEA Grapalat"/>
          <w:b/>
          <w:lang w:val="hy-AM"/>
        </w:rPr>
        <w:t>«</w:t>
      </w:r>
      <w:r w:rsidRPr="00BD3775">
        <w:rPr>
          <w:rFonts w:ascii="GHEA Grapalat" w:hAnsi="GHEA Grapalat" w:cs="Arial"/>
          <w:b/>
          <w:lang w:val="hy-AM"/>
        </w:rPr>
        <w:t>ՀԱՅԱՍՏԱՆԻ</w:t>
      </w:r>
      <w:r w:rsidRPr="00BD3775">
        <w:rPr>
          <w:rFonts w:ascii="GHEA Grapalat" w:hAnsi="GHEA Grapalat"/>
          <w:b/>
          <w:lang w:val="hy-AM"/>
        </w:rPr>
        <w:t xml:space="preserve"> </w:t>
      </w:r>
      <w:r w:rsidRPr="00BD3775">
        <w:rPr>
          <w:rFonts w:ascii="GHEA Grapalat" w:hAnsi="GHEA Grapalat" w:cs="Arial"/>
          <w:b/>
          <w:lang w:val="hy-AM"/>
        </w:rPr>
        <w:t>ՀԱՆՐԱՊԵՏՈՒԹՅԱՆ</w:t>
      </w:r>
      <w:r w:rsidRPr="00BD3775">
        <w:rPr>
          <w:rFonts w:ascii="GHEA Grapalat" w:hAnsi="GHEA Grapalat"/>
          <w:b/>
          <w:lang w:val="hy-AM"/>
        </w:rPr>
        <w:t xml:space="preserve"> 2022 </w:t>
      </w:r>
      <w:r w:rsidRPr="00BD3775">
        <w:rPr>
          <w:rFonts w:ascii="GHEA Grapalat" w:hAnsi="GHEA Grapalat" w:cs="Arial"/>
          <w:b/>
          <w:lang w:val="hy-AM"/>
        </w:rPr>
        <w:t>ԹՎԱԿԱՆԻ</w:t>
      </w:r>
      <w:r w:rsidRPr="00BD3775">
        <w:rPr>
          <w:rFonts w:ascii="GHEA Grapalat" w:hAnsi="GHEA Grapalat"/>
          <w:b/>
          <w:lang w:val="hy-AM"/>
        </w:rPr>
        <w:t xml:space="preserve"> </w:t>
      </w:r>
      <w:r w:rsidRPr="00BD3775">
        <w:rPr>
          <w:rFonts w:ascii="GHEA Grapalat" w:hAnsi="GHEA Grapalat" w:cs="Arial"/>
          <w:b/>
          <w:lang w:val="hy-AM"/>
        </w:rPr>
        <w:t>ՊԵՏԱԿԱՆ</w:t>
      </w:r>
      <w:r w:rsidRPr="00BD3775">
        <w:rPr>
          <w:rFonts w:ascii="GHEA Grapalat" w:hAnsi="GHEA Grapalat"/>
          <w:b/>
          <w:lang w:val="hy-AM"/>
        </w:rPr>
        <w:t xml:space="preserve"> </w:t>
      </w:r>
      <w:r w:rsidRPr="00BD3775">
        <w:rPr>
          <w:rFonts w:ascii="GHEA Grapalat" w:hAnsi="GHEA Grapalat" w:cs="Arial"/>
          <w:b/>
          <w:lang w:val="hy-AM"/>
        </w:rPr>
        <w:t>ԲՅՈՒՋԵԻ</w:t>
      </w:r>
      <w:r w:rsidRPr="00BD3775">
        <w:rPr>
          <w:rFonts w:ascii="GHEA Grapalat" w:hAnsi="GHEA Grapalat"/>
          <w:b/>
          <w:lang w:val="hy-AM"/>
        </w:rPr>
        <w:t xml:space="preserve"> </w:t>
      </w:r>
      <w:r w:rsidRPr="00BD3775">
        <w:rPr>
          <w:rFonts w:ascii="GHEA Grapalat" w:hAnsi="GHEA Grapalat" w:cs="Arial"/>
          <w:b/>
          <w:lang w:val="hy-AM"/>
        </w:rPr>
        <w:t>ՄԱՍԻՆ</w:t>
      </w:r>
      <w:r w:rsidRPr="00BD3775">
        <w:rPr>
          <w:rFonts w:ascii="GHEA Grapalat" w:hAnsi="GHEA Grapalat" w:cs="Arial Armenian"/>
          <w:b/>
          <w:lang w:val="hy-AM"/>
        </w:rPr>
        <w:t>»</w:t>
      </w:r>
      <w:r w:rsidRPr="00BD3775">
        <w:rPr>
          <w:rFonts w:ascii="GHEA Grapalat" w:hAnsi="GHEA Grapalat"/>
          <w:b/>
          <w:lang w:val="hy-AM"/>
        </w:rPr>
        <w:t xml:space="preserve"> </w:t>
      </w:r>
      <w:r w:rsidRPr="00BD3775">
        <w:rPr>
          <w:rFonts w:ascii="GHEA Grapalat" w:hAnsi="GHEA Grapalat" w:cs="Arial"/>
          <w:b/>
          <w:lang w:val="hy-AM"/>
        </w:rPr>
        <w:t>ՕՐԵՆՔՈՒՄ</w:t>
      </w:r>
      <w:r w:rsidRPr="00BD3775">
        <w:rPr>
          <w:rFonts w:ascii="GHEA Grapalat" w:hAnsi="GHEA Grapalat"/>
          <w:b/>
          <w:lang w:val="hy-AM"/>
        </w:rPr>
        <w:t xml:space="preserve"> </w:t>
      </w:r>
      <w:r w:rsidRPr="00BD3775">
        <w:rPr>
          <w:rFonts w:ascii="GHEA Grapalat" w:hAnsi="GHEA Grapalat" w:cs="Arial"/>
          <w:b/>
          <w:lang w:val="hy-AM"/>
        </w:rPr>
        <w:t>ԵՎ</w:t>
      </w:r>
      <w:r w:rsidRPr="00BD3775">
        <w:rPr>
          <w:rFonts w:ascii="GHEA Grapalat" w:hAnsi="GHEA Grapalat"/>
          <w:b/>
          <w:lang w:val="hy-AM"/>
        </w:rPr>
        <w:t xml:space="preserve"> </w:t>
      </w:r>
      <w:r w:rsidRPr="00BD3775">
        <w:rPr>
          <w:rFonts w:ascii="GHEA Grapalat" w:hAnsi="GHEA Grapalat" w:cs="Arial"/>
          <w:b/>
          <w:lang w:val="hy-AM"/>
        </w:rPr>
        <w:t>ՀԱՅԱՍՏԱՆԻ</w:t>
      </w:r>
      <w:r w:rsidRPr="00BD3775">
        <w:rPr>
          <w:rFonts w:ascii="GHEA Grapalat" w:hAnsi="GHEA Grapalat"/>
          <w:b/>
          <w:lang w:val="hy-AM"/>
        </w:rPr>
        <w:t xml:space="preserve"> </w:t>
      </w:r>
      <w:r w:rsidRPr="00BD3775">
        <w:rPr>
          <w:rFonts w:ascii="GHEA Grapalat" w:hAnsi="GHEA Grapalat" w:cs="Arial"/>
          <w:b/>
          <w:lang w:val="hy-AM"/>
        </w:rPr>
        <w:t>ՀԱՆՐԱՊԵՏՈՒԹՅԱՆ</w:t>
      </w:r>
      <w:r w:rsidRPr="00BD3775">
        <w:rPr>
          <w:rFonts w:ascii="GHEA Grapalat" w:hAnsi="GHEA Grapalat"/>
          <w:b/>
          <w:lang w:val="hy-AM"/>
        </w:rPr>
        <w:t xml:space="preserve"> </w:t>
      </w:r>
      <w:r w:rsidRPr="00BD3775">
        <w:rPr>
          <w:rFonts w:ascii="GHEA Grapalat" w:hAnsi="GHEA Grapalat" w:cs="Arial"/>
          <w:b/>
          <w:lang w:val="hy-AM"/>
        </w:rPr>
        <w:t>ԿԱՌԱՎԱՐՈՒԹՅԱՆ</w:t>
      </w:r>
      <w:r w:rsidRPr="00BD3775">
        <w:rPr>
          <w:rFonts w:ascii="GHEA Grapalat" w:hAnsi="GHEA Grapalat"/>
          <w:b/>
          <w:lang w:val="hy-AM"/>
        </w:rPr>
        <w:t xml:space="preserve"> 2021 </w:t>
      </w:r>
      <w:r w:rsidRPr="00BD3775">
        <w:rPr>
          <w:rFonts w:ascii="GHEA Grapalat" w:hAnsi="GHEA Grapalat" w:cs="Arial"/>
          <w:b/>
          <w:lang w:val="hy-AM"/>
        </w:rPr>
        <w:t>ԹՎԱԿԱՆԻ</w:t>
      </w:r>
      <w:r w:rsidRPr="00BD3775">
        <w:rPr>
          <w:rFonts w:ascii="GHEA Grapalat" w:hAnsi="GHEA Grapalat"/>
          <w:b/>
          <w:lang w:val="hy-AM"/>
        </w:rPr>
        <w:t xml:space="preserve"> </w:t>
      </w:r>
      <w:r w:rsidRPr="00BD3775">
        <w:rPr>
          <w:rFonts w:ascii="GHEA Grapalat" w:hAnsi="GHEA Grapalat" w:cs="Arial"/>
          <w:b/>
          <w:lang w:val="hy-AM"/>
        </w:rPr>
        <w:t>ԴԵԿՏԵՄԲԵՐԻ</w:t>
      </w:r>
      <w:r w:rsidRPr="00BD3775">
        <w:rPr>
          <w:rFonts w:ascii="GHEA Grapalat" w:hAnsi="GHEA Grapalat"/>
          <w:b/>
          <w:lang w:val="hy-AM"/>
        </w:rPr>
        <w:t xml:space="preserve"> 23-</w:t>
      </w:r>
      <w:r w:rsidRPr="00BD3775">
        <w:rPr>
          <w:rFonts w:ascii="GHEA Grapalat" w:hAnsi="GHEA Grapalat" w:cs="Arial"/>
          <w:b/>
          <w:lang w:val="hy-AM"/>
        </w:rPr>
        <w:t>Ի</w:t>
      </w:r>
      <w:r w:rsidRPr="00BD3775">
        <w:rPr>
          <w:rFonts w:ascii="GHEA Grapalat" w:hAnsi="GHEA Grapalat"/>
          <w:b/>
          <w:lang w:val="hy-AM"/>
        </w:rPr>
        <w:t xml:space="preserve"> N 2121-</w:t>
      </w:r>
      <w:r w:rsidRPr="00BD3775">
        <w:rPr>
          <w:rFonts w:ascii="GHEA Grapalat" w:hAnsi="GHEA Grapalat" w:cs="Arial"/>
          <w:b/>
          <w:lang w:val="hy-AM"/>
        </w:rPr>
        <w:t>Ն</w:t>
      </w:r>
      <w:r w:rsidRPr="00BD3775">
        <w:rPr>
          <w:rFonts w:ascii="GHEA Grapalat" w:hAnsi="GHEA Grapalat"/>
          <w:b/>
          <w:lang w:val="hy-AM"/>
        </w:rPr>
        <w:t xml:space="preserve"> </w:t>
      </w:r>
      <w:r w:rsidRPr="00BD3775">
        <w:rPr>
          <w:rFonts w:ascii="GHEA Grapalat" w:hAnsi="GHEA Grapalat" w:cs="Arial"/>
          <w:b/>
          <w:lang w:val="hy-AM"/>
        </w:rPr>
        <w:t>ՈՐՈՇՄԱՆ</w:t>
      </w:r>
      <w:r w:rsidRPr="00BD3775">
        <w:rPr>
          <w:rFonts w:ascii="GHEA Grapalat" w:hAnsi="GHEA Grapalat"/>
          <w:b/>
          <w:lang w:val="hy-AM"/>
        </w:rPr>
        <w:t xml:space="preserve"> </w:t>
      </w:r>
      <w:r w:rsidRPr="00BD3775">
        <w:rPr>
          <w:rFonts w:ascii="GHEA Grapalat" w:hAnsi="GHEA Grapalat" w:cs="Arial"/>
          <w:b/>
          <w:lang w:val="hy-AM"/>
        </w:rPr>
        <w:t>ՄԵՋ</w:t>
      </w:r>
      <w:r w:rsidRPr="00BD3775">
        <w:rPr>
          <w:rFonts w:ascii="GHEA Grapalat" w:hAnsi="GHEA Grapalat"/>
          <w:b/>
          <w:lang w:val="hy-AM"/>
        </w:rPr>
        <w:t xml:space="preserve"> </w:t>
      </w:r>
      <w:r w:rsidRPr="00BD3775">
        <w:rPr>
          <w:rFonts w:ascii="GHEA Grapalat" w:hAnsi="GHEA Grapalat" w:cs="Arial"/>
          <w:b/>
          <w:lang w:val="hy-AM"/>
        </w:rPr>
        <w:t>ՓՈՓՈԽՈՒԹՅՈՒՆՆԵՐ</w:t>
      </w:r>
      <w:r w:rsidRPr="00BD3775">
        <w:rPr>
          <w:rFonts w:ascii="GHEA Grapalat" w:hAnsi="GHEA Grapalat"/>
          <w:b/>
          <w:lang w:val="hy-AM"/>
        </w:rPr>
        <w:t xml:space="preserve"> </w:t>
      </w:r>
      <w:r w:rsidRPr="00BD3775">
        <w:rPr>
          <w:rFonts w:ascii="GHEA Grapalat" w:hAnsi="GHEA Grapalat" w:cs="Arial"/>
          <w:b/>
          <w:lang w:val="hy-AM"/>
        </w:rPr>
        <w:t>ԵՎ</w:t>
      </w:r>
      <w:r w:rsidRPr="00BD3775">
        <w:rPr>
          <w:rFonts w:ascii="GHEA Grapalat" w:hAnsi="GHEA Grapalat"/>
          <w:b/>
          <w:lang w:val="hy-AM"/>
        </w:rPr>
        <w:t xml:space="preserve"> </w:t>
      </w:r>
      <w:r w:rsidRPr="00BD3775">
        <w:rPr>
          <w:rFonts w:ascii="GHEA Grapalat" w:hAnsi="GHEA Grapalat" w:cs="Arial"/>
          <w:b/>
          <w:lang w:val="hy-AM"/>
        </w:rPr>
        <w:t>ԼՐԱՑՈՒՄ</w:t>
      </w:r>
      <w:r w:rsidRPr="00BD3775">
        <w:rPr>
          <w:rFonts w:ascii="GHEA Grapalat" w:hAnsi="GHEA Grapalat"/>
          <w:b/>
          <w:lang w:val="hy-AM"/>
        </w:rPr>
        <w:t xml:space="preserve"> </w:t>
      </w:r>
      <w:r w:rsidRPr="00BD3775">
        <w:rPr>
          <w:rFonts w:ascii="GHEA Grapalat" w:hAnsi="GHEA Grapalat" w:cs="Arial"/>
          <w:b/>
          <w:lang w:val="hy-AM"/>
        </w:rPr>
        <w:t>ԿԱՏԱՐԵԼՈՒ</w:t>
      </w:r>
      <w:r w:rsidRPr="00BD3775">
        <w:rPr>
          <w:rFonts w:ascii="GHEA Grapalat" w:hAnsi="GHEA Grapalat"/>
          <w:b/>
          <w:lang w:val="hy-AM"/>
        </w:rPr>
        <w:t xml:space="preserve"> </w:t>
      </w:r>
      <w:r w:rsidRPr="00BD3775">
        <w:rPr>
          <w:rFonts w:ascii="GHEA Grapalat" w:hAnsi="GHEA Grapalat" w:cs="Arial"/>
          <w:b/>
          <w:lang w:val="hy-AM"/>
        </w:rPr>
        <w:t>ՄԱՍԻՆ</w:t>
      </w:r>
      <w:r w:rsidRPr="00BD3775">
        <w:rPr>
          <w:rFonts w:ascii="GHEA Grapalat" w:hAnsi="GHEA Grapalat"/>
          <w:b/>
          <w:bCs/>
          <w:shd w:val="clear" w:color="auto" w:fill="FFFFFF"/>
          <w:lang w:val="af-ZA"/>
        </w:rPr>
        <w:t>»</w:t>
      </w:r>
      <w:r w:rsidRPr="00BD3775">
        <w:rPr>
          <w:rFonts w:ascii="GHEA Grapalat" w:hAnsi="GHEA Grapalat"/>
          <w:b/>
          <w:lang w:val="af-ZA"/>
        </w:rPr>
        <w:t xml:space="preserve"> </w:t>
      </w:r>
      <w:r w:rsidRPr="00BD3775">
        <w:rPr>
          <w:rFonts w:ascii="GHEA Grapalat" w:hAnsi="GHEA Grapalat"/>
          <w:b/>
          <w:lang w:val="hy-AM"/>
        </w:rPr>
        <w:t>ՀՀ</w:t>
      </w:r>
      <w:r w:rsidRPr="00BD3775">
        <w:rPr>
          <w:rStyle w:val="Strong"/>
          <w:rFonts w:ascii="GHEA Grapalat" w:hAnsi="GHEA Grapalat"/>
          <w:lang w:val="hy-AM"/>
        </w:rPr>
        <w:t xml:space="preserve"> ԿԱՌԱՎԱՐՈՒԹՅԱՆ ՈՐՈՇՄԱՆ</w:t>
      </w:r>
      <w:r w:rsidRPr="00BD3775">
        <w:rPr>
          <w:rStyle w:val="Strong"/>
          <w:rFonts w:ascii="GHEA Grapalat" w:hAnsi="GHEA Grapalat"/>
          <w:lang w:val="af-ZA"/>
        </w:rPr>
        <w:t xml:space="preserve"> </w:t>
      </w:r>
      <w:r w:rsidRPr="00BD3775">
        <w:rPr>
          <w:rFonts w:ascii="GHEA Grapalat" w:hAnsi="GHEA Grapalat" w:cs="Arial Armenian"/>
          <w:b/>
          <w:lang w:val="af-ZA"/>
        </w:rPr>
        <w:t>ՆԱԽԱԳԾԻ ԸՆԴՈՒՆՄԱՆ</w:t>
      </w:r>
    </w:p>
    <w:p w:rsidR="005B159B" w:rsidRPr="00BD3775" w:rsidRDefault="005B159B" w:rsidP="005B159B">
      <w:pPr>
        <w:spacing w:line="360" w:lineRule="auto"/>
        <w:ind w:firstLine="720"/>
        <w:jc w:val="both"/>
        <w:rPr>
          <w:rFonts w:ascii="GHEA Grapalat" w:hAnsi="GHEA Grapalat" w:cs="Sylfaen"/>
          <w:b/>
          <w:lang w:val="hy-AM"/>
        </w:rPr>
      </w:pPr>
      <w:r w:rsidRPr="00BD3775">
        <w:rPr>
          <w:rFonts w:ascii="GHEA Grapalat" w:hAnsi="GHEA Grapalat" w:cs="Sylfaen"/>
          <w:b/>
          <w:lang w:val="hy-AM"/>
        </w:rPr>
        <w:t>1. Իրավական ակտի անհրաժեշտությունը (նպատակը)</w:t>
      </w:r>
    </w:p>
    <w:p w:rsidR="005B159B" w:rsidRPr="00BD3775" w:rsidRDefault="005B159B" w:rsidP="005B159B">
      <w:pPr>
        <w:autoSpaceDE w:val="0"/>
        <w:autoSpaceDN w:val="0"/>
        <w:adjustRightInd w:val="0"/>
        <w:spacing w:line="360" w:lineRule="auto"/>
        <w:ind w:firstLine="709"/>
        <w:jc w:val="both"/>
        <w:rPr>
          <w:rFonts w:ascii="GHEA Grapalat" w:hAnsi="GHEA Grapalat"/>
          <w:shd w:val="clear" w:color="auto" w:fill="FFFFFF"/>
          <w:lang w:val="hy-AM"/>
        </w:rPr>
      </w:pPr>
      <w:r w:rsidRPr="00BD3775">
        <w:rPr>
          <w:rFonts w:ascii="GHEA Grapalat" w:hAnsi="GHEA Grapalat"/>
          <w:iCs/>
          <w:lang w:val="hy-AM"/>
        </w:rPr>
        <w:t>ՀՀ</w:t>
      </w:r>
      <w:r w:rsidRPr="00BD3775">
        <w:rPr>
          <w:rFonts w:ascii="GHEA Grapalat" w:hAnsi="GHEA Grapalat"/>
          <w:iCs/>
          <w:lang w:val="af-ZA"/>
        </w:rPr>
        <w:t xml:space="preserve"> </w:t>
      </w:r>
      <w:r w:rsidRPr="00BD3775">
        <w:rPr>
          <w:rFonts w:ascii="GHEA Grapalat" w:hAnsi="GHEA Grapalat"/>
          <w:iCs/>
          <w:lang w:val="hy-AM"/>
        </w:rPr>
        <w:t>կառավարության</w:t>
      </w:r>
      <w:r w:rsidRPr="00BD3775">
        <w:rPr>
          <w:rFonts w:ascii="GHEA Grapalat" w:hAnsi="GHEA Grapalat"/>
          <w:iCs/>
          <w:lang w:val="af-ZA"/>
        </w:rPr>
        <w:t xml:space="preserve"> 2021 </w:t>
      </w:r>
      <w:r w:rsidRPr="00BD3775">
        <w:rPr>
          <w:rFonts w:ascii="GHEA Grapalat" w:hAnsi="GHEA Grapalat"/>
          <w:iCs/>
          <w:lang w:val="hy-AM"/>
        </w:rPr>
        <w:t>թվականի</w:t>
      </w:r>
      <w:r w:rsidRPr="00BD3775">
        <w:rPr>
          <w:rFonts w:ascii="GHEA Grapalat" w:hAnsi="GHEA Grapalat"/>
          <w:iCs/>
          <w:lang w:val="af-ZA"/>
        </w:rPr>
        <w:t xml:space="preserve"> </w:t>
      </w:r>
      <w:r w:rsidRPr="00BD3775">
        <w:rPr>
          <w:rFonts w:ascii="GHEA Grapalat" w:hAnsi="GHEA Grapalat"/>
          <w:iCs/>
          <w:lang w:val="hy-AM"/>
        </w:rPr>
        <w:t>հոկտեմբերի 18</w:t>
      </w:r>
      <w:r w:rsidRPr="00BD3775">
        <w:rPr>
          <w:rFonts w:ascii="GHEA Grapalat" w:hAnsi="GHEA Grapalat"/>
          <w:iCs/>
          <w:lang w:val="af-ZA"/>
        </w:rPr>
        <w:t>-</w:t>
      </w:r>
      <w:r w:rsidRPr="00BD3775">
        <w:rPr>
          <w:rFonts w:ascii="GHEA Grapalat" w:hAnsi="GHEA Grapalat"/>
          <w:iCs/>
          <w:lang w:val="hy-AM"/>
        </w:rPr>
        <w:t>ի</w:t>
      </w:r>
      <w:r w:rsidRPr="00BD3775">
        <w:rPr>
          <w:rFonts w:ascii="GHEA Grapalat" w:hAnsi="GHEA Grapalat"/>
          <w:iCs/>
          <w:lang w:val="af-ZA"/>
        </w:rPr>
        <w:t xml:space="preserve"> N 1709 - </w:t>
      </w:r>
      <w:r w:rsidRPr="00BD3775">
        <w:rPr>
          <w:rFonts w:ascii="GHEA Grapalat" w:hAnsi="GHEA Grapalat"/>
          <w:iCs/>
          <w:lang w:val="hy-AM"/>
        </w:rPr>
        <w:t>Լ</w:t>
      </w:r>
      <w:r w:rsidRPr="00BD3775">
        <w:rPr>
          <w:rFonts w:ascii="GHEA Grapalat" w:hAnsi="GHEA Grapalat"/>
          <w:iCs/>
          <w:lang w:val="af-ZA"/>
        </w:rPr>
        <w:t xml:space="preserve"> </w:t>
      </w:r>
      <w:r w:rsidRPr="00BD3775">
        <w:rPr>
          <w:rFonts w:ascii="GHEA Grapalat" w:hAnsi="GHEA Grapalat"/>
          <w:iCs/>
          <w:lang w:val="hy-AM"/>
        </w:rPr>
        <w:t>որոշմամբ</w:t>
      </w:r>
      <w:r w:rsidRPr="00BD3775">
        <w:rPr>
          <w:rFonts w:ascii="GHEA Grapalat" w:hAnsi="GHEA Grapalat"/>
          <w:iCs/>
          <w:lang w:val="af-ZA"/>
        </w:rPr>
        <w:t xml:space="preserve"> </w:t>
      </w:r>
      <w:r w:rsidRPr="00BD3775">
        <w:rPr>
          <w:rFonts w:ascii="GHEA Grapalat" w:hAnsi="GHEA Grapalat"/>
          <w:iCs/>
          <w:lang w:val="hy-AM"/>
        </w:rPr>
        <w:t>(այսուհետ՝ Որոշում) հաստատված</w:t>
      </w:r>
      <w:r w:rsidRPr="00BD3775">
        <w:rPr>
          <w:rFonts w:ascii="GHEA Grapalat" w:hAnsi="GHEA Grapalat"/>
          <w:iCs/>
          <w:lang w:val="af-ZA"/>
        </w:rPr>
        <w:t xml:space="preserve"> </w:t>
      </w:r>
      <w:r w:rsidRPr="00BD3775">
        <w:rPr>
          <w:rFonts w:ascii="GHEA Grapalat" w:hAnsi="GHEA Grapalat"/>
          <w:iCs/>
          <w:lang w:val="hy-AM"/>
        </w:rPr>
        <w:t>միջոցառման</w:t>
      </w:r>
      <w:r w:rsidRPr="00BD3775">
        <w:rPr>
          <w:rFonts w:ascii="GHEA Grapalat" w:hAnsi="GHEA Grapalat"/>
          <w:iCs/>
          <w:lang w:val="af-ZA"/>
        </w:rPr>
        <w:t xml:space="preserve"> </w:t>
      </w:r>
      <w:r w:rsidRPr="00BD3775">
        <w:rPr>
          <w:rFonts w:ascii="GHEA Grapalat" w:hAnsi="GHEA Grapalat"/>
          <w:iCs/>
          <w:lang w:val="hy-AM"/>
        </w:rPr>
        <w:t>և կարգի շրջանակներում ՀՀ աշխատանքի և սոցիալական հարցերի նախարարության և ՅՈՒՆԻՍԵՖ-ի հայաստանյան գրասենյակի միջև 2021 թվականի դեկտեմբերի 10-ին կնքվել է փոխըմբռնման հուշագիր (այսուհետ՝ հուշագիր)՝ տրամադրվող</w:t>
      </w:r>
      <w:r w:rsidRPr="00BD3775">
        <w:rPr>
          <w:rFonts w:ascii="GHEA Grapalat" w:hAnsi="GHEA Grapalat"/>
          <w:iCs/>
          <w:lang w:val="af-ZA"/>
        </w:rPr>
        <w:t xml:space="preserve"> </w:t>
      </w:r>
      <w:r w:rsidRPr="00BD3775">
        <w:rPr>
          <w:rFonts w:ascii="GHEA Grapalat" w:hAnsi="GHEA Grapalat"/>
          <w:iCs/>
          <w:lang w:val="hy-AM"/>
        </w:rPr>
        <w:t>սոցիալական</w:t>
      </w:r>
      <w:r w:rsidRPr="00BD3775">
        <w:rPr>
          <w:rFonts w:ascii="GHEA Grapalat" w:hAnsi="GHEA Grapalat"/>
          <w:iCs/>
          <w:lang w:val="af-ZA"/>
        </w:rPr>
        <w:t xml:space="preserve"> </w:t>
      </w:r>
      <w:r w:rsidRPr="00BD3775">
        <w:rPr>
          <w:rFonts w:ascii="GHEA Grapalat" w:hAnsi="GHEA Grapalat"/>
          <w:iCs/>
          <w:lang w:val="hy-AM"/>
        </w:rPr>
        <w:t>աջակցության</w:t>
      </w:r>
      <w:r w:rsidRPr="00BD3775">
        <w:rPr>
          <w:rFonts w:ascii="GHEA Grapalat" w:hAnsi="GHEA Grapalat"/>
          <w:iCs/>
          <w:lang w:val="af-ZA"/>
        </w:rPr>
        <w:t xml:space="preserve"> </w:t>
      </w:r>
      <w:r w:rsidRPr="00BD3775">
        <w:rPr>
          <w:rFonts w:ascii="GHEA Grapalat" w:hAnsi="GHEA Grapalat"/>
          <w:iCs/>
          <w:lang w:val="hy-AM"/>
        </w:rPr>
        <w:t>կազմակերպմանը</w:t>
      </w:r>
      <w:r w:rsidRPr="00BD3775">
        <w:rPr>
          <w:rFonts w:ascii="GHEA Grapalat" w:hAnsi="GHEA Grapalat"/>
          <w:iCs/>
          <w:lang w:val="af-ZA"/>
        </w:rPr>
        <w:t xml:space="preserve"> </w:t>
      </w:r>
      <w:r w:rsidRPr="00BD3775">
        <w:rPr>
          <w:rFonts w:ascii="GHEA Grapalat" w:hAnsi="GHEA Grapalat"/>
          <w:iCs/>
          <w:lang w:val="hy-AM"/>
        </w:rPr>
        <w:t>լրացուցիչ</w:t>
      </w:r>
      <w:r w:rsidRPr="00BD3775">
        <w:rPr>
          <w:rFonts w:ascii="GHEA Grapalat" w:hAnsi="GHEA Grapalat"/>
          <w:iCs/>
          <w:lang w:val="af-ZA"/>
        </w:rPr>
        <w:t xml:space="preserve"> </w:t>
      </w:r>
      <w:r w:rsidRPr="00BD3775">
        <w:rPr>
          <w:rFonts w:ascii="GHEA Grapalat" w:hAnsi="GHEA Grapalat"/>
          <w:iCs/>
          <w:lang w:val="hy-AM"/>
        </w:rPr>
        <w:t>ֆինանսական</w:t>
      </w:r>
      <w:r w:rsidRPr="00BD3775">
        <w:rPr>
          <w:rFonts w:ascii="GHEA Grapalat" w:hAnsi="GHEA Grapalat"/>
          <w:iCs/>
          <w:lang w:val="af-ZA"/>
        </w:rPr>
        <w:t xml:space="preserve"> </w:t>
      </w:r>
      <w:r w:rsidRPr="00BD3775">
        <w:rPr>
          <w:rFonts w:ascii="GHEA Grapalat" w:hAnsi="GHEA Grapalat"/>
          <w:iCs/>
          <w:lang w:val="hy-AM"/>
        </w:rPr>
        <w:t>օժանդակություն</w:t>
      </w:r>
      <w:r w:rsidRPr="00BD3775">
        <w:rPr>
          <w:rFonts w:ascii="GHEA Grapalat" w:hAnsi="GHEA Grapalat"/>
          <w:iCs/>
          <w:lang w:val="af-ZA"/>
        </w:rPr>
        <w:t xml:space="preserve"> </w:t>
      </w:r>
      <w:r w:rsidRPr="00BD3775">
        <w:rPr>
          <w:rFonts w:ascii="GHEA Grapalat" w:hAnsi="GHEA Grapalat"/>
          <w:iCs/>
          <w:lang w:val="hy-AM"/>
        </w:rPr>
        <w:t>հատկացնելու նպատակով</w:t>
      </w:r>
      <w:r w:rsidRPr="00BD3775">
        <w:rPr>
          <w:rFonts w:ascii="GHEA Grapalat" w:hAnsi="GHEA Grapalat"/>
          <w:iCs/>
          <w:lang w:val="af-ZA"/>
        </w:rPr>
        <w:t>:</w:t>
      </w:r>
      <w:r w:rsidRPr="00BD3775">
        <w:rPr>
          <w:rFonts w:ascii="GHEA Grapalat" w:hAnsi="GHEA Grapalat"/>
          <w:iCs/>
          <w:lang w:val="hy-AM"/>
        </w:rPr>
        <w:t xml:space="preserve"> Հ</w:t>
      </w:r>
      <w:r w:rsidRPr="00BD3775">
        <w:rPr>
          <w:rFonts w:ascii="GHEA Grapalat" w:hAnsi="GHEA Grapalat"/>
          <w:lang w:val="hy-AM"/>
        </w:rPr>
        <w:t xml:space="preserve">ուշագրով՝ ՅՈՒՆԻՍԵՖ-ի կողմից հատկացվել է 183 մլն դրամը, որը պետք է ուղղվի </w:t>
      </w:r>
      <w:r w:rsidRPr="00BD3775">
        <w:rPr>
          <w:rFonts w:ascii="GHEA Grapalat" w:hAnsi="GHEA Grapalat"/>
          <w:shd w:val="clear" w:color="auto" w:fill="FFFFFF"/>
          <w:lang w:val="hy-AM"/>
        </w:rPr>
        <w:t xml:space="preserve">Արցախի Հանրապետությունում փաստացի բնակված անչափահաս երեխաներին, ովքեր կգտնվեն Հայաստանի Հանրապետությունում՝ յուրաքանչյուրի հաշվով 2 ամիս հատկացնելով ամսական 30500 դրամ։ </w:t>
      </w:r>
    </w:p>
    <w:p w:rsidR="005B159B" w:rsidRPr="00BD3775" w:rsidRDefault="005B159B" w:rsidP="005B159B">
      <w:pPr>
        <w:autoSpaceDE w:val="0"/>
        <w:autoSpaceDN w:val="0"/>
        <w:adjustRightInd w:val="0"/>
        <w:spacing w:line="360" w:lineRule="auto"/>
        <w:ind w:firstLine="709"/>
        <w:jc w:val="both"/>
        <w:rPr>
          <w:rFonts w:ascii="GHEA Grapalat" w:hAnsi="GHEA Grapalat" w:cs="Arial Armenian"/>
          <w:lang w:val="af-ZA"/>
        </w:rPr>
      </w:pPr>
      <w:r w:rsidRPr="00BD3775">
        <w:rPr>
          <w:rFonts w:ascii="GHEA Grapalat" w:hAnsi="GHEA Grapalat" w:cs="Arial Armenian"/>
          <w:lang w:val="hy-AM"/>
        </w:rPr>
        <w:t>Նախագծի</w:t>
      </w:r>
      <w:r w:rsidRPr="00BD3775">
        <w:rPr>
          <w:rFonts w:ascii="GHEA Grapalat" w:hAnsi="GHEA Grapalat" w:cs="Arial Armenian"/>
          <w:lang w:val="af-ZA"/>
        </w:rPr>
        <w:t xml:space="preserve"> </w:t>
      </w:r>
      <w:r w:rsidRPr="00BD3775">
        <w:rPr>
          <w:rFonts w:ascii="GHEA Grapalat" w:hAnsi="GHEA Grapalat" w:cs="Arial Armenian"/>
          <w:lang w:val="hy-AM"/>
        </w:rPr>
        <w:t>ընդունման</w:t>
      </w:r>
      <w:r w:rsidRPr="00BD3775">
        <w:rPr>
          <w:rFonts w:ascii="GHEA Grapalat" w:hAnsi="GHEA Grapalat" w:cs="Arial Armenian"/>
          <w:lang w:val="af-ZA"/>
        </w:rPr>
        <w:t xml:space="preserve"> </w:t>
      </w:r>
      <w:r w:rsidRPr="00BD3775">
        <w:rPr>
          <w:rFonts w:ascii="GHEA Grapalat" w:hAnsi="GHEA Grapalat" w:cs="Arial Armenian"/>
          <w:lang w:val="hy-AM"/>
        </w:rPr>
        <w:t>անհրաժեշտությունը</w:t>
      </w:r>
      <w:r w:rsidRPr="00BD3775">
        <w:rPr>
          <w:rFonts w:ascii="GHEA Grapalat" w:hAnsi="GHEA Grapalat" w:cs="Arial Armenian"/>
          <w:lang w:val="af-ZA"/>
        </w:rPr>
        <w:t xml:space="preserve"> </w:t>
      </w:r>
      <w:r w:rsidRPr="00BD3775">
        <w:rPr>
          <w:rFonts w:ascii="GHEA Grapalat" w:hAnsi="GHEA Grapalat" w:cs="Arial Armenian"/>
          <w:lang w:val="hy-AM"/>
        </w:rPr>
        <w:t>պայմանավորված</w:t>
      </w:r>
      <w:r w:rsidRPr="00BD3775">
        <w:rPr>
          <w:rFonts w:ascii="GHEA Grapalat" w:hAnsi="GHEA Grapalat" w:cs="Arial Armenian"/>
          <w:lang w:val="af-ZA"/>
        </w:rPr>
        <w:t xml:space="preserve"> </w:t>
      </w:r>
      <w:r w:rsidRPr="00BD3775">
        <w:rPr>
          <w:rFonts w:ascii="GHEA Grapalat" w:hAnsi="GHEA Grapalat" w:cs="Arial Armenian"/>
          <w:lang w:val="hy-AM"/>
        </w:rPr>
        <w:t>է</w:t>
      </w:r>
      <w:r w:rsidRPr="00BD3775">
        <w:rPr>
          <w:rFonts w:ascii="GHEA Grapalat" w:hAnsi="GHEA Grapalat" w:cs="Arial Armenian"/>
          <w:lang w:val="af-ZA"/>
        </w:rPr>
        <w:t xml:space="preserve"> </w:t>
      </w:r>
      <w:r w:rsidRPr="00BD3775">
        <w:rPr>
          <w:rFonts w:ascii="GHEA Grapalat" w:hAnsi="GHEA Grapalat" w:cs="Arial Armenian"/>
          <w:lang w:val="hy-AM"/>
        </w:rPr>
        <w:t>Ո</w:t>
      </w:r>
      <w:r w:rsidRPr="00BD3775">
        <w:rPr>
          <w:rFonts w:ascii="GHEA Grapalat" w:hAnsi="GHEA Grapalat" w:cs="Tahoma"/>
          <w:lang w:val="hy-AM"/>
        </w:rPr>
        <w:t xml:space="preserve">րոշմամբ 2021 թվականին տրամադրած սոցիալական աջակցության համար, </w:t>
      </w:r>
      <w:r w:rsidRPr="00BD3775">
        <w:rPr>
          <w:rFonts w:ascii="GHEA Grapalat" w:hAnsi="GHEA Grapalat"/>
          <w:iCs/>
          <w:lang w:val="hy-AM"/>
        </w:rPr>
        <w:t>ՀՀ</w:t>
      </w:r>
      <w:r w:rsidRPr="00BD3775">
        <w:rPr>
          <w:rFonts w:ascii="GHEA Grapalat" w:hAnsi="GHEA Grapalat"/>
          <w:iCs/>
          <w:lang w:val="af-ZA"/>
        </w:rPr>
        <w:t xml:space="preserve"> </w:t>
      </w:r>
      <w:r w:rsidRPr="00BD3775">
        <w:rPr>
          <w:rFonts w:ascii="GHEA Grapalat" w:hAnsi="GHEA Grapalat"/>
          <w:iCs/>
          <w:lang w:val="hy-AM"/>
        </w:rPr>
        <w:t>կառավարության</w:t>
      </w:r>
      <w:r w:rsidRPr="00BD3775">
        <w:rPr>
          <w:rFonts w:ascii="GHEA Grapalat" w:hAnsi="GHEA Grapalat"/>
          <w:iCs/>
          <w:lang w:val="af-ZA"/>
        </w:rPr>
        <w:t xml:space="preserve"> 2021 </w:t>
      </w:r>
      <w:r w:rsidRPr="00BD3775">
        <w:rPr>
          <w:rFonts w:ascii="GHEA Grapalat" w:hAnsi="GHEA Grapalat"/>
          <w:iCs/>
          <w:lang w:val="hy-AM"/>
        </w:rPr>
        <w:t>թվականի</w:t>
      </w:r>
      <w:r w:rsidRPr="00BD3775">
        <w:rPr>
          <w:rFonts w:ascii="GHEA Grapalat" w:hAnsi="GHEA Grapalat"/>
          <w:iCs/>
          <w:lang w:val="af-ZA"/>
        </w:rPr>
        <w:t xml:space="preserve"> </w:t>
      </w:r>
      <w:r w:rsidRPr="00BD3775">
        <w:rPr>
          <w:rFonts w:ascii="GHEA Grapalat" w:hAnsi="GHEA Grapalat"/>
          <w:iCs/>
          <w:lang w:val="hy-AM"/>
        </w:rPr>
        <w:t>հոկտեմբերի 18</w:t>
      </w:r>
      <w:r w:rsidRPr="00BD3775">
        <w:rPr>
          <w:rFonts w:ascii="GHEA Grapalat" w:hAnsi="GHEA Grapalat"/>
          <w:iCs/>
          <w:lang w:val="af-ZA"/>
        </w:rPr>
        <w:t>-</w:t>
      </w:r>
      <w:r w:rsidRPr="00BD3775">
        <w:rPr>
          <w:rFonts w:ascii="GHEA Grapalat" w:hAnsi="GHEA Grapalat"/>
          <w:iCs/>
          <w:lang w:val="hy-AM"/>
        </w:rPr>
        <w:t>ի</w:t>
      </w:r>
      <w:r w:rsidRPr="00BD3775">
        <w:rPr>
          <w:rFonts w:ascii="GHEA Grapalat" w:hAnsi="GHEA Grapalat"/>
          <w:iCs/>
          <w:lang w:val="af-ZA"/>
        </w:rPr>
        <w:t xml:space="preserve"> N 1709 - </w:t>
      </w:r>
      <w:r w:rsidRPr="00BD3775">
        <w:rPr>
          <w:rFonts w:ascii="GHEA Grapalat" w:hAnsi="GHEA Grapalat"/>
          <w:iCs/>
          <w:lang w:val="hy-AM"/>
        </w:rPr>
        <w:t>Լ</w:t>
      </w:r>
      <w:r w:rsidRPr="00BD3775">
        <w:rPr>
          <w:rFonts w:ascii="GHEA Grapalat" w:hAnsi="GHEA Grapalat"/>
          <w:iCs/>
          <w:lang w:val="af-ZA"/>
        </w:rPr>
        <w:t xml:space="preserve"> </w:t>
      </w:r>
      <w:r w:rsidRPr="00BD3775">
        <w:rPr>
          <w:rFonts w:ascii="GHEA Grapalat" w:hAnsi="GHEA Grapalat"/>
          <w:iCs/>
          <w:lang w:val="hy-AM"/>
        </w:rPr>
        <w:t xml:space="preserve">որոշման 3-րդ կետի համաձայն բացված </w:t>
      </w:r>
      <w:r w:rsidRPr="00BD3775">
        <w:rPr>
          <w:rFonts w:ascii="GHEA Grapalat" w:hAnsi="GHEA Grapalat"/>
          <w:shd w:val="clear" w:color="auto" w:fill="FFFFFF"/>
          <w:lang w:val="hy-AM"/>
        </w:rPr>
        <w:t xml:space="preserve"> գանձապետական հաշվին գումար մուտքագրելու հնարավորություն ստեղծելու հանգամանքով։</w:t>
      </w:r>
    </w:p>
    <w:p w:rsidR="005B159B" w:rsidRPr="00BD3775" w:rsidRDefault="005B159B" w:rsidP="005B159B">
      <w:pPr>
        <w:autoSpaceDE w:val="0"/>
        <w:autoSpaceDN w:val="0"/>
        <w:adjustRightInd w:val="0"/>
        <w:spacing w:line="360" w:lineRule="auto"/>
        <w:ind w:firstLine="709"/>
        <w:jc w:val="both"/>
        <w:rPr>
          <w:rFonts w:ascii="GHEA Grapalat" w:hAnsi="GHEA Grapalat" w:cs="Sylfaen"/>
          <w:b/>
          <w:lang w:val="hy-AM"/>
        </w:rPr>
      </w:pPr>
      <w:r w:rsidRPr="00BD3775">
        <w:rPr>
          <w:rFonts w:ascii="GHEA Grapalat" w:hAnsi="GHEA Grapalat" w:cs="Sylfaen"/>
          <w:b/>
          <w:lang w:val="hy-AM"/>
        </w:rPr>
        <w:t>1.1. Կարգավորման հարաբերությունների ներկա վիճակը և առկա խնդիրները</w:t>
      </w:r>
      <w:r w:rsidRPr="00BD3775">
        <w:rPr>
          <w:rFonts w:ascii="GHEA Grapalat" w:hAnsi="GHEA Grapalat" w:cs="Sylfaen"/>
          <w:b/>
          <w:lang w:val="af-ZA"/>
        </w:rPr>
        <w:t xml:space="preserve"> </w:t>
      </w:r>
    </w:p>
    <w:p w:rsidR="005B159B" w:rsidRPr="00BD3775" w:rsidRDefault="005B159B" w:rsidP="005B159B">
      <w:pPr>
        <w:autoSpaceDE w:val="0"/>
        <w:autoSpaceDN w:val="0"/>
        <w:adjustRightInd w:val="0"/>
        <w:spacing w:line="360" w:lineRule="auto"/>
        <w:ind w:firstLine="709"/>
        <w:jc w:val="both"/>
        <w:rPr>
          <w:rFonts w:ascii="GHEA Grapalat" w:hAnsi="GHEA Grapalat"/>
          <w:shd w:val="clear" w:color="auto" w:fill="FFFFFF"/>
          <w:lang w:val="hy-AM"/>
        </w:rPr>
      </w:pPr>
      <w:r w:rsidRPr="00BD3775">
        <w:rPr>
          <w:rFonts w:ascii="GHEA Grapalat" w:hAnsi="GHEA Grapalat"/>
          <w:lang w:val="hy-AM"/>
        </w:rPr>
        <w:t xml:space="preserve">Որոշմամբ սահմանված սոցիալական աջակցության տրամադրման շրջանակներում ՅՈՒՆԻՍԵՖ-ի կողմից հատկացված է 183 մլն դրամը նախատեսվում էր ՀՀ ֆինանսների նախարարության կողմից բացված գանձապետական հաշվին մուտքագրել 2021թ.-ին, սակայն </w:t>
      </w:r>
      <w:r w:rsidRPr="00BD3775">
        <w:rPr>
          <w:rFonts w:ascii="GHEA Grapalat" w:hAnsi="GHEA Grapalat"/>
          <w:shd w:val="clear" w:color="auto" w:fill="FFFFFF"/>
          <w:lang w:val="hy-AM"/>
        </w:rPr>
        <w:t>սոցիալական աջակցության տրամադրումը</w:t>
      </w:r>
      <w:r w:rsidRPr="00BD3775">
        <w:rPr>
          <w:rFonts w:ascii="GHEA Grapalat" w:hAnsi="GHEA Grapalat"/>
          <w:lang w:val="hy-AM"/>
        </w:rPr>
        <w:t xml:space="preserve"> </w:t>
      </w:r>
      <w:r w:rsidRPr="00BD3775">
        <w:rPr>
          <w:rFonts w:ascii="GHEA Grapalat" w:hAnsi="GHEA Grapalat"/>
          <w:lang w:val="hy-AM"/>
        </w:rPr>
        <w:lastRenderedPageBreak/>
        <w:t>իրականացվել է 2021թ վերջին օրերին, որի դեպքում նշված գանձապետական հաշվին գումար մուտքագրելը հնարավոր չէր։</w:t>
      </w:r>
    </w:p>
    <w:p w:rsidR="005B159B" w:rsidRPr="00BD3775" w:rsidRDefault="005B159B" w:rsidP="005B159B">
      <w:pPr>
        <w:spacing w:line="360" w:lineRule="auto"/>
        <w:ind w:firstLine="720"/>
        <w:jc w:val="both"/>
        <w:rPr>
          <w:rFonts w:ascii="GHEA Grapalat" w:eastAsia="GHEA Grapalat" w:hAnsi="GHEA Grapalat" w:cs="GHEA Grapalat"/>
          <w:lang w:val="hy-AM"/>
        </w:rPr>
      </w:pPr>
      <w:r w:rsidRPr="00BD3775">
        <w:rPr>
          <w:rFonts w:ascii="GHEA Grapalat" w:hAnsi="GHEA Grapalat"/>
          <w:shd w:val="clear" w:color="auto" w:fill="FFFFFF"/>
          <w:lang w:val="hy-AM"/>
        </w:rPr>
        <w:t>Միաժամանակ 2021թ-</w:t>
      </w:r>
      <w:r w:rsidRPr="00BD3775">
        <w:rPr>
          <w:rFonts w:ascii="GHEA Grapalat" w:hAnsi="GHEA Grapalat" w:cs="GHEA Grapalat"/>
          <w:shd w:val="clear" w:color="auto" w:fill="FFFFFF"/>
          <w:lang w:val="hy-AM"/>
        </w:rPr>
        <w:t>ի</w:t>
      </w:r>
      <w:r w:rsidRPr="00BD3775">
        <w:rPr>
          <w:rFonts w:ascii="GHEA Grapalat" w:hAnsi="GHEA Grapalat"/>
          <w:shd w:val="clear" w:color="auto" w:fill="FFFFFF"/>
          <w:lang w:val="hy-AM"/>
        </w:rPr>
        <w:t xml:space="preserve"> </w:t>
      </w:r>
      <w:r w:rsidRPr="00BD3775">
        <w:rPr>
          <w:rFonts w:ascii="GHEA Grapalat" w:hAnsi="GHEA Grapalat" w:cs="GHEA Grapalat"/>
          <w:shd w:val="clear" w:color="auto" w:fill="FFFFFF"/>
          <w:lang w:val="hy-AM"/>
        </w:rPr>
        <w:t>ընթացքում</w:t>
      </w:r>
      <w:r w:rsidRPr="00BD3775">
        <w:rPr>
          <w:rFonts w:ascii="GHEA Grapalat" w:hAnsi="GHEA Grapalat"/>
          <w:shd w:val="clear" w:color="auto" w:fill="FFFFFF"/>
          <w:lang w:val="hy-AM"/>
        </w:rPr>
        <w:t xml:space="preserve"> </w:t>
      </w:r>
      <w:r w:rsidRPr="00BD3775">
        <w:rPr>
          <w:rFonts w:ascii="GHEA Grapalat" w:hAnsi="GHEA Grapalat" w:cs="GHEA Grapalat"/>
          <w:shd w:val="clear" w:color="auto" w:fill="FFFFFF"/>
          <w:lang w:val="hy-AM"/>
        </w:rPr>
        <w:t>հայտարարվել</w:t>
      </w:r>
      <w:r w:rsidRPr="00BD3775">
        <w:rPr>
          <w:rFonts w:ascii="GHEA Grapalat" w:hAnsi="GHEA Grapalat"/>
          <w:shd w:val="clear" w:color="auto" w:fill="FFFFFF"/>
          <w:lang w:val="hy-AM"/>
        </w:rPr>
        <w:t xml:space="preserve"> </w:t>
      </w:r>
      <w:r w:rsidRPr="00BD3775">
        <w:rPr>
          <w:rFonts w:ascii="GHEA Grapalat" w:hAnsi="GHEA Grapalat" w:cs="GHEA Grapalat"/>
          <w:shd w:val="clear" w:color="auto" w:fill="FFFFFF"/>
          <w:lang w:val="hy-AM"/>
        </w:rPr>
        <w:t>է</w:t>
      </w:r>
      <w:r w:rsidRPr="00BD3775">
        <w:rPr>
          <w:rFonts w:ascii="GHEA Grapalat" w:hAnsi="GHEA Grapalat"/>
          <w:shd w:val="clear" w:color="auto" w:fill="FFFFFF"/>
          <w:lang w:val="hy-AM"/>
        </w:rPr>
        <w:t xml:space="preserve"> </w:t>
      </w:r>
      <w:r w:rsidRPr="00BD3775">
        <w:rPr>
          <w:rFonts w:ascii="GHEA Grapalat" w:hAnsi="GHEA Grapalat" w:cs="Calibri"/>
          <w:bCs/>
          <w:lang w:val="hy-AM"/>
        </w:rPr>
        <w:t>«</w:t>
      </w:r>
      <w:r w:rsidRPr="00BD3775">
        <w:rPr>
          <w:rFonts w:ascii="GHEA Grapalat" w:hAnsi="GHEA Grapalat" w:cs="Sylfaen"/>
          <w:lang w:val="hy-AM"/>
        </w:rPr>
        <w:t>Սոցիալական շտապօգնություն»</w:t>
      </w:r>
      <w:r w:rsidRPr="00BD3775">
        <w:rPr>
          <w:rFonts w:ascii="GHEA Grapalat" w:hAnsi="GHEA Grapalat" w:cs="Arial"/>
          <w:lang w:val="af-ZA"/>
        </w:rPr>
        <w:t xml:space="preserve"> </w:t>
      </w:r>
      <w:r w:rsidRPr="00BD3775">
        <w:rPr>
          <w:rFonts w:ascii="GHEA Grapalat" w:eastAsia="GHEA Grapalat" w:hAnsi="GHEA Grapalat" w:cs="GHEA Grapalat"/>
          <w:lang w:val="hy-AM"/>
        </w:rPr>
        <w:t>ծրագրի (այսուհետ՝ Ծրագիր) ՀՀ պետական բյուջեից (1011 ծրագրի 11005 միջոցառում) սոցիալական պաշտպանության ոլորտում ծառայություններ մատուցող իրավաբանական անձանց դրամաշնորհների հատկացման նպատակով անկացվող 5 մրցույթ, որից 4-ի դեպքում դիմող կամ հաղթող չի եղել, իսկ վերջին մրցույթի հաղթողը իր ֆինանսական ներդրումն է բերել ծրագրի իրականացումն ապահովելու համար։ Ծրագրի իրականացման ընթացքում իհայտ են եկել մի շարք խնդիրներ։ Դրանք են՝</w:t>
      </w:r>
    </w:p>
    <w:p w:rsidR="005B159B" w:rsidRPr="00BD3775" w:rsidRDefault="005B159B" w:rsidP="005B159B">
      <w:pPr>
        <w:pStyle w:val="ListParagraph"/>
        <w:numPr>
          <w:ilvl w:val="0"/>
          <w:numId w:val="10"/>
        </w:numPr>
        <w:spacing w:line="360" w:lineRule="auto"/>
        <w:ind w:left="0" w:firstLine="720"/>
        <w:jc w:val="both"/>
        <w:rPr>
          <w:rFonts w:ascii="GHEA Grapalat" w:eastAsia="GHEA Grapalat" w:hAnsi="GHEA Grapalat" w:cs="GHEA Grapalat"/>
          <w:lang w:val="hy-AM"/>
        </w:rPr>
      </w:pPr>
      <w:r w:rsidRPr="00BD3775">
        <w:rPr>
          <w:rFonts w:ascii="GHEA Grapalat" w:eastAsia="GHEA Grapalat" w:hAnsi="GHEA Grapalat" w:cs="GHEA Grapalat"/>
          <w:lang w:val="hy-AM"/>
        </w:rPr>
        <w:t>Ծրագրի իրականացման համար ՀՀ պետական բյուջեով հատկացված գումարի սղությունը (2022 թվականի համար 5.2 մլն դրամ 236 շահառուի համար կամ մեկ շահառուին 22.0 հազ</w:t>
      </w:r>
      <w:r w:rsidR="00624775" w:rsidRPr="00BD3775">
        <w:rPr>
          <w:rFonts w:ascii="GHEA Grapalat" w:eastAsia="GHEA Grapalat" w:hAnsi="GHEA Grapalat" w:cs="GHEA Grapalat"/>
          <w:lang w:val="hy-AM"/>
        </w:rPr>
        <w:t>ար</w:t>
      </w:r>
      <w:r w:rsidRPr="00BD3775">
        <w:rPr>
          <w:rFonts w:ascii="GHEA Grapalat" w:eastAsia="GHEA Grapalat" w:hAnsi="GHEA Grapalat" w:cs="GHEA Grapalat"/>
          <w:lang w:val="hy-AM"/>
        </w:rPr>
        <w:t xml:space="preserve"> դրամ հասանելիք </w:t>
      </w:r>
      <w:r w:rsidR="00624775" w:rsidRPr="00BD3775">
        <w:rPr>
          <w:rFonts w:ascii="GHEA Grapalat" w:eastAsia="GHEA Grapalat" w:hAnsi="GHEA Grapalat" w:cs="GHEA Grapalat"/>
          <w:lang w:val="hy-AM"/>
        </w:rPr>
        <w:t xml:space="preserve"> </w:t>
      </w:r>
      <w:r w:rsidRPr="00BD3775">
        <w:rPr>
          <w:rFonts w:ascii="GHEA Grapalat" w:eastAsia="GHEA Grapalat" w:hAnsi="GHEA Grapalat" w:cs="GHEA Grapalat"/>
          <w:lang w:val="hy-AM"/>
        </w:rPr>
        <w:t>սոց</w:t>
      </w:r>
      <w:r w:rsidR="00624775" w:rsidRPr="00BD3775">
        <w:rPr>
          <w:rFonts w:ascii="GHEA Grapalat" w:eastAsia="GHEA Grapalat" w:hAnsi="GHEA Grapalat" w:cs="Cambria Math"/>
          <w:lang w:val="hy-AM"/>
        </w:rPr>
        <w:t xml:space="preserve"> </w:t>
      </w:r>
      <w:r w:rsidRPr="00BD3775">
        <w:rPr>
          <w:rFonts w:ascii="GHEA Grapalat" w:eastAsia="GHEA Grapalat" w:hAnsi="GHEA Grapalat" w:cs="GHEA Grapalat"/>
          <w:lang w:val="hy-AM"/>
        </w:rPr>
        <w:t>աջակցություն),</w:t>
      </w:r>
    </w:p>
    <w:p w:rsidR="005B159B" w:rsidRPr="00BD3775" w:rsidRDefault="005B159B" w:rsidP="005B159B">
      <w:pPr>
        <w:pStyle w:val="ListParagraph"/>
        <w:numPr>
          <w:ilvl w:val="0"/>
          <w:numId w:val="10"/>
        </w:numPr>
        <w:spacing w:line="360" w:lineRule="auto"/>
        <w:ind w:left="0" w:firstLine="720"/>
        <w:jc w:val="both"/>
        <w:rPr>
          <w:rFonts w:ascii="GHEA Grapalat" w:eastAsia="GHEA Grapalat" w:hAnsi="GHEA Grapalat" w:cs="GHEA Grapalat"/>
          <w:lang w:val="hy-AM"/>
        </w:rPr>
      </w:pPr>
      <w:r w:rsidRPr="00BD3775">
        <w:rPr>
          <w:rFonts w:ascii="GHEA Grapalat" w:eastAsia="GHEA Grapalat" w:hAnsi="GHEA Grapalat" w:cs="GHEA Grapalat"/>
          <w:lang w:val="hy-AM"/>
        </w:rPr>
        <w:t xml:space="preserve"> Ծրագրից օգտվելու կարիք ունեցողների </w:t>
      </w:r>
      <w:r w:rsidR="00704C16" w:rsidRPr="00BD3775">
        <w:rPr>
          <w:rFonts w:ascii="GHEA Grapalat" w:eastAsia="GHEA Grapalat" w:hAnsi="GHEA Grapalat" w:cs="GHEA Grapalat"/>
          <w:lang w:val="hy-AM"/>
        </w:rPr>
        <w:t xml:space="preserve">առկայությունը՝ </w:t>
      </w:r>
      <w:r w:rsidRPr="00BD3775">
        <w:rPr>
          <w:rFonts w:ascii="GHEA Grapalat" w:eastAsia="GHEA Grapalat" w:hAnsi="GHEA Grapalat" w:cs="GHEA Grapalat"/>
          <w:lang w:val="hy-AM"/>
        </w:rPr>
        <w:t xml:space="preserve">շուրջ </w:t>
      </w:r>
      <w:r w:rsidR="00704C16" w:rsidRPr="00BD3775">
        <w:rPr>
          <w:rFonts w:ascii="GHEA Grapalat" w:eastAsia="GHEA Grapalat" w:hAnsi="GHEA Grapalat" w:cs="GHEA Grapalat"/>
          <w:lang w:val="hy-AM"/>
        </w:rPr>
        <w:t>6100 ընտանիք (համաձայն ՎԿ հետազոտությունների ծայրահեղ աղքատ ընտանիքների թիվն է)</w:t>
      </w:r>
      <w:r w:rsidRPr="00BD3775">
        <w:rPr>
          <w:rFonts w:ascii="GHEA Grapalat" w:eastAsia="GHEA Grapalat" w:hAnsi="GHEA Grapalat" w:cs="GHEA Grapalat"/>
          <w:lang w:val="hy-AM"/>
        </w:rPr>
        <w:t xml:space="preserve">, </w:t>
      </w:r>
    </w:p>
    <w:p w:rsidR="005B159B" w:rsidRPr="00BD3775" w:rsidRDefault="005B159B" w:rsidP="005B159B">
      <w:pPr>
        <w:pStyle w:val="ListParagraph"/>
        <w:numPr>
          <w:ilvl w:val="0"/>
          <w:numId w:val="10"/>
        </w:numPr>
        <w:tabs>
          <w:tab w:val="left" w:pos="90"/>
        </w:tabs>
        <w:spacing w:line="360" w:lineRule="auto"/>
        <w:ind w:left="0" w:firstLine="720"/>
        <w:jc w:val="both"/>
        <w:rPr>
          <w:rFonts w:ascii="GHEA Grapalat" w:eastAsia="GHEA Grapalat" w:hAnsi="GHEA Grapalat" w:cs="GHEA Grapalat"/>
          <w:lang w:val="hy-AM"/>
        </w:rPr>
      </w:pPr>
      <w:r w:rsidRPr="00BD3775">
        <w:rPr>
          <w:rFonts w:ascii="GHEA Grapalat" w:eastAsia="GHEA Grapalat" w:hAnsi="GHEA Grapalat" w:cs="GHEA Grapalat"/>
          <w:lang w:val="hy-AM"/>
        </w:rPr>
        <w:t>Դրամաշնորհի պայմանագրով նախատեսված՝ մրցույթի արդյունքով հաղթող ՀԿ-ի պարտավորությունների մեծ ծավալը (սննդի փաթեթների հայթայթում, մատակարարում շահառուներին, աշխատողների վարձատրություն, համագործակցության ապահովում, ակցիաների կազմակերպում, կամավորների ներգրավում, պահեստի առկայություն, տեղեկատվական հարթակի շահագործում և այլն)։</w:t>
      </w:r>
    </w:p>
    <w:p w:rsidR="005B159B" w:rsidRPr="00BD3775" w:rsidRDefault="005B159B" w:rsidP="005B159B">
      <w:pPr>
        <w:tabs>
          <w:tab w:val="left" w:pos="90"/>
        </w:tabs>
        <w:autoSpaceDE w:val="0"/>
        <w:autoSpaceDN w:val="0"/>
        <w:adjustRightInd w:val="0"/>
        <w:spacing w:line="360" w:lineRule="auto"/>
        <w:ind w:firstLine="720"/>
        <w:jc w:val="both"/>
        <w:rPr>
          <w:rFonts w:ascii="GHEA Grapalat" w:hAnsi="GHEA Grapalat" w:cs="Arial Armenian"/>
          <w:lang w:val="af-ZA"/>
        </w:rPr>
      </w:pPr>
      <w:r w:rsidRPr="00BD3775">
        <w:rPr>
          <w:rFonts w:ascii="GHEA Grapalat" w:hAnsi="GHEA Grapalat"/>
          <w:shd w:val="clear" w:color="auto" w:fill="FFFFFF"/>
          <w:lang w:val="hy-AM"/>
        </w:rPr>
        <w:t xml:space="preserve">Հաշվի առնելով Ծրագրի նպատակը (ուղղված է ՀՀ կառավարության ծրագրով նախատեսված աղքատության՝ հատկապես ծայրահեղ աղքատության վերացմանը) և կարևորությունը (հրատապ արձագանք կյանքի դժվարին իրավիճակում հայտնված անձանց)՝ Ծրագիրն ունի ընդլայնման և աջակցության բովանդակային կարիք (ֆինանսական, աշխարհագրական ծածկույթի առումով և սննդի ապահովման)։ </w:t>
      </w:r>
    </w:p>
    <w:p w:rsidR="005B159B" w:rsidRPr="00BD3775" w:rsidRDefault="005B159B" w:rsidP="005B159B">
      <w:pPr>
        <w:tabs>
          <w:tab w:val="left" w:pos="90"/>
        </w:tabs>
        <w:autoSpaceDE w:val="0"/>
        <w:autoSpaceDN w:val="0"/>
        <w:adjustRightInd w:val="0"/>
        <w:spacing w:line="360" w:lineRule="auto"/>
        <w:ind w:firstLine="720"/>
        <w:jc w:val="both"/>
        <w:rPr>
          <w:rFonts w:ascii="GHEA Grapalat" w:hAnsi="GHEA Grapalat" w:cs="Arial Armenian"/>
          <w:lang w:val="hy-AM"/>
        </w:rPr>
      </w:pPr>
    </w:p>
    <w:p w:rsidR="005B159B" w:rsidRPr="00BD3775" w:rsidRDefault="005B159B" w:rsidP="005B159B">
      <w:pPr>
        <w:tabs>
          <w:tab w:val="left" w:pos="90"/>
        </w:tabs>
        <w:spacing w:line="360" w:lineRule="auto"/>
        <w:ind w:firstLine="720"/>
        <w:jc w:val="both"/>
        <w:rPr>
          <w:rFonts w:ascii="GHEA Grapalat" w:hAnsi="GHEA Grapalat" w:cs="Sylfaen"/>
          <w:b/>
          <w:lang w:val="hy-AM"/>
        </w:rPr>
      </w:pPr>
      <w:r w:rsidRPr="00BD3775">
        <w:rPr>
          <w:rFonts w:ascii="GHEA Grapalat" w:hAnsi="GHEA Grapalat" w:cs="Sylfaen"/>
          <w:b/>
          <w:lang w:val="hy-AM"/>
        </w:rPr>
        <w:t>1.2. Առկա խնդրի առաջարկվող լուծումը</w:t>
      </w:r>
    </w:p>
    <w:p w:rsidR="005B159B" w:rsidRPr="00BD3775" w:rsidRDefault="005B159B" w:rsidP="005B159B">
      <w:pPr>
        <w:pStyle w:val="ListParagraph"/>
        <w:tabs>
          <w:tab w:val="left" w:pos="90"/>
          <w:tab w:val="left" w:pos="900"/>
        </w:tabs>
        <w:spacing w:line="360" w:lineRule="auto"/>
        <w:ind w:left="0" w:firstLine="720"/>
        <w:jc w:val="both"/>
        <w:rPr>
          <w:rFonts w:ascii="GHEA Grapalat" w:hAnsi="GHEA Grapalat" w:cs="Arial Armenian"/>
          <w:lang w:val="hy-AM"/>
        </w:rPr>
      </w:pPr>
      <w:r w:rsidRPr="00BD3775">
        <w:rPr>
          <w:rFonts w:ascii="GHEA Grapalat" w:hAnsi="GHEA Grapalat" w:cs="Arial Armenian"/>
          <w:lang w:val="hy-AM"/>
        </w:rPr>
        <w:lastRenderedPageBreak/>
        <w:t xml:space="preserve">Նախագծով առաջարկվում է. </w:t>
      </w:r>
    </w:p>
    <w:p w:rsidR="005B159B" w:rsidRPr="00BD3775" w:rsidRDefault="005B159B" w:rsidP="005B159B">
      <w:pPr>
        <w:pStyle w:val="ListParagraph"/>
        <w:numPr>
          <w:ilvl w:val="0"/>
          <w:numId w:val="11"/>
        </w:numPr>
        <w:tabs>
          <w:tab w:val="left" w:pos="90"/>
          <w:tab w:val="left" w:pos="900"/>
        </w:tabs>
        <w:spacing w:line="360" w:lineRule="auto"/>
        <w:ind w:left="0" w:firstLine="720"/>
        <w:jc w:val="both"/>
        <w:rPr>
          <w:rFonts w:ascii="GHEA Grapalat" w:hAnsi="GHEA Grapalat" w:cs="Arial Armenian"/>
          <w:sz w:val="22"/>
          <w:szCs w:val="22"/>
          <w:lang w:val="hy-AM"/>
        </w:rPr>
      </w:pPr>
      <w:r w:rsidRPr="00BD3775">
        <w:rPr>
          <w:rFonts w:ascii="GHEA Grapalat" w:hAnsi="GHEA Grapalat" w:cs="Tahoma"/>
          <w:lang w:val="hy-AM"/>
        </w:rPr>
        <w:t xml:space="preserve"> ՀՀ կառավարության 2021 թվականի դեկտեմբերի 2-ի N 1971-Ն որոշման ֆինանսական պարտավորությունների վճարումը (գանձապետական հաշվին գումար</w:t>
      </w:r>
      <w:r w:rsidR="00873F01" w:rsidRPr="00BD3775">
        <w:rPr>
          <w:rFonts w:ascii="GHEA Grapalat" w:hAnsi="GHEA Grapalat" w:cs="Tahoma"/>
          <w:lang w:val="hy-AM"/>
        </w:rPr>
        <w:t>ի</w:t>
      </w:r>
      <w:r w:rsidRPr="00BD3775">
        <w:rPr>
          <w:rFonts w:ascii="GHEA Grapalat" w:hAnsi="GHEA Grapalat" w:cs="Tahoma"/>
          <w:lang w:val="hy-AM"/>
        </w:rPr>
        <w:t xml:space="preserve"> մուտքագրումը) իրականացնել 2022 թվականի ընթացքում</w:t>
      </w:r>
      <w:r w:rsidRPr="00BD3775">
        <w:rPr>
          <w:rFonts w:ascii="GHEA Grapalat" w:hAnsi="GHEA Grapalat"/>
          <w:shd w:val="clear" w:color="auto" w:fill="FFFFFF"/>
          <w:lang w:val="hy-AM"/>
        </w:rPr>
        <w:t xml:space="preserve">, </w:t>
      </w:r>
    </w:p>
    <w:p w:rsidR="005B159B" w:rsidRPr="00BD3775" w:rsidRDefault="005B159B" w:rsidP="005B159B">
      <w:pPr>
        <w:pStyle w:val="ListParagraph"/>
        <w:numPr>
          <w:ilvl w:val="0"/>
          <w:numId w:val="11"/>
        </w:numPr>
        <w:tabs>
          <w:tab w:val="left" w:pos="90"/>
          <w:tab w:val="left" w:pos="900"/>
        </w:tabs>
        <w:spacing w:line="360" w:lineRule="auto"/>
        <w:ind w:left="0" w:firstLine="720"/>
        <w:jc w:val="both"/>
        <w:rPr>
          <w:rFonts w:ascii="GHEA Grapalat" w:hAnsi="GHEA Grapalat" w:cs="Arial Armenian"/>
          <w:sz w:val="22"/>
          <w:szCs w:val="22"/>
          <w:lang w:val="hy-AM"/>
        </w:rPr>
      </w:pPr>
      <w:r w:rsidRPr="00BD3775">
        <w:rPr>
          <w:rFonts w:ascii="GHEA Grapalat" w:hAnsi="GHEA Grapalat"/>
          <w:lang w:val="hy-AM"/>
        </w:rPr>
        <w:t xml:space="preserve">ՅՈՒՆԻՍԵՖ-ի կողմից հատկացվող </w:t>
      </w:r>
      <w:r w:rsidRPr="00BD3775">
        <w:rPr>
          <w:rFonts w:ascii="GHEA Grapalat" w:hAnsi="GHEA Grapalat"/>
          <w:shd w:val="clear" w:color="auto" w:fill="FFFFFF"/>
          <w:lang w:val="hy-AM"/>
        </w:rPr>
        <w:t xml:space="preserve">183 մլն դրամից 18 մլն դրամը  </w:t>
      </w:r>
      <w:r w:rsidRPr="00BD3775">
        <w:rPr>
          <w:rFonts w:ascii="GHEA Grapalat" w:hAnsi="GHEA Grapalat" w:cs="GHEA Grapalat"/>
          <w:shd w:val="clear" w:color="auto" w:fill="FFFFFF"/>
          <w:lang w:val="hy-AM"/>
        </w:rPr>
        <w:t>տրամադրել</w:t>
      </w:r>
      <w:r w:rsidRPr="00BD3775">
        <w:rPr>
          <w:rFonts w:ascii="GHEA Grapalat" w:hAnsi="GHEA Grapalat"/>
          <w:shd w:val="clear" w:color="auto" w:fill="FFFFFF"/>
          <w:lang w:val="hy-AM"/>
        </w:rPr>
        <w:t xml:space="preserve"> </w:t>
      </w:r>
      <w:r w:rsidRPr="00BD3775">
        <w:rPr>
          <w:rFonts w:ascii="GHEA Grapalat" w:hAnsi="GHEA Grapalat" w:cs="Arial Armenian"/>
          <w:lang w:val="hy-AM"/>
        </w:rPr>
        <w:t xml:space="preserve"> </w:t>
      </w:r>
      <w:r w:rsidRPr="00BD3775">
        <w:rPr>
          <w:rFonts w:ascii="GHEA Grapalat" w:hAnsi="GHEA Grapalat" w:cs="Calibri"/>
          <w:bCs/>
          <w:lang w:val="hy-AM"/>
        </w:rPr>
        <w:t>«</w:t>
      </w:r>
      <w:r w:rsidRPr="00BD3775">
        <w:rPr>
          <w:rFonts w:ascii="GHEA Grapalat" w:hAnsi="GHEA Grapalat" w:cs="Sylfaen"/>
          <w:lang w:val="hy-AM"/>
        </w:rPr>
        <w:t>Սոցիալական շտապօգնություն»</w:t>
      </w:r>
      <w:r w:rsidRPr="00BD3775">
        <w:rPr>
          <w:rFonts w:ascii="GHEA Grapalat" w:hAnsi="GHEA Grapalat" w:cs="Arial"/>
          <w:lang w:val="af-ZA"/>
        </w:rPr>
        <w:t xml:space="preserve"> </w:t>
      </w:r>
      <w:r w:rsidRPr="00BD3775">
        <w:rPr>
          <w:rFonts w:ascii="GHEA Grapalat" w:eastAsia="GHEA Grapalat" w:hAnsi="GHEA Grapalat" w:cs="GHEA Grapalat"/>
          <w:lang w:val="hy-AM"/>
        </w:rPr>
        <w:t>ծրագրին՝ կյանքի դժվարին իրավիճակում հայտնված անձանց կամ ընտանիքների (այդ թվում նաև Արցախից տեղահանված) կարիքներին արագ արձագանքելու համար։</w:t>
      </w:r>
      <w:r w:rsidR="00166F57" w:rsidRPr="00BD3775">
        <w:rPr>
          <w:rFonts w:ascii="GHEA Grapalat" w:eastAsia="GHEA Grapalat" w:hAnsi="GHEA Grapalat" w:cs="GHEA Grapalat"/>
          <w:lang w:val="hy-AM"/>
        </w:rPr>
        <w:t xml:space="preserve"> Հատկացված գումարը կուղղվի որոշակի տարածաշրջաններում, փորձնական ծրագրի շրջանակներում, արագ արձագանքման մեխանիզմների ներդրմանը և </w:t>
      </w:r>
      <w:r w:rsidR="00166F57" w:rsidRPr="00BD3775">
        <w:rPr>
          <w:rFonts w:ascii="GHEA Grapalat" w:hAnsi="GHEA Grapalat" w:cs="Arial Armenian"/>
          <w:lang w:val="hy-AM"/>
        </w:rPr>
        <w:t>կյանքի դժվարին իրավիճակում հայտնված անձանց սննդային փաթեթների տրամադրմանը</w:t>
      </w:r>
      <w:r w:rsidR="00C740C7" w:rsidRPr="00BD3775">
        <w:rPr>
          <w:rFonts w:ascii="GHEA Grapalat" w:hAnsi="GHEA Grapalat" w:cs="Arial Armenian"/>
          <w:lang w:val="hy-AM"/>
        </w:rPr>
        <w:t xml:space="preserve">, որից 9.8 մլն դրամը՝ </w:t>
      </w:r>
      <w:r w:rsidR="00BD3642" w:rsidRPr="00BD3775">
        <w:rPr>
          <w:rFonts w:ascii="GHEA Grapalat" w:hAnsi="GHEA Grapalat" w:cs="Arial Armenian"/>
          <w:lang w:val="hy-AM"/>
        </w:rPr>
        <w:t xml:space="preserve">ծրագրի կառավարման և </w:t>
      </w:r>
      <w:r w:rsidR="00BD3642" w:rsidRPr="00BD3775">
        <w:rPr>
          <w:rFonts w:ascii="GHEA Grapalat" w:eastAsia="GHEA Grapalat" w:hAnsi="GHEA Grapalat" w:cs="GHEA Grapalat"/>
          <w:lang w:val="hy-AM"/>
        </w:rPr>
        <w:t>արագ արձագանքման մեխանիզմների ներդրման համար, իսկ մնացած մասը</w:t>
      </w:r>
      <w:r w:rsidR="00FC5CA6" w:rsidRPr="00BD3775">
        <w:rPr>
          <w:rFonts w:ascii="GHEA Grapalat" w:eastAsia="GHEA Grapalat" w:hAnsi="GHEA Grapalat" w:cs="GHEA Grapalat"/>
          <w:lang w:val="hy-AM"/>
        </w:rPr>
        <w:t>՝</w:t>
      </w:r>
      <w:r w:rsidR="00BD3642" w:rsidRPr="00BD3775">
        <w:rPr>
          <w:rFonts w:ascii="GHEA Grapalat" w:eastAsia="GHEA Grapalat" w:hAnsi="GHEA Grapalat" w:cs="GHEA Grapalat"/>
          <w:lang w:val="hy-AM"/>
        </w:rPr>
        <w:t xml:space="preserve"> սննդային փաթեթների տրամադրման համար</w:t>
      </w:r>
      <w:r w:rsidR="00166F57" w:rsidRPr="00BD3775">
        <w:rPr>
          <w:rFonts w:ascii="GHEA Grapalat" w:hAnsi="GHEA Grapalat" w:cs="Arial Armenian"/>
          <w:lang w:val="hy-AM"/>
        </w:rPr>
        <w:t>։</w:t>
      </w:r>
    </w:p>
    <w:p w:rsidR="005B159B" w:rsidRPr="00BD3775" w:rsidRDefault="005B159B" w:rsidP="005B159B">
      <w:pPr>
        <w:pStyle w:val="ListParagraph"/>
        <w:tabs>
          <w:tab w:val="left" w:pos="90"/>
          <w:tab w:val="left" w:pos="900"/>
        </w:tabs>
        <w:spacing w:line="360" w:lineRule="auto"/>
        <w:ind w:left="0" w:firstLine="720"/>
        <w:jc w:val="both"/>
        <w:rPr>
          <w:rFonts w:ascii="GHEA Grapalat" w:hAnsi="GHEA Grapalat" w:cs="Arial Armenian"/>
          <w:lang w:val="hy-AM"/>
        </w:rPr>
      </w:pPr>
    </w:p>
    <w:p w:rsidR="005B159B" w:rsidRPr="00BD3775" w:rsidRDefault="005B159B" w:rsidP="005B159B">
      <w:pPr>
        <w:pStyle w:val="ListParagraph"/>
        <w:numPr>
          <w:ilvl w:val="0"/>
          <w:numId w:val="12"/>
        </w:numPr>
        <w:tabs>
          <w:tab w:val="left" w:pos="90"/>
        </w:tabs>
        <w:spacing w:line="360" w:lineRule="auto"/>
        <w:contextualSpacing/>
        <w:jc w:val="both"/>
        <w:rPr>
          <w:rFonts w:ascii="GHEA Grapalat" w:hAnsi="GHEA Grapalat" w:cs="Sylfaen"/>
          <w:b/>
          <w:lang w:val="en-US"/>
        </w:rPr>
      </w:pPr>
      <w:r w:rsidRPr="00BD3775">
        <w:rPr>
          <w:rFonts w:ascii="GHEA Grapalat" w:hAnsi="GHEA Grapalat" w:cs="Sylfaen"/>
          <w:b/>
          <w:lang w:val="hy-AM"/>
        </w:rPr>
        <w:t>Կարգավորման առարկան</w:t>
      </w:r>
    </w:p>
    <w:p w:rsidR="005B159B" w:rsidRPr="00BD3775" w:rsidRDefault="005B159B" w:rsidP="005B159B">
      <w:pPr>
        <w:tabs>
          <w:tab w:val="left" w:pos="90"/>
          <w:tab w:val="left" w:pos="900"/>
        </w:tabs>
        <w:spacing w:line="360" w:lineRule="auto"/>
        <w:ind w:firstLine="720"/>
        <w:jc w:val="both"/>
        <w:rPr>
          <w:rFonts w:ascii="GHEA Grapalat" w:hAnsi="GHEA Grapalat"/>
          <w:shd w:val="clear" w:color="auto" w:fill="FFFFFF"/>
          <w:lang w:val="en-US"/>
        </w:rPr>
      </w:pPr>
      <w:r w:rsidRPr="00BD3775">
        <w:rPr>
          <w:rFonts w:ascii="GHEA Grapalat" w:hAnsi="GHEA Grapalat" w:cs="Sylfaen"/>
          <w:lang w:val="en-US"/>
        </w:rPr>
        <w:tab/>
      </w:r>
      <w:proofErr w:type="spellStart"/>
      <w:r w:rsidRPr="00BD3775">
        <w:rPr>
          <w:rFonts w:ascii="GHEA Grapalat" w:hAnsi="GHEA Grapalat" w:cs="Sylfaen"/>
          <w:lang w:val="en-US"/>
        </w:rPr>
        <w:t>Նախագծով</w:t>
      </w:r>
      <w:proofErr w:type="spellEnd"/>
      <w:r w:rsidRPr="00BD3775">
        <w:rPr>
          <w:rFonts w:ascii="GHEA Grapalat" w:hAnsi="GHEA Grapalat" w:cs="Sylfaen"/>
          <w:lang w:val="en-US"/>
        </w:rPr>
        <w:t xml:space="preserve"> </w:t>
      </w:r>
      <w:proofErr w:type="spellStart"/>
      <w:r w:rsidRPr="00BD3775">
        <w:rPr>
          <w:rFonts w:ascii="GHEA Grapalat" w:hAnsi="GHEA Grapalat" w:cs="Sylfaen"/>
          <w:lang w:val="en-US"/>
        </w:rPr>
        <w:t>կարգավորվում</w:t>
      </w:r>
      <w:proofErr w:type="spellEnd"/>
      <w:r w:rsidRPr="00BD3775">
        <w:rPr>
          <w:rFonts w:ascii="GHEA Grapalat" w:hAnsi="GHEA Grapalat" w:cs="Sylfaen"/>
          <w:lang w:val="en-US"/>
        </w:rPr>
        <w:t xml:space="preserve"> </w:t>
      </w:r>
      <w:proofErr w:type="spellStart"/>
      <w:r w:rsidRPr="00BD3775">
        <w:rPr>
          <w:rFonts w:ascii="GHEA Grapalat" w:hAnsi="GHEA Grapalat" w:cs="Sylfaen"/>
          <w:lang w:val="en-US"/>
        </w:rPr>
        <w:t>են</w:t>
      </w:r>
      <w:proofErr w:type="spellEnd"/>
      <w:r w:rsidRPr="00BD3775">
        <w:rPr>
          <w:rFonts w:ascii="GHEA Grapalat" w:hAnsi="GHEA Grapalat" w:cs="Sylfaen"/>
          <w:lang w:val="en-US"/>
        </w:rPr>
        <w:t xml:space="preserve"> </w:t>
      </w:r>
      <w:r w:rsidRPr="00BD3775">
        <w:rPr>
          <w:rFonts w:ascii="GHEA Grapalat" w:hAnsi="GHEA Grapalat"/>
          <w:shd w:val="clear" w:color="auto" w:fill="FFFFFF"/>
        </w:rPr>
        <w:t>Արցախի</w:t>
      </w:r>
      <w:r w:rsidRPr="00BD3775">
        <w:rPr>
          <w:rFonts w:ascii="GHEA Grapalat" w:hAnsi="GHEA Grapalat"/>
          <w:shd w:val="clear" w:color="auto" w:fill="FFFFFF"/>
          <w:lang w:val="en-US"/>
        </w:rPr>
        <w:t xml:space="preserve"> </w:t>
      </w:r>
      <w:r w:rsidRPr="00BD3775">
        <w:rPr>
          <w:rFonts w:ascii="GHEA Grapalat" w:hAnsi="GHEA Grapalat"/>
          <w:shd w:val="clear" w:color="auto" w:fill="FFFFFF"/>
        </w:rPr>
        <w:t>Հանրապետությունում</w:t>
      </w:r>
      <w:r w:rsidRPr="00BD3775">
        <w:rPr>
          <w:rFonts w:ascii="GHEA Grapalat" w:hAnsi="GHEA Grapalat"/>
          <w:shd w:val="clear" w:color="auto" w:fill="FFFFFF"/>
          <w:lang w:val="en-US"/>
        </w:rPr>
        <w:t xml:space="preserve"> </w:t>
      </w:r>
      <w:r w:rsidRPr="00BD3775">
        <w:rPr>
          <w:rFonts w:ascii="GHEA Grapalat" w:hAnsi="GHEA Grapalat"/>
          <w:shd w:val="clear" w:color="auto" w:fill="FFFFFF"/>
        </w:rPr>
        <w:t>փաստացի</w:t>
      </w:r>
      <w:r w:rsidRPr="00BD3775">
        <w:rPr>
          <w:rFonts w:ascii="GHEA Grapalat" w:hAnsi="GHEA Grapalat"/>
          <w:shd w:val="clear" w:color="auto" w:fill="FFFFFF"/>
          <w:lang w:val="en-US"/>
        </w:rPr>
        <w:t xml:space="preserve"> </w:t>
      </w:r>
      <w:r w:rsidRPr="00BD3775">
        <w:rPr>
          <w:rFonts w:ascii="GHEA Grapalat" w:hAnsi="GHEA Grapalat"/>
          <w:shd w:val="clear" w:color="auto" w:fill="FFFFFF"/>
        </w:rPr>
        <w:t>բնակված</w:t>
      </w:r>
      <w:r w:rsidRPr="00BD3775">
        <w:rPr>
          <w:rFonts w:ascii="GHEA Grapalat" w:hAnsi="GHEA Grapalat"/>
          <w:shd w:val="clear" w:color="auto" w:fill="FFFFFF"/>
          <w:lang w:val="en-US"/>
        </w:rPr>
        <w:t xml:space="preserve"> </w:t>
      </w:r>
      <w:r w:rsidRPr="00BD3775">
        <w:rPr>
          <w:rFonts w:ascii="GHEA Grapalat" w:hAnsi="GHEA Grapalat"/>
          <w:shd w:val="clear" w:color="auto" w:fill="FFFFFF"/>
          <w:lang w:val="hy-AM"/>
        </w:rPr>
        <w:t xml:space="preserve">Հայաստանի Հանրապետությունում </w:t>
      </w:r>
      <w:proofErr w:type="spellStart"/>
      <w:r w:rsidRPr="00BD3775">
        <w:rPr>
          <w:rFonts w:ascii="GHEA Grapalat" w:hAnsi="GHEA Grapalat"/>
          <w:shd w:val="clear" w:color="auto" w:fill="FFFFFF"/>
          <w:lang w:val="en-US"/>
        </w:rPr>
        <w:t>գտնվող</w:t>
      </w:r>
      <w:proofErr w:type="spellEnd"/>
      <w:r w:rsidRPr="00BD3775">
        <w:rPr>
          <w:rFonts w:ascii="GHEA Grapalat" w:hAnsi="GHEA Grapalat"/>
          <w:shd w:val="clear" w:color="auto" w:fill="FFFFFF"/>
          <w:lang w:val="en-US"/>
        </w:rPr>
        <w:t xml:space="preserve"> </w:t>
      </w:r>
      <w:proofErr w:type="spellStart"/>
      <w:r w:rsidRPr="00BD3775">
        <w:rPr>
          <w:rFonts w:ascii="GHEA Grapalat" w:hAnsi="GHEA Grapalat"/>
          <w:shd w:val="clear" w:color="auto" w:fill="FFFFFF"/>
          <w:lang w:val="en-US"/>
        </w:rPr>
        <w:t>անչափահաս</w:t>
      </w:r>
      <w:proofErr w:type="spellEnd"/>
      <w:r w:rsidRPr="00BD3775">
        <w:rPr>
          <w:rFonts w:ascii="GHEA Grapalat" w:hAnsi="GHEA Grapalat"/>
          <w:shd w:val="clear" w:color="auto" w:fill="FFFFFF"/>
          <w:lang w:val="en-US"/>
        </w:rPr>
        <w:t xml:space="preserve"> </w:t>
      </w:r>
      <w:proofErr w:type="spellStart"/>
      <w:r w:rsidRPr="00BD3775">
        <w:rPr>
          <w:rFonts w:ascii="GHEA Grapalat" w:hAnsi="GHEA Grapalat"/>
          <w:shd w:val="clear" w:color="auto" w:fill="FFFFFF"/>
          <w:lang w:val="en-US"/>
        </w:rPr>
        <w:t>երեխաներին</w:t>
      </w:r>
      <w:proofErr w:type="spellEnd"/>
      <w:r w:rsidRPr="00BD3775">
        <w:rPr>
          <w:rFonts w:ascii="GHEA Grapalat" w:hAnsi="GHEA Grapalat"/>
          <w:shd w:val="clear" w:color="auto" w:fill="FFFFFF"/>
          <w:lang w:val="en-US"/>
        </w:rPr>
        <w:t xml:space="preserve"> </w:t>
      </w:r>
      <w:proofErr w:type="spellStart"/>
      <w:r w:rsidRPr="00BD3775">
        <w:rPr>
          <w:rFonts w:ascii="GHEA Grapalat" w:hAnsi="GHEA Grapalat"/>
          <w:shd w:val="clear" w:color="auto" w:fill="FFFFFF"/>
          <w:lang w:val="en-US"/>
        </w:rPr>
        <w:t>լրացուցիչ</w:t>
      </w:r>
      <w:proofErr w:type="spellEnd"/>
      <w:r w:rsidRPr="00BD3775">
        <w:rPr>
          <w:rFonts w:ascii="GHEA Grapalat" w:hAnsi="GHEA Grapalat"/>
          <w:shd w:val="clear" w:color="auto" w:fill="FFFFFF"/>
          <w:lang w:val="en-US"/>
        </w:rPr>
        <w:t xml:space="preserve"> </w:t>
      </w:r>
      <w:proofErr w:type="spellStart"/>
      <w:r w:rsidRPr="00BD3775">
        <w:rPr>
          <w:rFonts w:ascii="GHEA Grapalat" w:hAnsi="GHEA Grapalat"/>
          <w:shd w:val="clear" w:color="auto" w:fill="FFFFFF"/>
          <w:lang w:val="en-US"/>
        </w:rPr>
        <w:t>ֆինանսական</w:t>
      </w:r>
      <w:proofErr w:type="spellEnd"/>
      <w:r w:rsidRPr="00BD3775">
        <w:rPr>
          <w:rFonts w:ascii="GHEA Grapalat" w:hAnsi="GHEA Grapalat"/>
          <w:shd w:val="clear" w:color="auto" w:fill="FFFFFF"/>
          <w:lang w:val="en-US"/>
        </w:rPr>
        <w:t xml:space="preserve"> </w:t>
      </w:r>
      <w:proofErr w:type="spellStart"/>
      <w:r w:rsidRPr="00BD3775">
        <w:rPr>
          <w:rFonts w:ascii="GHEA Grapalat" w:hAnsi="GHEA Grapalat"/>
          <w:shd w:val="clear" w:color="auto" w:fill="FFFFFF"/>
          <w:lang w:val="en-US"/>
        </w:rPr>
        <w:t>աջակցություն</w:t>
      </w:r>
      <w:proofErr w:type="spellEnd"/>
      <w:r w:rsidRPr="00BD3775">
        <w:rPr>
          <w:rFonts w:ascii="GHEA Grapalat" w:hAnsi="GHEA Grapalat"/>
          <w:shd w:val="clear" w:color="auto" w:fill="FFFFFF"/>
          <w:lang w:val="en-US"/>
        </w:rPr>
        <w:t xml:space="preserve"> </w:t>
      </w:r>
      <w:proofErr w:type="spellStart"/>
      <w:r w:rsidRPr="00BD3775">
        <w:rPr>
          <w:rFonts w:ascii="GHEA Grapalat" w:hAnsi="GHEA Grapalat"/>
          <w:shd w:val="clear" w:color="auto" w:fill="FFFFFF"/>
          <w:lang w:val="en-US"/>
        </w:rPr>
        <w:t>հատկացնելու</w:t>
      </w:r>
      <w:proofErr w:type="spellEnd"/>
      <w:r w:rsidRPr="00BD3775">
        <w:rPr>
          <w:rFonts w:ascii="GHEA Grapalat" w:hAnsi="GHEA Grapalat"/>
          <w:shd w:val="clear" w:color="auto" w:fill="FFFFFF"/>
          <w:lang w:val="hy-AM"/>
        </w:rPr>
        <w:t>, ինչպես նաև</w:t>
      </w:r>
      <w:r w:rsidRPr="00BD3775">
        <w:rPr>
          <w:rFonts w:ascii="GHEA Grapalat" w:hAnsi="GHEA Grapalat"/>
          <w:shd w:val="clear" w:color="auto" w:fill="FFFFFF"/>
          <w:lang w:val="en-US"/>
        </w:rPr>
        <w:t xml:space="preserve"> </w:t>
      </w:r>
      <w:r w:rsidRPr="00BD3775">
        <w:rPr>
          <w:rFonts w:ascii="GHEA Grapalat" w:hAnsi="GHEA Grapalat" w:cs="Calibri"/>
          <w:bCs/>
          <w:lang w:val="hy-AM"/>
        </w:rPr>
        <w:t>«</w:t>
      </w:r>
      <w:r w:rsidRPr="00BD3775">
        <w:rPr>
          <w:rFonts w:ascii="GHEA Grapalat" w:hAnsi="GHEA Grapalat" w:cs="Sylfaen"/>
          <w:lang w:val="hy-AM"/>
        </w:rPr>
        <w:t>Սոցիալական շտապօգնություն»</w:t>
      </w:r>
      <w:r w:rsidRPr="00BD3775">
        <w:rPr>
          <w:rFonts w:ascii="GHEA Grapalat" w:hAnsi="GHEA Grapalat" w:cs="Arial"/>
          <w:lang w:val="af-ZA"/>
        </w:rPr>
        <w:t xml:space="preserve"> </w:t>
      </w:r>
      <w:r w:rsidRPr="00BD3775">
        <w:rPr>
          <w:rFonts w:ascii="GHEA Grapalat" w:eastAsia="GHEA Grapalat" w:hAnsi="GHEA Grapalat" w:cs="GHEA Grapalat"/>
          <w:lang w:val="hy-AM"/>
        </w:rPr>
        <w:t>ծրագրին</w:t>
      </w:r>
      <w:r w:rsidRPr="00BD3775">
        <w:rPr>
          <w:rFonts w:ascii="GHEA Grapalat" w:hAnsi="GHEA Grapalat"/>
          <w:shd w:val="clear" w:color="auto" w:fill="FFFFFF"/>
          <w:lang w:val="en-US"/>
        </w:rPr>
        <w:t xml:space="preserve"> </w:t>
      </w:r>
      <w:r w:rsidRPr="00BD3775">
        <w:rPr>
          <w:rFonts w:ascii="GHEA Grapalat" w:hAnsi="GHEA Grapalat"/>
          <w:shd w:val="clear" w:color="auto" w:fill="FFFFFF"/>
          <w:lang w:val="hy-AM"/>
        </w:rPr>
        <w:t xml:space="preserve">հավելյալ միջոցներ տրամադրելու հետ </w:t>
      </w:r>
      <w:proofErr w:type="spellStart"/>
      <w:r w:rsidRPr="00BD3775">
        <w:rPr>
          <w:rFonts w:ascii="GHEA Grapalat" w:hAnsi="GHEA Grapalat"/>
          <w:shd w:val="clear" w:color="auto" w:fill="FFFFFF"/>
          <w:lang w:val="en-US"/>
        </w:rPr>
        <w:t>կապված</w:t>
      </w:r>
      <w:proofErr w:type="spellEnd"/>
      <w:r w:rsidRPr="00BD3775">
        <w:rPr>
          <w:rFonts w:ascii="GHEA Grapalat" w:hAnsi="GHEA Grapalat"/>
          <w:shd w:val="clear" w:color="auto" w:fill="FFFFFF"/>
          <w:lang w:val="en-US"/>
        </w:rPr>
        <w:t xml:space="preserve"> </w:t>
      </w:r>
      <w:proofErr w:type="spellStart"/>
      <w:r w:rsidRPr="00BD3775">
        <w:rPr>
          <w:rFonts w:ascii="GHEA Grapalat" w:hAnsi="GHEA Grapalat"/>
          <w:shd w:val="clear" w:color="auto" w:fill="FFFFFF"/>
          <w:lang w:val="en-US"/>
        </w:rPr>
        <w:t>հարաբերությունները</w:t>
      </w:r>
      <w:proofErr w:type="spellEnd"/>
      <w:r w:rsidRPr="00BD3775">
        <w:rPr>
          <w:rFonts w:ascii="GHEA Grapalat" w:hAnsi="GHEA Grapalat"/>
          <w:shd w:val="clear" w:color="auto" w:fill="FFFFFF"/>
          <w:lang w:val="en-US"/>
        </w:rPr>
        <w:t>:</w:t>
      </w:r>
    </w:p>
    <w:p w:rsidR="005B159B" w:rsidRPr="00BD3775" w:rsidRDefault="005B159B" w:rsidP="005B159B">
      <w:pPr>
        <w:tabs>
          <w:tab w:val="left" w:pos="900"/>
        </w:tabs>
        <w:spacing w:line="360" w:lineRule="auto"/>
        <w:ind w:firstLine="720"/>
        <w:jc w:val="both"/>
        <w:rPr>
          <w:rFonts w:ascii="GHEA Grapalat" w:hAnsi="GHEA Grapalat" w:cs="Sylfaen"/>
          <w:lang w:val="en-US"/>
        </w:rPr>
      </w:pPr>
    </w:p>
    <w:p w:rsidR="005B159B" w:rsidRPr="00BD3775" w:rsidRDefault="005B159B" w:rsidP="005B159B">
      <w:pPr>
        <w:pStyle w:val="ListParagraph"/>
        <w:numPr>
          <w:ilvl w:val="0"/>
          <w:numId w:val="12"/>
        </w:numPr>
        <w:spacing w:line="360" w:lineRule="auto"/>
        <w:contextualSpacing/>
        <w:jc w:val="both"/>
        <w:rPr>
          <w:rFonts w:ascii="GHEA Grapalat" w:hAnsi="GHEA Grapalat" w:cs="Sylfaen"/>
          <w:b/>
          <w:lang w:val="hy-AM"/>
        </w:rPr>
      </w:pPr>
      <w:r w:rsidRPr="00BD3775">
        <w:rPr>
          <w:rFonts w:ascii="GHEA Grapalat" w:hAnsi="GHEA Grapalat" w:cs="Sylfaen"/>
          <w:b/>
          <w:lang w:val="hy-AM"/>
        </w:rPr>
        <w:t>Իրավական ակտի կիրառման դեպքում ակնկալվող արդյունքը</w:t>
      </w:r>
    </w:p>
    <w:p w:rsidR="005B159B" w:rsidRPr="00BD3775" w:rsidRDefault="005B159B" w:rsidP="005B159B">
      <w:pPr>
        <w:pStyle w:val="ListParagraph"/>
        <w:tabs>
          <w:tab w:val="left" w:pos="900"/>
        </w:tabs>
        <w:spacing w:line="360" w:lineRule="auto"/>
        <w:ind w:left="0" w:firstLine="720"/>
        <w:jc w:val="both"/>
        <w:rPr>
          <w:rFonts w:ascii="GHEA Grapalat" w:hAnsi="GHEA Grapalat"/>
          <w:shd w:val="clear" w:color="auto" w:fill="FFFFFF"/>
          <w:lang w:val="hy-AM"/>
        </w:rPr>
      </w:pPr>
      <w:r w:rsidRPr="00BD3775">
        <w:rPr>
          <w:rFonts w:ascii="GHEA Grapalat" w:hAnsi="GHEA Grapalat"/>
          <w:shd w:val="clear" w:color="auto" w:fill="FFFFFF"/>
          <w:lang w:val="hy-AM"/>
        </w:rPr>
        <w:t xml:space="preserve">Արցախի Հանրապետությունում փաստացի բնակված Հայաստանի Հանրապետությունում գտնվող անչափահաս 3000 երեխաներ կստանան ֆինանսական աջակցություն, </w:t>
      </w:r>
      <w:r w:rsidRPr="00BD3775">
        <w:rPr>
          <w:rFonts w:ascii="GHEA Grapalat" w:hAnsi="GHEA Grapalat" w:cs="Arial Armenian"/>
          <w:lang w:val="hy-AM"/>
        </w:rPr>
        <w:t xml:space="preserve">ինչպես նաև </w:t>
      </w:r>
      <w:r w:rsidRPr="00BD3775">
        <w:rPr>
          <w:rFonts w:ascii="GHEA Grapalat" w:hAnsi="GHEA Grapalat" w:cs="Calibri"/>
          <w:bCs/>
          <w:lang w:val="hy-AM"/>
        </w:rPr>
        <w:t>«</w:t>
      </w:r>
      <w:r w:rsidRPr="00BD3775">
        <w:rPr>
          <w:rFonts w:ascii="GHEA Grapalat" w:hAnsi="GHEA Grapalat" w:cs="Sylfaen"/>
          <w:lang w:val="hy-AM"/>
        </w:rPr>
        <w:t>Սոցիալական շտապօգնություն»</w:t>
      </w:r>
      <w:r w:rsidRPr="00BD3775">
        <w:rPr>
          <w:rFonts w:ascii="GHEA Grapalat" w:hAnsi="GHEA Grapalat" w:cs="Arial"/>
          <w:lang w:val="af-ZA"/>
        </w:rPr>
        <w:t xml:space="preserve"> </w:t>
      </w:r>
      <w:r w:rsidRPr="00BD3775">
        <w:rPr>
          <w:rFonts w:ascii="GHEA Grapalat" w:eastAsia="GHEA Grapalat" w:hAnsi="GHEA Grapalat" w:cs="GHEA Grapalat"/>
          <w:lang w:val="hy-AM"/>
        </w:rPr>
        <w:t>ծրագրի</w:t>
      </w:r>
      <w:r w:rsidRPr="00BD3775">
        <w:rPr>
          <w:rFonts w:ascii="GHEA Grapalat" w:hAnsi="GHEA Grapalat" w:cs="Arial Armenian"/>
          <w:lang w:val="hy-AM"/>
        </w:rPr>
        <w:t xml:space="preserve"> ընդլանման միջոցով կստեղծվեն </w:t>
      </w:r>
      <w:r w:rsidRPr="00BD3775">
        <w:rPr>
          <w:rFonts w:ascii="GHEA Grapalat" w:eastAsia="GHEA Grapalat" w:hAnsi="GHEA Grapalat" w:cs="GHEA Grapalat"/>
          <w:lang w:val="hy-AM"/>
        </w:rPr>
        <w:t>կյանքի դժվարին իրավիճակում հայտնված անձանց կամ ընտանիքների</w:t>
      </w:r>
      <w:r w:rsidRPr="00BD3775">
        <w:rPr>
          <w:rFonts w:ascii="GHEA Grapalat" w:hAnsi="GHEA Grapalat" w:cs="Arial Armenian"/>
          <w:lang w:val="hy-AM"/>
        </w:rPr>
        <w:t xml:space="preserve"> կարիքներին արագ արձագանքման մեխանիզմներ (այդ թվում նաև կհիմնվի արագ արձագանքի պահեստի ցանց) ինչի արդյունքում  կյանքի դժվարին իրավիճակում հայտնված ևս 300 ընտանիքներ կստանան սննդի փաթեթներ՝ </w:t>
      </w:r>
      <w:r w:rsidRPr="00BD3775">
        <w:rPr>
          <w:rFonts w:ascii="GHEA Grapalat" w:hAnsi="GHEA Grapalat" w:cs="Arial Armenian"/>
          <w:lang w:val="hy-AM"/>
        </w:rPr>
        <w:lastRenderedPageBreak/>
        <w:t>ընդհանուր առմամբ կյանքի դժվարին իրավիճակում հայտնված շահառուների թվաքանակը ֆինանսավորման ավ</w:t>
      </w:r>
      <w:r w:rsidR="00FC5CA6" w:rsidRPr="00BD3775">
        <w:rPr>
          <w:rFonts w:ascii="GHEA Grapalat" w:hAnsi="GHEA Grapalat" w:cs="Arial Armenian"/>
          <w:lang w:val="hy-AM"/>
        </w:rPr>
        <w:t>ելացման արդյունքում կկազմի 536</w:t>
      </w:r>
      <w:r w:rsidRPr="00BD3775">
        <w:rPr>
          <w:rFonts w:ascii="GHEA Grapalat" w:hAnsi="GHEA Grapalat" w:cs="Arial Armenian"/>
          <w:lang w:val="hy-AM"/>
        </w:rPr>
        <w:t>։</w:t>
      </w:r>
    </w:p>
    <w:p w:rsidR="005B159B" w:rsidRPr="00BD3775" w:rsidRDefault="005B159B" w:rsidP="005B159B">
      <w:pPr>
        <w:pStyle w:val="ListParagraph"/>
        <w:tabs>
          <w:tab w:val="left" w:pos="900"/>
        </w:tabs>
        <w:spacing w:line="360" w:lineRule="auto"/>
        <w:ind w:left="0" w:firstLine="720"/>
        <w:jc w:val="both"/>
        <w:rPr>
          <w:rFonts w:ascii="GHEA Grapalat" w:hAnsi="GHEA Grapalat" w:cs="Arial Armenian"/>
          <w:lang w:val="hy-AM"/>
        </w:rPr>
      </w:pPr>
    </w:p>
    <w:p w:rsidR="005B159B" w:rsidRPr="00BD3775" w:rsidRDefault="005B159B" w:rsidP="005B159B">
      <w:pPr>
        <w:pStyle w:val="ListParagraph"/>
        <w:numPr>
          <w:ilvl w:val="0"/>
          <w:numId w:val="12"/>
        </w:numPr>
        <w:tabs>
          <w:tab w:val="left" w:pos="900"/>
        </w:tabs>
        <w:spacing w:line="360" w:lineRule="auto"/>
        <w:contextualSpacing/>
        <w:rPr>
          <w:rFonts w:ascii="GHEA Grapalat" w:hAnsi="GHEA Grapalat" w:cs="Arial Armenian"/>
          <w:b/>
          <w:lang w:val="hy-AM"/>
        </w:rPr>
      </w:pPr>
      <w:r w:rsidRPr="00BD3775">
        <w:rPr>
          <w:rFonts w:ascii="GHEA Grapalat" w:hAnsi="GHEA Grapalat" w:cs="Arial Armenian"/>
          <w:b/>
          <w:lang w:val="hy-AM"/>
        </w:rPr>
        <w:t>Տեղեկատվություն</w:t>
      </w:r>
    </w:p>
    <w:p w:rsidR="005B159B" w:rsidRPr="00BD3775" w:rsidRDefault="005B159B" w:rsidP="005B159B">
      <w:pPr>
        <w:pStyle w:val="NormalWeb"/>
        <w:spacing w:before="0" w:beforeAutospacing="0" w:after="0" w:afterAutospacing="0" w:line="360" w:lineRule="auto"/>
        <w:ind w:firstLine="720"/>
        <w:jc w:val="both"/>
        <w:rPr>
          <w:rFonts w:ascii="GHEA Grapalat" w:hAnsi="GHEA Grapalat" w:cs="Angsana New"/>
          <w:lang w:val="af-ZA"/>
        </w:rPr>
      </w:pPr>
      <w:r w:rsidRPr="00BD3775">
        <w:rPr>
          <w:rFonts w:ascii="GHEA Grapalat" w:hAnsi="GHEA Grapalat" w:cs="Arial Armenian"/>
          <w:lang w:val="hy-AM"/>
        </w:rPr>
        <w:t>ՀՀ կառավարության որոշման ն</w:t>
      </w:r>
      <w:r w:rsidRPr="00BD3775">
        <w:rPr>
          <w:rFonts w:ascii="GHEA Grapalat" w:hAnsi="GHEA Grapalat" w:cs="Angsana New"/>
          <w:lang w:val="af-ZA"/>
        </w:rPr>
        <w:t>ախագծի ընդունման արդյունքում</w:t>
      </w:r>
      <w:r w:rsidRPr="00BD3775">
        <w:rPr>
          <w:rFonts w:ascii="GHEA Grapalat" w:hAnsi="GHEA Grapalat" w:cs="Angsana New"/>
          <w:lang w:val="hy-AM"/>
        </w:rPr>
        <w:t xml:space="preserve"> պետական բյուջեում եկամուտների և ծախսերի փոփոխություններ չեն առաջանա, ինչպես նաև </w:t>
      </w:r>
      <w:r w:rsidRPr="00BD3775">
        <w:rPr>
          <w:rFonts w:ascii="GHEA Grapalat" w:hAnsi="GHEA Grapalat" w:cs="Arial Armenian"/>
          <w:lang w:val="hy-AM"/>
        </w:rPr>
        <w:t>ն</w:t>
      </w:r>
      <w:r w:rsidRPr="00BD3775">
        <w:rPr>
          <w:rFonts w:ascii="GHEA Grapalat" w:hAnsi="GHEA Grapalat" w:cs="Angsana New"/>
          <w:lang w:val="af-ZA"/>
        </w:rPr>
        <w:t>ախագծի</w:t>
      </w:r>
      <w:r w:rsidRPr="00BD3775">
        <w:rPr>
          <w:rFonts w:ascii="GHEA Grapalat" w:eastAsia="Arial Unicode MS" w:hAnsi="GHEA Grapalat" w:cs="Angsana New"/>
          <w:bCs/>
          <w:lang w:val="af-ZA"/>
        </w:rPr>
        <w:t xml:space="preserve"> </w:t>
      </w:r>
      <w:r w:rsidRPr="00BD3775">
        <w:rPr>
          <w:rFonts w:ascii="GHEA Grapalat" w:hAnsi="GHEA Grapalat" w:cs="Angsana New"/>
          <w:lang w:val="hy-AM"/>
        </w:rPr>
        <w:t>ընդունմամբ</w:t>
      </w:r>
      <w:r w:rsidRPr="00BD3775">
        <w:rPr>
          <w:rFonts w:ascii="GHEA Grapalat" w:hAnsi="GHEA Grapalat" w:cs="Angsana New"/>
          <w:lang w:val="af-ZA"/>
        </w:rPr>
        <w:t xml:space="preserve"> այլ իրավական ակտերում փոփոխությունների և/կամ լրացումների անհրաժեշտությունը բացակայում է:</w:t>
      </w:r>
    </w:p>
    <w:p w:rsidR="005B159B" w:rsidRPr="00BD3775" w:rsidRDefault="005B159B" w:rsidP="005B159B">
      <w:pPr>
        <w:pStyle w:val="NormalWeb"/>
        <w:spacing w:before="0" w:beforeAutospacing="0" w:after="0" w:afterAutospacing="0" w:line="360" w:lineRule="auto"/>
        <w:ind w:firstLine="720"/>
        <w:jc w:val="both"/>
        <w:rPr>
          <w:rFonts w:ascii="GHEA Grapalat" w:hAnsi="GHEA Grapalat" w:cs="Angsana New"/>
          <w:lang w:val="af-ZA"/>
        </w:rPr>
      </w:pPr>
    </w:p>
    <w:p w:rsidR="005B159B" w:rsidRPr="00BD3775" w:rsidRDefault="005B159B" w:rsidP="005B159B">
      <w:pPr>
        <w:tabs>
          <w:tab w:val="left" w:pos="540"/>
          <w:tab w:val="left" w:pos="630"/>
        </w:tabs>
        <w:spacing w:line="360" w:lineRule="auto"/>
        <w:ind w:firstLine="720"/>
        <w:rPr>
          <w:rFonts w:ascii="GHEA Grapalat" w:hAnsi="GHEA Grapalat" w:cs="Arial Armenian"/>
          <w:lang w:val="hy-AM"/>
        </w:rPr>
      </w:pPr>
      <w:r w:rsidRPr="00BD3775">
        <w:rPr>
          <w:rFonts w:ascii="GHEA Grapalat" w:hAnsi="GHEA Grapalat" w:cs="Arial Armenian"/>
          <w:lang w:val="af-ZA"/>
        </w:rPr>
        <w:t>5</w:t>
      </w:r>
      <w:r w:rsidRPr="00BD3775">
        <w:rPr>
          <w:rFonts w:ascii="GHEA Grapalat" w:hAnsi="GHEA Grapalat" w:cs="Arial Armenian"/>
          <w:lang w:val="hy-AM"/>
        </w:rPr>
        <w:t>.</w:t>
      </w:r>
      <w:r w:rsidRPr="00BD3775">
        <w:rPr>
          <w:rFonts w:ascii="GHEA Grapalat" w:hAnsi="GHEA Grapalat" w:cs="Arial Armenian"/>
          <w:b/>
          <w:lang w:val="hy-AM"/>
        </w:rPr>
        <w:t>Կապը ռազմավարական փաստաթղթերի հետ</w:t>
      </w:r>
      <w:r w:rsidRPr="00BD3775">
        <w:rPr>
          <w:rFonts w:ascii="GHEA Grapalat" w:hAnsi="GHEA Grapalat" w:cs="Arial Armenian"/>
          <w:lang w:val="hy-AM"/>
        </w:rPr>
        <w:t xml:space="preserve">. </w:t>
      </w:r>
    </w:p>
    <w:p w:rsidR="005B159B" w:rsidRPr="00BD3775" w:rsidRDefault="005B159B" w:rsidP="005B159B">
      <w:pPr>
        <w:spacing w:line="360" w:lineRule="auto"/>
        <w:ind w:firstLine="720"/>
        <w:jc w:val="both"/>
        <w:rPr>
          <w:rFonts w:ascii="GHEA Grapalat" w:hAnsi="GHEA Grapalat"/>
          <w:lang w:val="hy-AM"/>
        </w:rPr>
      </w:pPr>
      <w:r w:rsidRPr="00BD3775">
        <w:rPr>
          <w:rFonts w:ascii="GHEA Grapalat" w:hAnsi="GHEA Grapalat"/>
          <w:lang w:val="hy-AM"/>
        </w:rPr>
        <w:t>Նախագիծը բխում է Կառավարության 2021-2026 թթ. Ծրագրի</w:t>
      </w:r>
    </w:p>
    <w:p w:rsidR="005B159B" w:rsidRPr="00BD3775" w:rsidRDefault="005B159B" w:rsidP="005B159B">
      <w:pPr>
        <w:pStyle w:val="ListParagraph"/>
        <w:numPr>
          <w:ilvl w:val="0"/>
          <w:numId w:val="13"/>
        </w:numPr>
        <w:spacing w:line="360" w:lineRule="auto"/>
        <w:ind w:left="0" w:firstLine="720"/>
        <w:jc w:val="both"/>
        <w:rPr>
          <w:rFonts w:ascii="GHEA Grapalat" w:hAnsi="GHEA Grapalat"/>
          <w:lang w:val="hy-AM"/>
        </w:rPr>
      </w:pPr>
      <w:r w:rsidRPr="00BD3775">
        <w:rPr>
          <w:rFonts w:ascii="GHEA Grapalat" w:hAnsi="GHEA Grapalat"/>
          <w:lang w:val="hy-AM"/>
        </w:rPr>
        <w:t>1.2-րդ կետի պահանջից, այն է՝ Արցախի հետպատերազմյան վերականգնումը, տնտեսական կյանքի աշխուժացումը, տեղահանված բնակչության սոցիալական խնդիրների լուծումը, մշակութային ու կրոնական ժառանգության պահպանումը լինելու են Կառավարության ուշադրության կենտրոնում,</w:t>
      </w:r>
    </w:p>
    <w:p w:rsidR="005B159B" w:rsidRPr="00BD3775" w:rsidRDefault="005B159B" w:rsidP="005B159B">
      <w:pPr>
        <w:pStyle w:val="ListParagraph"/>
        <w:numPr>
          <w:ilvl w:val="0"/>
          <w:numId w:val="13"/>
        </w:numPr>
        <w:spacing w:line="360" w:lineRule="auto"/>
        <w:ind w:left="0" w:firstLine="720"/>
        <w:jc w:val="both"/>
        <w:rPr>
          <w:rFonts w:ascii="GHEA Grapalat" w:hAnsi="GHEA Grapalat"/>
          <w:lang w:val="hy-AM"/>
        </w:rPr>
      </w:pPr>
      <w:r w:rsidRPr="00BD3775">
        <w:rPr>
          <w:rFonts w:ascii="GHEA Grapalat" w:hAnsi="GHEA Grapalat"/>
          <w:lang w:val="hy-AM"/>
        </w:rPr>
        <w:t>4.6-րդ կետի պահանջից, այն է՝  վերացնել ծայրահեղ աղքատությունը։</w:t>
      </w:r>
    </w:p>
    <w:p w:rsidR="005B159B" w:rsidRPr="00BD3775" w:rsidRDefault="005B159B" w:rsidP="005B159B">
      <w:pPr>
        <w:pStyle w:val="ListParagraph"/>
        <w:spacing w:line="360" w:lineRule="auto"/>
        <w:ind w:left="1140"/>
        <w:jc w:val="both"/>
        <w:rPr>
          <w:rFonts w:ascii="GHEA Grapalat" w:hAnsi="GHEA Grapalat"/>
          <w:lang w:val="hy-AM" w:eastAsia="en-US"/>
        </w:rPr>
      </w:pPr>
    </w:p>
    <w:p w:rsidR="005B159B" w:rsidRPr="00BD3775" w:rsidRDefault="005B159B" w:rsidP="005B159B">
      <w:pPr>
        <w:spacing w:line="360" w:lineRule="auto"/>
        <w:jc w:val="center"/>
        <w:rPr>
          <w:rFonts w:ascii="GHEA Grapalat" w:hAnsi="GHEA Grapalat" w:cs="GHEA Grapalat"/>
          <w:b/>
          <w:lang w:val="hy-AM"/>
        </w:rPr>
      </w:pPr>
    </w:p>
    <w:bookmarkEnd w:id="0"/>
    <w:p w:rsidR="00D32550" w:rsidRPr="00BD3775" w:rsidRDefault="00D32550" w:rsidP="005B159B">
      <w:pPr>
        <w:rPr>
          <w:rFonts w:ascii="GHEA Grapalat" w:hAnsi="GHEA Grapalat"/>
          <w:lang w:val="hy-AM"/>
        </w:rPr>
      </w:pPr>
    </w:p>
    <w:sectPr w:rsidR="00D32550" w:rsidRPr="00BD3775" w:rsidSect="000276B4">
      <w:pgSz w:w="12240" w:h="15840"/>
      <w:pgMar w:top="720" w:right="1170" w:bottom="5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Armenian">
    <w:panose1 w:val="020B0604020202020204"/>
    <w:charset w:val="00"/>
    <w:family w:val="swiss"/>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Angsana New">
    <w:panose1 w:val="02020603050405020304"/>
    <w:charset w:val="DE"/>
    <w:family w:val="roman"/>
    <w:pitch w:val="variable"/>
    <w:sig w:usb0="01000001" w:usb1="00000000" w:usb2="00000000" w:usb3="00000000" w:csb0="00010000" w:csb1="00000000"/>
  </w:font>
  <w:font w:name="Arial Unicode MS">
    <w:panose1 w:val="020B0604020202020204"/>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17B3023"/>
    <w:multiLevelType w:val="hybridMultilevel"/>
    <w:tmpl w:val="E432D4F0"/>
    <w:lvl w:ilvl="0" w:tplc="04090001">
      <w:start w:val="1"/>
      <w:numFmt w:val="bullet"/>
      <w:lvlText w:val=""/>
      <w:lvlJc w:val="left"/>
      <w:pPr>
        <w:ind w:left="1350" w:hanging="360"/>
      </w:pPr>
      <w:rPr>
        <w:rFonts w:ascii="Symbol" w:hAnsi="Symbol" w:hint="default"/>
      </w:rPr>
    </w:lvl>
    <w:lvl w:ilvl="1" w:tplc="04090003" w:tentative="1">
      <w:start w:val="1"/>
      <w:numFmt w:val="bullet"/>
      <w:lvlText w:val="o"/>
      <w:lvlJc w:val="left"/>
      <w:pPr>
        <w:ind w:left="2070" w:hanging="360"/>
      </w:pPr>
      <w:rPr>
        <w:rFonts w:ascii="Courier New" w:hAnsi="Courier New" w:cs="Courier New" w:hint="default"/>
      </w:rPr>
    </w:lvl>
    <w:lvl w:ilvl="2" w:tplc="04090005" w:tentative="1">
      <w:start w:val="1"/>
      <w:numFmt w:val="bullet"/>
      <w:lvlText w:val=""/>
      <w:lvlJc w:val="left"/>
      <w:pPr>
        <w:ind w:left="2790" w:hanging="360"/>
      </w:pPr>
      <w:rPr>
        <w:rFonts w:ascii="Wingdings" w:hAnsi="Wingdings" w:hint="default"/>
      </w:rPr>
    </w:lvl>
    <w:lvl w:ilvl="3" w:tplc="04090001" w:tentative="1">
      <w:start w:val="1"/>
      <w:numFmt w:val="bullet"/>
      <w:lvlText w:val=""/>
      <w:lvlJc w:val="left"/>
      <w:pPr>
        <w:ind w:left="3510" w:hanging="360"/>
      </w:pPr>
      <w:rPr>
        <w:rFonts w:ascii="Symbol" w:hAnsi="Symbol" w:hint="default"/>
      </w:rPr>
    </w:lvl>
    <w:lvl w:ilvl="4" w:tplc="04090003" w:tentative="1">
      <w:start w:val="1"/>
      <w:numFmt w:val="bullet"/>
      <w:lvlText w:val="o"/>
      <w:lvlJc w:val="left"/>
      <w:pPr>
        <w:ind w:left="4230" w:hanging="360"/>
      </w:pPr>
      <w:rPr>
        <w:rFonts w:ascii="Courier New" w:hAnsi="Courier New" w:cs="Courier New" w:hint="default"/>
      </w:rPr>
    </w:lvl>
    <w:lvl w:ilvl="5" w:tplc="04090005" w:tentative="1">
      <w:start w:val="1"/>
      <w:numFmt w:val="bullet"/>
      <w:lvlText w:val=""/>
      <w:lvlJc w:val="left"/>
      <w:pPr>
        <w:ind w:left="4950" w:hanging="360"/>
      </w:pPr>
      <w:rPr>
        <w:rFonts w:ascii="Wingdings" w:hAnsi="Wingdings" w:hint="default"/>
      </w:rPr>
    </w:lvl>
    <w:lvl w:ilvl="6" w:tplc="04090001" w:tentative="1">
      <w:start w:val="1"/>
      <w:numFmt w:val="bullet"/>
      <w:lvlText w:val=""/>
      <w:lvlJc w:val="left"/>
      <w:pPr>
        <w:ind w:left="5670" w:hanging="360"/>
      </w:pPr>
      <w:rPr>
        <w:rFonts w:ascii="Symbol" w:hAnsi="Symbol" w:hint="default"/>
      </w:rPr>
    </w:lvl>
    <w:lvl w:ilvl="7" w:tplc="04090003" w:tentative="1">
      <w:start w:val="1"/>
      <w:numFmt w:val="bullet"/>
      <w:lvlText w:val="o"/>
      <w:lvlJc w:val="left"/>
      <w:pPr>
        <w:ind w:left="6390" w:hanging="360"/>
      </w:pPr>
      <w:rPr>
        <w:rFonts w:ascii="Courier New" w:hAnsi="Courier New" w:cs="Courier New" w:hint="default"/>
      </w:rPr>
    </w:lvl>
    <w:lvl w:ilvl="8" w:tplc="04090005" w:tentative="1">
      <w:start w:val="1"/>
      <w:numFmt w:val="bullet"/>
      <w:lvlText w:val=""/>
      <w:lvlJc w:val="left"/>
      <w:pPr>
        <w:ind w:left="7110" w:hanging="360"/>
      </w:pPr>
      <w:rPr>
        <w:rFonts w:ascii="Wingdings" w:hAnsi="Wingdings" w:hint="default"/>
      </w:rPr>
    </w:lvl>
  </w:abstractNum>
  <w:abstractNum w:abstractNumId="1" w15:restartNumberingAfterBreak="0">
    <w:nsid w:val="291263B5"/>
    <w:multiLevelType w:val="multilevel"/>
    <w:tmpl w:val="A36CE9FC"/>
    <w:lvl w:ilvl="0">
      <w:start w:val="1"/>
      <w:numFmt w:val="decimal"/>
      <w:lvlText w:val="%1."/>
      <w:lvlJc w:val="left"/>
      <w:pPr>
        <w:ind w:left="360" w:hanging="360"/>
      </w:pPr>
      <w:rPr>
        <w:rFonts w:hint="default"/>
      </w:rPr>
    </w:lvl>
    <w:lvl w:ilvl="1">
      <w:start w:val="1"/>
      <w:numFmt w:val="decimal"/>
      <w:lvlText w:val="%1.%2."/>
      <w:lvlJc w:val="left"/>
      <w:pPr>
        <w:ind w:left="2160" w:hanging="720"/>
      </w:pPr>
      <w:rPr>
        <w:rFonts w:hint="default"/>
      </w:rPr>
    </w:lvl>
    <w:lvl w:ilvl="2">
      <w:start w:val="1"/>
      <w:numFmt w:val="decimal"/>
      <w:lvlText w:val="%1.%2.%3."/>
      <w:lvlJc w:val="left"/>
      <w:pPr>
        <w:ind w:left="3600" w:hanging="720"/>
      </w:pPr>
      <w:rPr>
        <w:rFonts w:hint="default"/>
      </w:rPr>
    </w:lvl>
    <w:lvl w:ilvl="3">
      <w:start w:val="1"/>
      <w:numFmt w:val="decimal"/>
      <w:lvlText w:val="%1.%2.%3.%4."/>
      <w:lvlJc w:val="left"/>
      <w:pPr>
        <w:ind w:left="5400" w:hanging="108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640" w:hanging="1440"/>
      </w:pPr>
      <w:rPr>
        <w:rFonts w:hint="default"/>
      </w:rPr>
    </w:lvl>
    <w:lvl w:ilvl="6">
      <w:start w:val="1"/>
      <w:numFmt w:val="decimal"/>
      <w:lvlText w:val="%1.%2.%3.%4.%5.%6.%7."/>
      <w:lvlJc w:val="left"/>
      <w:pPr>
        <w:ind w:left="10440" w:hanging="1800"/>
      </w:pPr>
      <w:rPr>
        <w:rFonts w:hint="default"/>
      </w:rPr>
    </w:lvl>
    <w:lvl w:ilvl="7">
      <w:start w:val="1"/>
      <w:numFmt w:val="decimal"/>
      <w:lvlText w:val="%1.%2.%3.%4.%5.%6.%7.%8."/>
      <w:lvlJc w:val="left"/>
      <w:pPr>
        <w:ind w:left="11880" w:hanging="1800"/>
      </w:pPr>
      <w:rPr>
        <w:rFonts w:hint="default"/>
      </w:rPr>
    </w:lvl>
    <w:lvl w:ilvl="8">
      <w:start w:val="1"/>
      <w:numFmt w:val="decimal"/>
      <w:lvlText w:val="%1.%2.%3.%4.%5.%6.%7.%8.%9."/>
      <w:lvlJc w:val="left"/>
      <w:pPr>
        <w:ind w:left="13680" w:hanging="2160"/>
      </w:pPr>
      <w:rPr>
        <w:rFonts w:hint="default"/>
      </w:rPr>
    </w:lvl>
  </w:abstractNum>
  <w:abstractNum w:abstractNumId="2" w15:restartNumberingAfterBreak="0">
    <w:nsid w:val="2FB3117A"/>
    <w:multiLevelType w:val="hybridMultilevel"/>
    <w:tmpl w:val="015A3EE4"/>
    <w:lvl w:ilvl="0" w:tplc="9710D946">
      <w:start w:val="1"/>
      <w:numFmt w:val="decimal"/>
      <w:lvlText w:val="%1."/>
      <w:lvlJc w:val="left"/>
      <w:pPr>
        <w:ind w:left="1069" w:hanging="360"/>
      </w:pPr>
      <w:rPr>
        <w:rFonts w:cs="Calibri"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3" w15:restartNumberingAfterBreak="0">
    <w:nsid w:val="31AF3C2D"/>
    <w:multiLevelType w:val="hybridMultilevel"/>
    <w:tmpl w:val="DC7AE320"/>
    <w:lvl w:ilvl="0" w:tplc="38CE8BCE">
      <w:start w:val="1"/>
      <w:numFmt w:val="decimal"/>
      <w:lvlText w:val="%1)"/>
      <w:lvlJc w:val="left"/>
      <w:pPr>
        <w:ind w:left="1140" w:hanging="4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3AFC1A8D"/>
    <w:multiLevelType w:val="hybridMultilevel"/>
    <w:tmpl w:val="F35A4FB0"/>
    <w:lvl w:ilvl="0" w:tplc="31F04A54">
      <w:start w:val="1"/>
      <w:numFmt w:val="decimal"/>
      <w:lvlText w:val="%1)"/>
      <w:lvlJc w:val="left"/>
      <w:pPr>
        <w:ind w:left="1440" w:hanging="360"/>
      </w:pPr>
      <w:rPr>
        <w:rFonts w:cs="Tahoma" w:hint="default"/>
        <w:sz w:val="24"/>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 w15:restartNumberingAfterBreak="0">
    <w:nsid w:val="49BE3007"/>
    <w:multiLevelType w:val="hybridMultilevel"/>
    <w:tmpl w:val="1A2C88C4"/>
    <w:lvl w:ilvl="0" w:tplc="26481042">
      <w:start w:val="2"/>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6" w15:restartNumberingAfterBreak="0">
    <w:nsid w:val="4A821D01"/>
    <w:multiLevelType w:val="hybridMultilevel"/>
    <w:tmpl w:val="98209512"/>
    <w:lvl w:ilvl="0" w:tplc="17E2BC0C">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4AFC6628"/>
    <w:multiLevelType w:val="hybridMultilevel"/>
    <w:tmpl w:val="AEBE1FE4"/>
    <w:lvl w:ilvl="0" w:tplc="A656BB80">
      <w:start w:val="1"/>
      <w:numFmt w:val="decimal"/>
      <w:lvlText w:val="%1."/>
      <w:lvlJc w:val="left"/>
      <w:pPr>
        <w:ind w:left="1068" w:hanging="360"/>
      </w:pPr>
    </w:lvl>
    <w:lvl w:ilvl="1" w:tplc="04090019">
      <w:start w:val="1"/>
      <w:numFmt w:val="lowerLetter"/>
      <w:lvlText w:val="%2."/>
      <w:lvlJc w:val="left"/>
      <w:pPr>
        <w:ind w:left="1788" w:hanging="360"/>
      </w:pPr>
    </w:lvl>
    <w:lvl w:ilvl="2" w:tplc="0409001B">
      <w:start w:val="1"/>
      <w:numFmt w:val="lowerRoman"/>
      <w:lvlText w:val="%3."/>
      <w:lvlJc w:val="right"/>
      <w:pPr>
        <w:ind w:left="2508" w:hanging="180"/>
      </w:pPr>
    </w:lvl>
    <w:lvl w:ilvl="3" w:tplc="0409000F">
      <w:start w:val="1"/>
      <w:numFmt w:val="decimal"/>
      <w:lvlText w:val="%4."/>
      <w:lvlJc w:val="left"/>
      <w:pPr>
        <w:ind w:left="3228" w:hanging="360"/>
      </w:pPr>
    </w:lvl>
    <w:lvl w:ilvl="4" w:tplc="04090019">
      <w:start w:val="1"/>
      <w:numFmt w:val="lowerLetter"/>
      <w:lvlText w:val="%5."/>
      <w:lvlJc w:val="left"/>
      <w:pPr>
        <w:ind w:left="3948" w:hanging="360"/>
      </w:pPr>
    </w:lvl>
    <w:lvl w:ilvl="5" w:tplc="0409001B">
      <w:start w:val="1"/>
      <w:numFmt w:val="lowerRoman"/>
      <w:lvlText w:val="%6."/>
      <w:lvlJc w:val="right"/>
      <w:pPr>
        <w:ind w:left="4668" w:hanging="180"/>
      </w:pPr>
    </w:lvl>
    <w:lvl w:ilvl="6" w:tplc="0409000F">
      <w:start w:val="1"/>
      <w:numFmt w:val="decimal"/>
      <w:lvlText w:val="%7."/>
      <w:lvlJc w:val="left"/>
      <w:pPr>
        <w:ind w:left="5388" w:hanging="360"/>
      </w:pPr>
    </w:lvl>
    <w:lvl w:ilvl="7" w:tplc="04090019">
      <w:start w:val="1"/>
      <w:numFmt w:val="lowerLetter"/>
      <w:lvlText w:val="%8."/>
      <w:lvlJc w:val="left"/>
      <w:pPr>
        <w:ind w:left="6108" w:hanging="360"/>
      </w:pPr>
    </w:lvl>
    <w:lvl w:ilvl="8" w:tplc="0409001B">
      <w:start w:val="1"/>
      <w:numFmt w:val="lowerRoman"/>
      <w:lvlText w:val="%9."/>
      <w:lvlJc w:val="right"/>
      <w:pPr>
        <w:ind w:left="6828" w:hanging="180"/>
      </w:pPr>
    </w:lvl>
  </w:abstractNum>
  <w:abstractNum w:abstractNumId="8" w15:restartNumberingAfterBreak="0">
    <w:nsid w:val="5BC4481C"/>
    <w:multiLevelType w:val="multilevel"/>
    <w:tmpl w:val="DCC054AE"/>
    <w:lvl w:ilvl="0">
      <w:start w:val="1"/>
      <w:numFmt w:val="decimal"/>
      <w:lvlText w:val="%1."/>
      <w:lvlJc w:val="left"/>
      <w:pPr>
        <w:ind w:left="1170" w:hanging="360"/>
      </w:pPr>
      <w:rPr>
        <w:rFonts w:hint="default"/>
      </w:rPr>
    </w:lvl>
    <w:lvl w:ilvl="1">
      <w:start w:val="1"/>
      <w:numFmt w:val="decimal"/>
      <w:isLgl/>
      <w:lvlText w:val="%1.%2."/>
      <w:lvlJc w:val="left"/>
      <w:pPr>
        <w:ind w:left="1590" w:hanging="720"/>
      </w:pPr>
      <w:rPr>
        <w:rFonts w:hint="default"/>
      </w:rPr>
    </w:lvl>
    <w:lvl w:ilvl="2">
      <w:start w:val="1"/>
      <w:numFmt w:val="decimal"/>
      <w:isLgl/>
      <w:lvlText w:val="%1.%2.%3."/>
      <w:lvlJc w:val="left"/>
      <w:pPr>
        <w:ind w:left="1590" w:hanging="720"/>
      </w:pPr>
      <w:rPr>
        <w:rFonts w:hint="default"/>
      </w:rPr>
    </w:lvl>
    <w:lvl w:ilvl="3">
      <w:start w:val="1"/>
      <w:numFmt w:val="decimal"/>
      <w:isLgl/>
      <w:lvlText w:val="%1.%2.%3.%4."/>
      <w:lvlJc w:val="left"/>
      <w:pPr>
        <w:ind w:left="1950" w:hanging="1080"/>
      </w:pPr>
      <w:rPr>
        <w:rFonts w:hint="default"/>
      </w:rPr>
    </w:lvl>
    <w:lvl w:ilvl="4">
      <w:start w:val="1"/>
      <w:numFmt w:val="decimal"/>
      <w:isLgl/>
      <w:lvlText w:val="%1.%2.%3.%4.%5."/>
      <w:lvlJc w:val="left"/>
      <w:pPr>
        <w:ind w:left="1950" w:hanging="1080"/>
      </w:pPr>
      <w:rPr>
        <w:rFonts w:hint="default"/>
      </w:rPr>
    </w:lvl>
    <w:lvl w:ilvl="5">
      <w:start w:val="1"/>
      <w:numFmt w:val="decimal"/>
      <w:isLgl/>
      <w:lvlText w:val="%1.%2.%3.%4.%5.%6."/>
      <w:lvlJc w:val="left"/>
      <w:pPr>
        <w:ind w:left="2310" w:hanging="1440"/>
      </w:pPr>
      <w:rPr>
        <w:rFonts w:hint="default"/>
      </w:rPr>
    </w:lvl>
    <w:lvl w:ilvl="6">
      <w:start w:val="1"/>
      <w:numFmt w:val="decimal"/>
      <w:isLgl/>
      <w:lvlText w:val="%1.%2.%3.%4.%5.%6.%7."/>
      <w:lvlJc w:val="left"/>
      <w:pPr>
        <w:ind w:left="2670" w:hanging="1800"/>
      </w:pPr>
      <w:rPr>
        <w:rFonts w:hint="default"/>
      </w:rPr>
    </w:lvl>
    <w:lvl w:ilvl="7">
      <w:start w:val="1"/>
      <w:numFmt w:val="decimal"/>
      <w:isLgl/>
      <w:lvlText w:val="%1.%2.%3.%4.%5.%6.%7.%8."/>
      <w:lvlJc w:val="left"/>
      <w:pPr>
        <w:ind w:left="2670" w:hanging="1800"/>
      </w:pPr>
      <w:rPr>
        <w:rFonts w:hint="default"/>
      </w:rPr>
    </w:lvl>
    <w:lvl w:ilvl="8">
      <w:start w:val="1"/>
      <w:numFmt w:val="decimal"/>
      <w:isLgl/>
      <w:lvlText w:val="%1.%2.%3.%4.%5.%6.%7.%8.%9."/>
      <w:lvlJc w:val="left"/>
      <w:pPr>
        <w:ind w:left="3030" w:hanging="2160"/>
      </w:pPr>
      <w:rPr>
        <w:rFonts w:hint="default"/>
      </w:rPr>
    </w:lvl>
  </w:abstractNum>
  <w:abstractNum w:abstractNumId="9" w15:restartNumberingAfterBreak="0">
    <w:nsid w:val="5E3273B7"/>
    <w:multiLevelType w:val="hybridMultilevel"/>
    <w:tmpl w:val="8CD41A30"/>
    <w:lvl w:ilvl="0" w:tplc="8040762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15:restartNumberingAfterBreak="0">
    <w:nsid w:val="6C1C306E"/>
    <w:multiLevelType w:val="hybridMultilevel"/>
    <w:tmpl w:val="27A09738"/>
    <w:lvl w:ilvl="0" w:tplc="540E0068">
      <w:start w:val="4"/>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15:restartNumberingAfterBreak="0">
    <w:nsid w:val="726F55A8"/>
    <w:multiLevelType w:val="hybridMultilevel"/>
    <w:tmpl w:val="FD286F96"/>
    <w:lvl w:ilvl="0" w:tplc="10700368">
      <w:start w:val="2"/>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num w:numId="1">
    <w:abstractNumId w:val="6"/>
  </w:num>
  <w:num w:numId="2">
    <w:abstractNumId w:val="1"/>
  </w:num>
  <w:num w:numId="3">
    <w:abstractNumId w:val="10"/>
  </w:num>
  <w:num w:numId="4">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8"/>
  </w:num>
  <w:num w:numId="7">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
  </w:num>
  <w:num w:numId="9">
    <w:abstractNumId w:val="5"/>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9"/>
  </w:num>
  <w:num w:numId="11">
    <w:abstractNumId w:val="4"/>
  </w:num>
  <w:num w:numId="12">
    <w:abstractNumId w:val="11"/>
  </w:num>
  <w:num w:numId="1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24C67"/>
    <w:rsid w:val="000262FD"/>
    <w:rsid w:val="0002646D"/>
    <w:rsid w:val="000276B4"/>
    <w:rsid w:val="00033D87"/>
    <w:rsid w:val="00062577"/>
    <w:rsid w:val="00065EFE"/>
    <w:rsid w:val="000D1E64"/>
    <w:rsid w:val="000D6B78"/>
    <w:rsid w:val="000E12C1"/>
    <w:rsid w:val="000E4679"/>
    <w:rsid w:val="000F3867"/>
    <w:rsid w:val="00101B94"/>
    <w:rsid w:val="00163A41"/>
    <w:rsid w:val="00166F57"/>
    <w:rsid w:val="00184E27"/>
    <w:rsid w:val="00186BAB"/>
    <w:rsid w:val="001B4F8E"/>
    <w:rsid w:val="001D042E"/>
    <w:rsid w:val="001F0D47"/>
    <w:rsid w:val="001F6D9A"/>
    <w:rsid w:val="001F7F9E"/>
    <w:rsid w:val="00205C68"/>
    <w:rsid w:val="00216873"/>
    <w:rsid w:val="00217DCD"/>
    <w:rsid w:val="0022078D"/>
    <w:rsid w:val="002425EF"/>
    <w:rsid w:val="002472FA"/>
    <w:rsid w:val="00267B28"/>
    <w:rsid w:val="0027127F"/>
    <w:rsid w:val="00276991"/>
    <w:rsid w:val="0029063B"/>
    <w:rsid w:val="00291DEC"/>
    <w:rsid w:val="002929CB"/>
    <w:rsid w:val="002A469A"/>
    <w:rsid w:val="002D1F40"/>
    <w:rsid w:val="002D2E7E"/>
    <w:rsid w:val="00353670"/>
    <w:rsid w:val="003668C1"/>
    <w:rsid w:val="00375AF2"/>
    <w:rsid w:val="00377301"/>
    <w:rsid w:val="00395EA2"/>
    <w:rsid w:val="004064F9"/>
    <w:rsid w:val="00422D78"/>
    <w:rsid w:val="00462B5C"/>
    <w:rsid w:val="004865EF"/>
    <w:rsid w:val="004C3466"/>
    <w:rsid w:val="004D0B27"/>
    <w:rsid w:val="00520AB3"/>
    <w:rsid w:val="00531C8C"/>
    <w:rsid w:val="005344D2"/>
    <w:rsid w:val="005757D4"/>
    <w:rsid w:val="00575A78"/>
    <w:rsid w:val="00582B79"/>
    <w:rsid w:val="005A5B67"/>
    <w:rsid w:val="005B159B"/>
    <w:rsid w:val="005C42A6"/>
    <w:rsid w:val="005D1655"/>
    <w:rsid w:val="005D5306"/>
    <w:rsid w:val="00600991"/>
    <w:rsid w:val="00607E73"/>
    <w:rsid w:val="0061484F"/>
    <w:rsid w:val="006152DD"/>
    <w:rsid w:val="006164AF"/>
    <w:rsid w:val="00624775"/>
    <w:rsid w:val="0062546B"/>
    <w:rsid w:val="00627336"/>
    <w:rsid w:val="00637CB7"/>
    <w:rsid w:val="0064408A"/>
    <w:rsid w:val="00661514"/>
    <w:rsid w:val="006664B4"/>
    <w:rsid w:val="00684CF3"/>
    <w:rsid w:val="006A65C4"/>
    <w:rsid w:val="006A7499"/>
    <w:rsid w:val="006D586C"/>
    <w:rsid w:val="006F4E55"/>
    <w:rsid w:val="007037D0"/>
    <w:rsid w:val="00704C16"/>
    <w:rsid w:val="0071068C"/>
    <w:rsid w:val="0072010D"/>
    <w:rsid w:val="0074060F"/>
    <w:rsid w:val="00756A53"/>
    <w:rsid w:val="0078120A"/>
    <w:rsid w:val="007876AF"/>
    <w:rsid w:val="007A2506"/>
    <w:rsid w:val="007A3A2B"/>
    <w:rsid w:val="007C6E57"/>
    <w:rsid w:val="007D74DA"/>
    <w:rsid w:val="0080382F"/>
    <w:rsid w:val="0083295A"/>
    <w:rsid w:val="00833E29"/>
    <w:rsid w:val="00847084"/>
    <w:rsid w:val="00854C62"/>
    <w:rsid w:val="00873F01"/>
    <w:rsid w:val="008C05D5"/>
    <w:rsid w:val="008F2562"/>
    <w:rsid w:val="00924436"/>
    <w:rsid w:val="009372C7"/>
    <w:rsid w:val="009A310C"/>
    <w:rsid w:val="00A01B78"/>
    <w:rsid w:val="00A3038F"/>
    <w:rsid w:val="00A40F4B"/>
    <w:rsid w:val="00A5591E"/>
    <w:rsid w:val="00A770B4"/>
    <w:rsid w:val="00AA1FE7"/>
    <w:rsid w:val="00AF0B52"/>
    <w:rsid w:val="00AF2DAB"/>
    <w:rsid w:val="00B13658"/>
    <w:rsid w:val="00B163DB"/>
    <w:rsid w:val="00B249D5"/>
    <w:rsid w:val="00B341A5"/>
    <w:rsid w:val="00B44D15"/>
    <w:rsid w:val="00B47A6E"/>
    <w:rsid w:val="00B66721"/>
    <w:rsid w:val="00BB16DF"/>
    <w:rsid w:val="00BD3642"/>
    <w:rsid w:val="00BD3775"/>
    <w:rsid w:val="00BD751E"/>
    <w:rsid w:val="00BF642B"/>
    <w:rsid w:val="00C03881"/>
    <w:rsid w:val="00C2254B"/>
    <w:rsid w:val="00C33E5D"/>
    <w:rsid w:val="00C50FE0"/>
    <w:rsid w:val="00C72633"/>
    <w:rsid w:val="00C740C7"/>
    <w:rsid w:val="00C80BA2"/>
    <w:rsid w:val="00C901C9"/>
    <w:rsid w:val="00C92112"/>
    <w:rsid w:val="00CD6483"/>
    <w:rsid w:val="00CE0CA3"/>
    <w:rsid w:val="00CF1692"/>
    <w:rsid w:val="00D03C16"/>
    <w:rsid w:val="00D24C67"/>
    <w:rsid w:val="00D32550"/>
    <w:rsid w:val="00D341C3"/>
    <w:rsid w:val="00D34A2D"/>
    <w:rsid w:val="00D46247"/>
    <w:rsid w:val="00D512B6"/>
    <w:rsid w:val="00D55BAC"/>
    <w:rsid w:val="00D74DAE"/>
    <w:rsid w:val="00DC6FE7"/>
    <w:rsid w:val="00E1019D"/>
    <w:rsid w:val="00E22E36"/>
    <w:rsid w:val="00E60302"/>
    <w:rsid w:val="00E778E0"/>
    <w:rsid w:val="00EA61ED"/>
    <w:rsid w:val="00F04743"/>
    <w:rsid w:val="00F26BF8"/>
    <w:rsid w:val="00F3056B"/>
    <w:rsid w:val="00F62996"/>
    <w:rsid w:val="00F70022"/>
    <w:rsid w:val="00FA3F21"/>
    <w:rsid w:val="00FA60CC"/>
    <w:rsid w:val="00FB2F46"/>
    <w:rsid w:val="00FB5ECF"/>
    <w:rsid w:val="00FC5CA6"/>
    <w:rsid w:val="00FE073C"/>
    <w:rsid w:val="00FE25B3"/>
    <w:rsid w:val="00FE3156"/>
    <w:rsid w:val="00FE4FB5"/>
    <w:rsid w:val="00FF2105"/>
    <w:rsid w:val="00FF235F"/>
    <w:rsid w:val="00FF66B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60A27C25-E19E-42EE-BC16-9C9E292D39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D5306"/>
    <w:pPr>
      <w:spacing w:after="0" w:line="240" w:lineRule="auto"/>
    </w:pPr>
    <w:rPr>
      <w:rFonts w:ascii="Times New Roman" w:eastAsia="Times New Roman" w:hAnsi="Times New Roman" w:cs="Times New Roman"/>
      <w:sz w:val="24"/>
      <w:szCs w:val="24"/>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 Знак1,webb, webb,Знак Знак,Знак,Char Char Char,Char Char Char Char,Обычный (веб),Char Char Char1"/>
    <w:basedOn w:val="Normal"/>
    <w:link w:val="NormalWebChar"/>
    <w:uiPriority w:val="99"/>
    <w:qFormat/>
    <w:rsid w:val="005D5306"/>
    <w:pPr>
      <w:spacing w:before="100" w:beforeAutospacing="1" w:after="100" w:afterAutospacing="1"/>
    </w:pPr>
  </w:style>
  <w:style w:type="character" w:styleId="Strong">
    <w:name w:val="Strong"/>
    <w:uiPriority w:val="22"/>
    <w:qFormat/>
    <w:rsid w:val="005D5306"/>
    <w:rPr>
      <w:b/>
      <w:bCs/>
    </w:rPr>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Знак1 Char,webb Char, webb Char,Знак Знак Char,Знак Char,Char Char Char Char1"/>
    <w:link w:val="NormalWeb"/>
    <w:uiPriority w:val="99"/>
    <w:locked/>
    <w:rsid w:val="005D5306"/>
    <w:rPr>
      <w:rFonts w:ascii="Times New Roman" w:eastAsia="Times New Roman" w:hAnsi="Times New Roman" w:cs="Times New Roman"/>
      <w:sz w:val="24"/>
      <w:szCs w:val="24"/>
      <w:lang w:val="ru-RU" w:eastAsia="ru-RU"/>
    </w:rPr>
  </w:style>
  <w:style w:type="character" w:styleId="Emphasis">
    <w:name w:val="Emphasis"/>
    <w:uiPriority w:val="20"/>
    <w:qFormat/>
    <w:rsid w:val="005D5306"/>
    <w:rPr>
      <w:i/>
      <w:iCs/>
    </w:rPr>
  </w:style>
  <w:style w:type="paragraph" w:styleId="ListParagraph">
    <w:name w:val="List Paragraph"/>
    <w:aliases w:val="Akapit z listą BS,List Paragraph 1,Paragraphe de liste PBLH,Bullets,List_Paragraph,Multilevel para_II,List Paragraph1,References,List Paragraph (numbered (a)),IBL List Paragraph,List Paragraph nowy,Numbered List Paragraph,OBC Bullet"/>
    <w:basedOn w:val="Normal"/>
    <w:link w:val="ListParagraphChar"/>
    <w:uiPriority w:val="34"/>
    <w:qFormat/>
    <w:rsid w:val="00422D78"/>
    <w:pPr>
      <w:ind w:left="720"/>
    </w:pPr>
  </w:style>
  <w:style w:type="character" w:customStyle="1" w:styleId="ListParagraphChar">
    <w:name w:val="List Paragraph Char"/>
    <w:aliases w:val="Akapit z listą BS Char,List Paragraph 1 Char,Paragraphe de liste PBLH Char,Bullets Char,List_Paragraph Char,Multilevel para_II Char,List Paragraph1 Char,References Char,List Paragraph (numbered (a)) Char,IBL List Paragraph Char"/>
    <w:link w:val="ListParagraph"/>
    <w:uiPriority w:val="34"/>
    <w:locked/>
    <w:rsid w:val="00422D78"/>
    <w:rPr>
      <w:rFonts w:ascii="Times New Roman" w:eastAsia="Times New Roman" w:hAnsi="Times New Roman" w:cs="Times New Roman"/>
      <w:sz w:val="24"/>
      <w:szCs w:val="24"/>
      <w:lang w:val="ru-RU" w:eastAsia="ru-RU"/>
    </w:rPr>
  </w:style>
  <w:style w:type="paragraph" w:customStyle="1" w:styleId="mechtex">
    <w:name w:val="mechtex"/>
    <w:basedOn w:val="Normal"/>
    <w:link w:val="mechtexChar"/>
    <w:rsid w:val="00AF0B52"/>
    <w:pPr>
      <w:jc w:val="center"/>
    </w:pPr>
    <w:rPr>
      <w:rFonts w:ascii="Arial Armenian" w:hAnsi="Arial Armenian"/>
      <w:sz w:val="22"/>
      <w:szCs w:val="22"/>
      <w:lang w:val="en-US"/>
    </w:rPr>
  </w:style>
  <w:style w:type="character" w:customStyle="1" w:styleId="mechtexChar">
    <w:name w:val="mechtex Char"/>
    <w:link w:val="mechtex"/>
    <w:locked/>
    <w:rsid w:val="00AF0B52"/>
    <w:rPr>
      <w:rFonts w:ascii="Arial Armenian" w:eastAsia="Times New Roman" w:hAnsi="Arial Armenian" w:cs="Times New Roman"/>
      <w:lang w:eastAsia="ru-RU"/>
    </w:rPr>
  </w:style>
  <w:style w:type="paragraph" w:customStyle="1" w:styleId="norm">
    <w:name w:val="norm"/>
    <w:basedOn w:val="Normal"/>
    <w:link w:val="normChar"/>
    <w:rsid w:val="00AF0B52"/>
    <w:pPr>
      <w:spacing w:line="480" w:lineRule="auto"/>
      <w:ind w:firstLine="709"/>
      <w:jc w:val="both"/>
    </w:pPr>
    <w:rPr>
      <w:rFonts w:ascii="Arial Armenian" w:hAnsi="Arial Armenian"/>
      <w:sz w:val="22"/>
      <w:szCs w:val="22"/>
      <w:lang w:val="en-US"/>
    </w:rPr>
  </w:style>
  <w:style w:type="character" w:customStyle="1" w:styleId="normChar">
    <w:name w:val="norm Char"/>
    <w:link w:val="norm"/>
    <w:locked/>
    <w:rsid w:val="00AF0B52"/>
    <w:rPr>
      <w:rFonts w:ascii="Arial Armenian" w:eastAsia="Times New Roman" w:hAnsi="Arial Armenian" w:cs="Times New Roman"/>
      <w:lang w:eastAsia="ru-RU"/>
    </w:rPr>
  </w:style>
  <w:style w:type="paragraph" w:styleId="BalloonText">
    <w:name w:val="Balloon Text"/>
    <w:basedOn w:val="Normal"/>
    <w:link w:val="BalloonTextChar"/>
    <w:uiPriority w:val="99"/>
    <w:semiHidden/>
    <w:unhideWhenUsed/>
    <w:rsid w:val="00C92112"/>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92112"/>
    <w:rPr>
      <w:rFonts w:ascii="Segoe UI" w:eastAsia="Times New Roman" w:hAnsi="Segoe UI" w:cs="Segoe UI"/>
      <w:sz w:val="18"/>
      <w:szCs w:val="18"/>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07060553">
      <w:bodyDiv w:val="1"/>
      <w:marLeft w:val="0"/>
      <w:marRight w:val="0"/>
      <w:marTop w:val="0"/>
      <w:marBottom w:val="0"/>
      <w:divBdr>
        <w:top w:val="none" w:sz="0" w:space="0" w:color="auto"/>
        <w:left w:val="none" w:sz="0" w:space="0" w:color="auto"/>
        <w:bottom w:val="none" w:sz="0" w:space="0" w:color="auto"/>
        <w:right w:val="none" w:sz="0" w:space="0" w:color="auto"/>
      </w:divBdr>
    </w:div>
    <w:div w:id="1451778360">
      <w:bodyDiv w:val="1"/>
      <w:marLeft w:val="0"/>
      <w:marRight w:val="0"/>
      <w:marTop w:val="0"/>
      <w:marBottom w:val="0"/>
      <w:divBdr>
        <w:top w:val="none" w:sz="0" w:space="0" w:color="auto"/>
        <w:left w:val="none" w:sz="0" w:space="0" w:color="auto"/>
        <w:bottom w:val="none" w:sz="0" w:space="0" w:color="auto"/>
        <w:right w:val="none" w:sz="0" w:space="0" w:color="auto"/>
      </w:divBdr>
    </w:div>
    <w:div w:id="18528356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4</Pages>
  <Words>830</Words>
  <Characters>4737</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5556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Armine.Balyan</dc:creator>
  <cp:keywords>https://mul2.gov.am/tasks/568147/oneclick/himnavorum.docx?token=bb9b718d697e3dc189f48ea22288b8db</cp:keywords>
  <dc:description/>
  <cp:lastModifiedBy>Gohar.Hayrapetyan</cp:lastModifiedBy>
  <cp:revision>3</cp:revision>
  <cp:lastPrinted>2021-07-27T11:30:00Z</cp:lastPrinted>
  <dcterms:created xsi:type="dcterms:W3CDTF">2022-02-08T10:50:00Z</dcterms:created>
  <dcterms:modified xsi:type="dcterms:W3CDTF">2022-02-08T10:50:00Z</dcterms:modified>
</cp:coreProperties>
</file>