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4C896" w14:textId="77777777" w:rsidR="00BD0534" w:rsidRPr="00ED686E" w:rsidRDefault="00BD0534" w:rsidP="0074486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ED686E">
        <w:rPr>
          <w:rFonts w:ascii="GHEA Grapalat" w:eastAsia="Calibri" w:hAnsi="GHEA Grapalat"/>
          <w:b/>
          <w:bCs/>
          <w:lang w:val="hy-AM"/>
        </w:rPr>
        <w:t>ՀԻՄՆԱՎՈՐՈՒՄ</w:t>
      </w:r>
    </w:p>
    <w:p w14:paraId="52CD21C0" w14:textId="00ADBE58" w:rsidR="008A13F8" w:rsidRPr="009045CE" w:rsidRDefault="00F73EE6" w:rsidP="0074486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3B72B8">
        <w:rPr>
          <w:rFonts w:ascii="GHEA Grapalat" w:eastAsia="Calibri" w:hAnsi="GHEA Grapalat"/>
          <w:bCs/>
          <w:lang w:val="af-ZA"/>
        </w:rPr>
        <w:t>«</w:t>
      </w:r>
      <w:r w:rsidR="00C624C7" w:rsidRPr="003B72B8">
        <w:rPr>
          <w:rFonts w:ascii="GHEA Grapalat" w:eastAsia="Calibri" w:hAnsi="GHEA Grapalat"/>
          <w:bCs/>
          <w:lang w:val="af-ZA"/>
        </w:rPr>
        <w:t>Հ</w:t>
      </w:r>
      <w:r w:rsidRPr="003B72B8">
        <w:rPr>
          <w:rFonts w:ascii="GHEA Grapalat" w:eastAsia="Calibri" w:hAnsi="GHEA Grapalat"/>
          <w:bCs/>
          <w:lang w:val="af-ZA"/>
        </w:rPr>
        <w:t xml:space="preserve">այաստանի </w:t>
      </w:r>
      <w:r w:rsidR="00C624C7" w:rsidRPr="003B72B8">
        <w:rPr>
          <w:rFonts w:ascii="GHEA Grapalat" w:eastAsia="Calibri" w:hAnsi="GHEA Grapalat"/>
          <w:bCs/>
          <w:lang w:val="af-ZA"/>
        </w:rPr>
        <w:t>Հ</w:t>
      </w:r>
      <w:r w:rsidRPr="003B72B8">
        <w:rPr>
          <w:rFonts w:ascii="GHEA Grapalat" w:eastAsia="Calibri" w:hAnsi="GHEA Grapalat"/>
          <w:bCs/>
          <w:lang w:val="af-ZA"/>
        </w:rPr>
        <w:t>անրապետության 202</w:t>
      </w:r>
      <w:r w:rsidR="005451C4" w:rsidRPr="003B72B8">
        <w:rPr>
          <w:rFonts w:ascii="GHEA Grapalat" w:eastAsia="Calibri" w:hAnsi="GHEA Grapalat"/>
          <w:bCs/>
          <w:lang w:val="af-ZA"/>
        </w:rPr>
        <w:t>2</w:t>
      </w:r>
      <w:r w:rsidRPr="003B72B8">
        <w:rPr>
          <w:rFonts w:ascii="GHEA Grapalat" w:eastAsia="Calibri" w:hAnsi="GHEA Grapalat"/>
          <w:bCs/>
          <w:lang w:val="af-ZA"/>
        </w:rPr>
        <w:t xml:space="preserve"> թվականի պետական բյուջեի մասին»</w:t>
      </w:r>
      <w:r w:rsidR="00C624C7" w:rsidRPr="003B72B8">
        <w:rPr>
          <w:rFonts w:ascii="GHEA Grapalat" w:hAnsi="GHEA Grapalat"/>
          <w:lang w:val="hy-AM"/>
        </w:rPr>
        <w:t xml:space="preserve"> </w:t>
      </w:r>
      <w:r w:rsidR="00C624C7" w:rsidRPr="003B72B8">
        <w:rPr>
          <w:rFonts w:ascii="GHEA Grapalat" w:hAnsi="GHEA Grapalat"/>
          <w:lang w:val="fr-FR"/>
        </w:rPr>
        <w:t xml:space="preserve">օրենքում և </w:t>
      </w:r>
      <w:r w:rsidR="004B4633" w:rsidRPr="003B72B8">
        <w:rPr>
          <w:rFonts w:ascii="GHEA Grapalat" w:hAnsi="GHEA Grapalat"/>
          <w:lang w:val="hy-AM"/>
        </w:rPr>
        <w:t>Հայաստանի</w:t>
      </w:r>
      <w:r w:rsidR="004B4633" w:rsidRPr="003B72B8">
        <w:rPr>
          <w:rFonts w:ascii="GHEA Grapalat" w:hAnsi="GHEA Grapalat"/>
          <w:lang w:val="fr-FR"/>
        </w:rPr>
        <w:t xml:space="preserve"> </w:t>
      </w:r>
      <w:r w:rsidR="004B4633" w:rsidRPr="003B72B8">
        <w:rPr>
          <w:rFonts w:ascii="GHEA Grapalat" w:hAnsi="GHEA Grapalat"/>
          <w:lang w:val="hy-AM"/>
        </w:rPr>
        <w:t>Հանրապետության</w:t>
      </w:r>
      <w:r w:rsidR="004B4633" w:rsidRPr="003B72B8">
        <w:rPr>
          <w:rFonts w:ascii="GHEA Grapalat" w:hAnsi="GHEA Grapalat"/>
          <w:lang w:val="fr-FR"/>
        </w:rPr>
        <w:t xml:space="preserve"> </w:t>
      </w:r>
      <w:r w:rsidR="004B4633" w:rsidRPr="003B72B8">
        <w:rPr>
          <w:rFonts w:ascii="GHEA Grapalat" w:hAnsi="GHEA Grapalat"/>
          <w:lang w:val="hy-AM"/>
        </w:rPr>
        <w:t>կառավարության</w:t>
      </w:r>
      <w:r w:rsidR="004B4633" w:rsidRPr="003B72B8">
        <w:rPr>
          <w:rFonts w:ascii="GHEA Grapalat" w:hAnsi="GHEA Grapalat"/>
          <w:lang w:val="fr-FR"/>
        </w:rPr>
        <w:t xml:space="preserve"> 20</w:t>
      </w:r>
      <w:r w:rsidRPr="003B72B8">
        <w:rPr>
          <w:rFonts w:ascii="GHEA Grapalat" w:hAnsi="GHEA Grapalat"/>
          <w:lang w:val="fr-FR"/>
        </w:rPr>
        <w:t>2</w:t>
      </w:r>
      <w:r w:rsidR="005451C4" w:rsidRPr="003B72B8">
        <w:rPr>
          <w:rFonts w:ascii="GHEA Grapalat" w:hAnsi="GHEA Grapalat"/>
          <w:lang w:val="fr-FR"/>
        </w:rPr>
        <w:t>1</w:t>
      </w:r>
      <w:r w:rsidR="004B4633" w:rsidRPr="003B72B8">
        <w:rPr>
          <w:rFonts w:ascii="GHEA Grapalat" w:hAnsi="GHEA Grapalat"/>
          <w:lang w:val="fr-FR"/>
        </w:rPr>
        <w:t xml:space="preserve"> </w:t>
      </w:r>
      <w:r w:rsidR="004B4633" w:rsidRPr="003B72B8">
        <w:rPr>
          <w:rFonts w:ascii="GHEA Grapalat" w:hAnsi="GHEA Grapalat"/>
          <w:lang w:val="hy-AM"/>
        </w:rPr>
        <w:t>թվականի</w:t>
      </w:r>
      <w:r w:rsidR="004B4633" w:rsidRPr="003B72B8">
        <w:rPr>
          <w:rFonts w:ascii="GHEA Grapalat" w:hAnsi="GHEA Grapalat"/>
          <w:lang w:val="fr-FR"/>
        </w:rPr>
        <w:t xml:space="preserve"> </w:t>
      </w:r>
      <w:r w:rsidR="004B4633" w:rsidRPr="003B72B8">
        <w:rPr>
          <w:rFonts w:ascii="GHEA Grapalat" w:hAnsi="GHEA Grapalat"/>
          <w:lang w:val="hy-AM"/>
        </w:rPr>
        <w:t>դեկտեմբերի</w:t>
      </w:r>
      <w:r w:rsidR="004B4633" w:rsidRPr="003B72B8">
        <w:rPr>
          <w:rFonts w:ascii="GHEA Grapalat" w:hAnsi="GHEA Grapalat"/>
          <w:lang w:val="fr-FR"/>
        </w:rPr>
        <w:t xml:space="preserve"> </w:t>
      </w:r>
      <w:r w:rsidR="00E61A0A" w:rsidRPr="003B72B8">
        <w:rPr>
          <w:rFonts w:ascii="GHEA Grapalat" w:hAnsi="GHEA Grapalat"/>
          <w:lang w:val="fr-FR"/>
        </w:rPr>
        <w:t>2</w:t>
      </w:r>
      <w:r w:rsidR="00C624C7" w:rsidRPr="003B72B8">
        <w:rPr>
          <w:rFonts w:ascii="GHEA Grapalat" w:hAnsi="GHEA Grapalat"/>
          <w:lang w:val="fr-FR"/>
        </w:rPr>
        <w:t>3</w:t>
      </w:r>
      <w:r w:rsidR="004B4633" w:rsidRPr="003B72B8">
        <w:rPr>
          <w:rFonts w:ascii="GHEA Grapalat" w:hAnsi="GHEA Grapalat"/>
          <w:lang w:val="fr-FR"/>
        </w:rPr>
        <w:t>-</w:t>
      </w:r>
      <w:r w:rsidR="004B4633" w:rsidRPr="003B72B8">
        <w:rPr>
          <w:rFonts w:ascii="GHEA Grapalat" w:hAnsi="GHEA Grapalat"/>
          <w:lang w:val="hy-AM"/>
        </w:rPr>
        <w:t>ի</w:t>
      </w:r>
      <w:r w:rsidR="00C624C7" w:rsidRPr="003B72B8">
        <w:rPr>
          <w:rFonts w:ascii="GHEA Grapalat" w:hAnsi="GHEA Grapalat"/>
          <w:lang w:val="fr-FR"/>
        </w:rPr>
        <w:t xml:space="preserve"> N 2</w:t>
      </w:r>
      <w:r w:rsidR="00E61A0A" w:rsidRPr="003B72B8">
        <w:rPr>
          <w:rFonts w:ascii="GHEA Grapalat" w:hAnsi="GHEA Grapalat"/>
          <w:lang w:val="fr-FR"/>
        </w:rPr>
        <w:t>12</w:t>
      </w:r>
      <w:r w:rsidR="00C624C7" w:rsidRPr="003B72B8">
        <w:rPr>
          <w:rFonts w:ascii="GHEA Grapalat" w:hAnsi="GHEA Grapalat"/>
          <w:lang w:val="fr-FR"/>
        </w:rPr>
        <w:t>1</w:t>
      </w:r>
      <w:r w:rsidR="004B4633" w:rsidRPr="003B72B8">
        <w:rPr>
          <w:rFonts w:ascii="GHEA Grapalat" w:hAnsi="GHEA Grapalat"/>
          <w:lang w:val="fr-FR"/>
        </w:rPr>
        <w:t>-</w:t>
      </w:r>
      <w:r w:rsidR="004B4633" w:rsidRPr="003B72B8">
        <w:rPr>
          <w:rFonts w:ascii="GHEA Grapalat" w:hAnsi="GHEA Grapalat"/>
          <w:lang w:val="hy-AM"/>
        </w:rPr>
        <w:t>Ն</w:t>
      </w:r>
      <w:r w:rsidR="004B4633" w:rsidRPr="003B72B8">
        <w:rPr>
          <w:rFonts w:ascii="GHEA Grapalat" w:hAnsi="GHEA Grapalat"/>
          <w:lang w:val="fr-FR"/>
        </w:rPr>
        <w:t xml:space="preserve"> </w:t>
      </w:r>
      <w:r w:rsidR="004B4633" w:rsidRPr="003B72B8">
        <w:rPr>
          <w:rFonts w:ascii="GHEA Grapalat" w:hAnsi="GHEA Grapalat"/>
          <w:lang w:val="hy-AM"/>
        </w:rPr>
        <w:t>որոշման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մեջ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փոփոխություններ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ու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լրացումներ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կատարելու</w:t>
      </w:r>
      <w:r w:rsidR="00574A13" w:rsidRPr="00962FEC">
        <w:rPr>
          <w:rFonts w:ascii="GHEA Grapalat" w:hAnsi="GHEA Grapalat"/>
          <w:lang w:val="fr-FR"/>
        </w:rPr>
        <w:t xml:space="preserve"> և </w:t>
      </w:r>
      <w:r w:rsidR="00947A95">
        <w:rPr>
          <w:rFonts w:ascii="GHEA Grapalat" w:hAnsi="GHEA Grapalat"/>
          <w:lang w:val="hy-AM"/>
        </w:rPr>
        <w:t xml:space="preserve">Հայաստանի </w:t>
      </w:r>
      <w:bookmarkStart w:id="0" w:name="_GoBack"/>
      <w:bookmarkEnd w:id="0"/>
      <w:r w:rsidR="004B4633" w:rsidRPr="00962FEC">
        <w:rPr>
          <w:rFonts w:ascii="GHEA Grapalat" w:hAnsi="GHEA Grapalat"/>
          <w:lang w:val="hy-AM"/>
        </w:rPr>
        <w:t>Հանրապետության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էկոնոմիկայի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նախարարությանը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գումար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հատկացնելու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մասին</w:t>
      </w:r>
      <w:r w:rsidR="000C680D" w:rsidRPr="00962FEC">
        <w:rPr>
          <w:rFonts w:ascii="GHEA Grapalat" w:hAnsi="GHEA Grapalat" w:cs="Sylfaen"/>
          <w:bCs/>
          <w:lang w:val="fr-FR"/>
        </w:rPr>
        <w:t>»</w:t>
      </w:r>
      <w:r w:rsidR="009A79F4" w:rsidRPr="009A79F4">
        <w:rPr>
          <w:rFonts w:ascii="GHEA Grapalat" w:hAnsi="GHEA Grapalat" w:cs="Sylfaen"/>
          <w:bCs/>
          <w:lang w:val="hy-AM"/>
        </w:rPr>
        <w:t xml:space="preserve"> ՀՀ կա</w:t>
      </w:r>
      <w:r w:rsidR="00DD4551">
        <w:rPr>
          <w:rFonts w:ascii="GHEA Grapalat" w:hAnsi="GHEA Grapalat" w:cs="Sylfaen"/>
          <w:bCs/>
          <w:lang w:val="hy-AM"/>
        </w:rPr>
        <w:t>ռավարության</w:t>
      </w:r>
      <w:r w:rsidR="000C680D" w:rsidRPr="00962FEC">
        <w:rPr>
          <w:rFonts w:ascii="GHEA Grapalat" w:hAnsi="GHEA Grapalat" w:cs="Sylfaen"/>
          <w:bCs/>
          <w:lang w:val="fr-FR"/>
        </w:rPr>
        <w:t xml:space="preserve"> </w:t>
      </w:r>
      <w:r w:rsidR="008A13F8" w:rsidRPr="00962FEC">
        <w:rPr>
          <w:rFonts w:ascii="GHEA Grapalat" w:hAnsi="GHEA Grapalat" w:cs="Sylfaen"/>
          <w:lang w:val="hy-AM"/>
        </w:rPr>
        <w:t>որոշման նախագծի ընդունման</w:t>
      </w:r>
    </w:p>
    <w:p w14:paraId="2294B432" w14:textId="77777777" w:rsidR="008A13F8" w:rsidRPr="00962FEC" w:rsidRDefault="008A13F8" w:rsidP="004A799B">
      <w:pPr>
        <w:tabs>
          <w:tab w:val="left" w:pos="567"/>
        </w:tabs>
        <w:spacing w:line="360" w:lineRule="auto"/>
        <w:jc w:val="center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14:paraId="3DD195CA" w14:textId="77777777" w:rsidR="008A13F8" w:rsidRPr="00962FEC" w:rsidRDefault="008A13F8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567" w:hanging="283"/>
        <w:rPr>
          <w:rFonts w:ascii="GHEA Grapalat" w:hAnsi="GHEA Grapalat" w:cs="Sylfaen"/>
          <w:b/>
          <w:bCs/>
          <w:color w:val="000000"/>
          <w:lang w:val="hy-AM"/>
        </w:rPr>
      </w:pPr>
      <w:r w:rsidRPr="00962FEC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D5C80" w:rsidRPr="00962FEC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2C6C45FE" w14:textId="700FCB32" w:rsidR="008A13F8" w:rsidRPr="00962FEC" w:rsidRDefault="008A13F8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962FEC">
        <w:rPr>
          <w:rFonts w:ascii="GHEA Grapalat" w:hAnsi="GHEA Grapalat"/>
          <w:color w:val="000000"/>
          <w:lang w:val="hy-AM"/>
        </w:rPr>
        <w:t xml:space="preserve">Սույն որոշման ընդունման նպատակը </w:t>
      </w:r>
      <w:r w:rsidR="00353BA8" w:rsidRPr="00962FEC">
        <w:rPr>
          <w:rFonts w:ascii="GHEA Grapalat" w:hAnsi="GHEA Grapalat"/>
          <w:color w:val="000000"/>
          <w:lang w:val="hy-AM"/>
        </w:rPr>
        <w:t>ՀՀ կառավարության 2020 թվականի մայիսի 21-ի «</w:t>
      </w:r>
      <w:r w:rsidR="00146FFB" w:rsidRPr="00962FEC">
        <w:rPr>
          <w:rFonts w:ascii="GHEA Grapalat" w:hAnsi="GHEA Grapalat"/>
          <w:color w:val="000000"/>
          <w:lang w:val="hy-AM"/>
        </w:rPr>
        <w:t>Տնտեսական երկարաժամկետ զարգացմանն ուղղված ծրագրերը հաստատելու մասին</w:t>
      </w:r>
      <w:r w:rsidR="00353BA8" w:rsidRPr="00962FEC">
        <w:rPr>
          <w:rFonts w:ascii="GHEA Grapalat" w:hAnsi="GHEA Grapalat"/>
          <w:color w:val="000000"/>
          <w:lang w:val="hy-AM"/>
        </w:rPr>
        <w:t xml:space="preserve">» N 771-Լ որոշմամբ հաստատված </w:t>
      </w:r>
      <w:r w:rsidR="001E7B69" w:rsidRPr="00962FEC">
        <w:rPr>
          <w:rFonts w:ascii="GHEA Grapalat" w:hAnsi="GHEA Grapalat"/>
          <w:bCs/>
          <w:color w:val="000000" w:themeColor="text1"/>
          <w:lang w:val="hy-AM"/>
        </w:rPr>
        <w:t xml:space="preserve">տնտեսական երկարաժամկետ զարգացմանն ուղղված </w:t>
      </w:r>
      <w:r w:rsidR="00146FFB" w:rsidRPr="00962FEC">
        <w:rPr>
          <w:rFonts w:ascii="GHEA Grapalat" w:hAnsi="GHEA Grapalat"/>
          <w:bCs/>
          <w:color w:val="000000" w:themeColor="text1"/>
          <w:lang w:val="hy-AM"/>
        </w:rPr>
        <w:t>երկրորդ</w:t>
      </w:r>
      <w:r w:rsidR="001E7B69" w:rsidRPr="00962FEC">
        <w:rPr>
          <w:rFonts w:ascii="GHEA Grapalat" w:hAnsi="GHEA Grapalat"/>
          <w:bCs/>
          <w:color w:val="000000" w:themeColor="text1"/>
          <w:lang w:val="hy-AM"/>
        </w:rPr>
        <w:t xml:space="preserve"> ծրագրի</w:t>
      </w:r>
      <w:r w:rsidR="001E7B69" w:rsidRPr="00962FEC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962FEC">
        <w:rPr>
          <w:rFonts w:ascii="GHEA Grapalat" w:hAnsi="GHEA Grapalat"/>
          <w:color w:val="000000"/>
          <w:lang w:val="hy-AM"/>
        </w:rPr>
        <w:t>ֆինանսական միջոցների ապահովումն է:</w:t>
      </w:r>
    </w:p>
    <w:p w14:paraId="50C5F26C" w14:textId="77777777" w:rsidR="00A56C39" w:rsidRPr="00962FEC" w:rsidRDefault="00A56C39" w:rsidP="004A799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4F1E835" w14:textId="77777777" w:rsidR="004728F2" w:rsidRPr="008B2147" w:rsidRDefault="00A56C39" w:rsidP="004A799B">
      <w:pPr>
        <w:pStyle w:val="ListParagraph"/>
        <w:numPr>
          <w:ilvl w:val="0"/>
          <w:numId w:val="10"/>
        </w:numPr>
        <w:spacing w:line="360" w:lineRule="auto"/>
        <w:ind w:left="567" w:hanging="283"/>
        <w:rPr>
          <w:rFonts w:cs="Sylfaen"/>
          <w:b/>
          <w:sz w:val="24"/>
          <w:szCs w:val="24"/>
          <w:lang w:val="hy-AM"/>
        </w:rPr>
      </w:pPr>
      <w:r w:rsidRPr="008B2147">
        <w:rPr>
          <w:rFonts w:cs="Sylfaen"/>
          <w:b/>
          <w:sz w:val="24"/>
          <w:szCs w:val="24"/>
          <w:lang w:val="hy-AM"/>
        </w:rPr>
        <w:t>Ընթացիկ</w:t>
      </w:r>
      <w:r w:rsidRPr="008B2147">
        <w:rPr>
          <w:b/>
          <w:sz w:val="24"/>
          <w:szCs w:val="24"/>
          <w:lang w:val="hy-AM"/>
        </w:rPr>
        <w:t xml:space="preserve"> իրա</w:t>
      </w:r>
      <w:r w:rsidRPr="008B2147">
        <w:rPr>
          <w:rFonts w:cs="Sylfaen"/>
          <w:b/>
          <w:sz w:val="24"/>
          <w:szCs w:val="24"/>
          <w:lang w:val="hy-AM"/>
        </w:rPr>
        <w:t>վիճակը</w:t>
      </w:r>
      <w:r w:rsidRPr="008B2147">
        <w:rPr>
          <w:b/>
          <w:sz w:val="24"/>
          <w:szCs w:val="24"/>
          <w:lang w:val="hy-AM"/>
        </w:rPr>
        <w:t xml:space="preserve"> </w:t>
      </w:r>
      <w:r w:rsidRPr="008B2147">
        <w:rPr>
          <w:rFonts w:cs="Sylfaen"/>
          <w:b/>
          <w:sz w:val="24"/>
          <w:szCs w:val="24"/>
          <w:lang w:val="hy-AM"/>
        </w:rPr>
        <w:t>և</w:t>
      </w:r>
      <w:r w:rsidRPr="008B2147">
        <w:rPr>
          <w:b/>
          <w:sz w:val="24"/>
          <w:szCs w:val="24"/>
          <w:lang w:val="hy-AM"/>
        </w:rPr>
        <w:t xml:space="preserve"> </w:t>
      </w:r>
      <w:r w:rsidRPr="008B2147">
        <w:rPr>
          <w:rFonts w:cs="Sylfaen"/>
          <w:b/>
          <w:sz w:val="24"/>
          <w:szCs w:val="24"/>
          <w:lang w:val="hy-AM"/>
        </w:rPr>
        <w:t>խնդիրները</w:t>
      </w:r>
    </w:p>
    <w:p w14:paraId="5D55D200" w14:textId="7ED7D68C" w:rsidR="009604CA" w:rsidRDefault="001E7B69" w:rsidP="009604CA">
      <w:pPr>
        <w:spacing w:line="360" w:lineRule="auto"/>
        <w:ind w:firstLine="284"/>
        <w:jc w:val="both"/>
        <w:rPr>
          <w:rFonts w:cs="GHEA Mariam"/>
          <w:bCs/>
          <w:sz w:val="24"/>
          <w:szCs w:val="24"/>
          <w:lang w:val="hy-AM"/>
        </w:rPr>
      </w:pPr>
      <w:r w:rsidRPr="00962FEC">
        <w:rPr>
          <w:bCs/>
          <w:color w:val="000000" w:themeColor="text1"/>
          <w:sz w:val="24"/>
          <w:szCs w:val="24"/>
          <w:lang w:val="hy-AM"/>
        </w:rPr>
        <w:t xml:space="preserve">Տնտեսական երկարաժամկետ զարգացմանն ուղղված </w:t>
      </w:r>
      <w:r w:rsidR="00D365AE" w:rsidRPr="00962FEC">
        <w:rPr>
          <w:bCs/>
          <w:color w:val="000000" w:themeColor="text1"/>
          <w:sz w:val="24"/>
          <w:szCs w:val="24"/>
          <w:lang w:val="hy-AM"/>
        </w:rPr>
        <w:t>երկրորդ</w:t>
      </w:r>
      <w:r w:rsidRPr="00962FEC">
        <w:rPr>
          <w:bCs/>
          <w:color w:val="000000" w:themeColor="text1"/>
          <w:sz w:val="24"/>
          <w:szCs w:val="24"/>
          <w:lang w:val="hy-AM"/>
        </w:rPr>
        <w:t xml:space="preserve"> ծրագրի</w:t>
      </w:r>
      <w:r w:rsidR="006B39A8" w:rsidRPr="00962FEC">
        <w:rPr>
          <w:bCs/>
          <w:color w:val="000000" w:themeColor="text1"/>
          <w:sz w:val="24"/>
          <w:szCs w:val="24"/>
          <w:lang w:val="hy-AM"/>
        </w:rPr>
        <w:t xml:space="preserve"> (այսուհետ՝ ծրագիր)</w:t>
      </w:r>
      <w:r w:rsidRPr="00962FEC">
        <w:rPr>
          <w:rFonts w:cs="GHEA Mariam"/>
          <w:bCs/>
          <w:sz w:val="24"/>
          <w:szCs w:val="24"/>
          <w:lang w:val="hy-AM"/>
        </w:rPr>
        <w:t xml:space="preserve"> շրջանակներում նախատեսվում է </w:t>
      </w:r>
      <w:r w:rsidR="00D365AE" w:rsidRPr="00962FEC">
        <w:rPr>
          <w:sz w:val="24"/>
          <w:szCs w:val="24"/>
          <w:lang w:val="hy-AM"/>
        </w:rPr>
        <w:t>ՀՀ</w:t>
      </w:r>
      <w:r w:rsidR="004728F2" w:rsidRPr="00962FEC">
        <w:rPr>
          <w:sz w:val="24"/>
          <w:szCs w:val="24"/>
          <w:lang w:val="hy-AM"/>
        </w:rPr>
        <w:t xml:space="preserve"> </w:t>
      </w:r>
      <w:r w:rsidR="00D452CD" w:rsidRPr="00D452CD">
        <w:rPr>
          <w:rFonts w:cs="GHEA Mariam"/>
          <w:bCs/>
          <w:sz w:val="24"/>
          <w:szCs w:val="24"/>
          <w:lang w:val="hy-AM"/>
        </w:rPr>
        <w:t xml:space="preserve">կառավարության </w:t>
      </w:r>
      <w:r w:rsidR="004728F2" w:rsidRPr="00962FEC">
        <w:rPr>
          <w:sz w:val="24"/>
          <w:szCs w:val="24"/>
          <w:lang w:val="hy-AM"/>
        </w:rPr>
        <w:t>կողմից</w:t>
      </w:r>
      <w:r w:rsidR="00D365AE" w:rsidRPr="00962FEC">
        <w:rPr>
          <w:sz w:val="24"/>
          <w:szCs w:val="24"/>
          <w:lang w:val="hy-AM"/>
        </w:rPr>
        <w:t xml:space="preserve"> </w:t>
      </w:r>
      <w:r w:rsidR="000C620A" w:rsidRPr="00962FEC">
        <w:rPr>
          <w:sz w:val="24"/>
          <w:szCs w:val="24"/>
          <w:lang w:val="hy-AM"/>
        </w:rPr>
        <w:t xml:space="preserve">փայերի </w:t>
      </w:r>
      <w:r w:rsidR="007D5861" w:rsidRPr="00962FEC">
        <w:rPr>
          <w:sz w:val="24"/>
          <w:szCs w:val="24"/>
          <w:lang w:val="hy-AM"/>
        </w:rPr>
        <w:t xml:space="preserve">ձեռքբերում </w:t>
      </w:r>
      <w:r w:rsidR="00D365AE" w:rsidRPr="00962FEC">
        <w:rPr>
          <w:sz w:val="24"/>
          <w:szCs w:val="24"/>
          <w:lang w:val="hy-AM"/>
        </w:rPr>
        <w:t xml:space="preserve">«Ամբեր Կապիտալ» ընկերության կողմից կառավարվող </w:t>
      </w:r>
      <w:r w:rsidR="00B701D5">
        <w:rPr>
          <w:sz w:val="24"/>
          <w:szCs w:val="24"/>
          <w:lang w:val="hy-AM"/>
        </w:rPr>
        <w:t>«</w:t>
      </w:r>
      <w:r w:rsidR="00D365AE" w:rsidRPr="00962FEC">
        <w:rPr>
          <w:sz w:val="24"/>
          <w:szCs w:val="24"/>
          <w:lang w:val="hy-AM"/>
        </w:rPr>
        <w:t>ԵՄ-Հայաստան ՓՄՁ</w:t>
      </w:r>
      <w:r w:rsidR="00020644">
        <w:rPr>
          <w:sz w:val="24"/>
          <w:szCs w:val="24"/>
          <w:lang w:val="hy-AM"/>
        </w:rPr>
        <w:t xml:space="preserve"> Ֆոնդ</w:t>
      </w:r>
      <w:r w:rsidR="00B701D5">
        <w:rPr>
          <w:sz w:val="24"/>
          <w:szCs w:val="24"/>
          <w:lang w:val="hy-AM"/>
        </w:rPr>
        <w:t>»</w:t>
      </w:r>
      <w:r w:rsidR="00020644">
        <w:rPr>
          <w:sz w:val="24"/>
          <w:szCs w:val="24"/>
          <w:lang w:val="hy-AM"/>
        </w:rPr>
        <w:t>-</w:t>
      </w:r>
      <w:r w:rsidR="00424600">
        <w:rPr>
          <w:sz w:val="24"/>
          <w:szCs w:val="24"/>
          <w:lang w:val="hy-AM"/>
        </w:rPr>
        <w:t>ում</w:t>
      </w:r>
      <w:r w:rsidR="00D365AE" w:rsidRPr="00962FEC">
        <w:rPr>
          <w:sz w:val="24"/>
          <w:szCs w:val="24"/>
          <w:lang w:val="hy-AM"/>
        </w:rPr>
        <w:t xml:space="preserve">, որն իր գործունեությունը սկսել է 2020 թվականի </w:t>
      </w:r>
      <w:r w:rsidR="00020644">
        <w:rPr>
          <w:sz w:val="24"/>
          <w:szCs w:val="24"/>
          <w:lang w:val="hy-AM"/>
        </w:rPr>
        <w:t>հունվարից</w:t>
      </w:r>
      <w:r w:rsidR="00B55678">
        <w:rPr>
          <w:sz w:val="24"/>
          <w:szCs w:val="24"/>
          <w:lang w:val="hy-AM"/>
        </w:rPr>
        <w:t>,</w:t>
      </w:r>
      <w:r w:rsidR="00020644">
        <w:rPr>
          <w:sz w:val="24"/>
          <w:szCs w:val="24"/>
          <w:lang w:val="hy-AM"/>
        </w:rPr>
        <w:t xml:space="preserve"> </w:t>
      </w:r>
      <w:r w:rsidR="00D365AE" w:rsidRPr="00962FEC">
        <w:rPr>
          <w:sz w:val="24"/>
          <w:szCs w:val="24"/>
          <w:lang w:val="hy-AM"/>
        </w:rPr>
        <w:t xml:space="preserve">գործում է կոմերցիոն սկզբունքով և իրենից ներկայացնում է շահույթ հետապնդող կազմակերպություն, որի </w:t>
      </w:r>
      <w:r w:rsidR="004641D0">
        <w:rPr>
          <w:sz w:val="24"/>
          <w:szCs w:val="24"/>
          <w:lang w:val="hy-AM"/>
        </w:rPr>
        <w:t>մանդատն</w:t>
      </w:r>
      <w:r w:rsidR="00D365AE" w:rsidRPr="00962FEC">
        <w:rPr>
          <w:sz w:val="24"/>
          <w:szCs w:val="24"/>
          <w:lang w:val="hy-AM"/>
        </w:rPr>
        <w:t xml:space="preserve"> ուղղակի ներդրումների կատարումն է երկրում գործող մասնավոր ընկերությունների բաժնետիրական կապիտալ</w:t>
      </w:r>
      <w:r w:rsidR="00B10A15">
        <w:rPr>
          <w:sz w:val="24"/>
          <w:szCs w:val="24"/>
          <w:lang w:val="hy-AM"/>
        </w:rPr>
        <w:t>ում</w:t>
      </w:r>
      <w:r w:rsidR="00D365AE" w:rsidRPr="00962FEC">
        <w:rPr>
          <w:sz w:val="24"/>
          <w:szCs w:val="24"/>
          <w:lang w:val="hy-AM"/>
        </w:rPr>
        <w:t>՝ ընդլայնման նախագծերի իրագործման, հիմնական միջոցների ձեռքբերման, տեխնիկական կարողությունների զարգացման և կորպորատիվ կառավարման համակարգի ստեղծմանն ուղղված քայլերի ֆինանսավորման նպատակով</w:t>
      </w:r>
      <w:r w:rsidR="004906D5" w:rsidRPr="00962FEC">
        <w:rPr>
          <w:rFonts w:cs="GHEA Mariam"/>
          <w:bCs/>
          <w:sz w:val="24"/>
          <w:szCs w:val="24"/>
          <w:lang w:val="hy-AM"/>
        </w:rPr>
        <w:t>:</w:t>
      </w:r>
    </w:p>
    <w:p w14:paraId="14C00EA2" w14:textId="037EA315" w:rsidR="00D452CD" w:rsidRDefault="00D452CD" w:rsidP="00D452CD">
      <w:pPr>
        <w:spacing w:line="360" w:lineRule="auto"/>
        <w:ind w:firstLine="284"/>
        <w:jc w:val="both"/>
        <w:rPr>
          <w:rFonts w:cs="GHEA Mariam"/>
          <w:bCs/>
          <w:sz w:val="24"/>
          <w:szCs w:val="24"/>
          <w:lang w:val="hy-AM"/>
        </w:rPr>
      </w:pPr>
      <w:r w:rsidRPr="00D452CD">
        <w:rPr>
          <w:rFonts w:cs="GHEA Mariam"/>
          <w:bCs/>
          <w:sz w:val="24"/>
          <w:szCs w:val="24"/>
          <w:lang w:val="hy-AM"/>
        </w:rPr>
        <w:t>ՀՀ կառավարության կողմից ֆոնդի փայերի ձեռքբերումը</w:t>
      </w:r>
      <w:r w:rsidR="00837018">
        <w:rPr>
          <w:rFonts w:cs="GHEA Mariam"/>
          <w:bCs/>
          <w:sz w:val="24"/>
          <w:szCs w:val="24"/>
          <w:lang w:val="hy-AM"/>
        </w:rPr>
        <w:t xml:space="preserve">, համաձայն </w:t>
      </w:r>
      <w:r w:rsidR="00837018" w:rsidRPr="00962FEC">
        <w:rPr>
          <w:color w:val="000000"/>
          <w:lang w:val="hy-AM"/>
        </w:rPr>
        <w:t>ՀՀ կառավարության 2020 թվականի մայիսի 21-ի «Տնտեսական երկարաժամկետ զարգացմանն ուղղված ծրագրերը հաստատելու մասին» N 771-Լ որոշմա</w:t>
      </w:r>
      <w:r w:rsidR="00A74F6D">
        <w:rPr>
          <w:color w:val="000000"/>
          <w:lang w:val="hy-AM"/>
        </w:rPr>
        <w:t>ն,</w:t>
      </w:r>
      <w:r w:rsidRPr="00D452CD">
        <w:rPr>
          <w:rFonts w:cs="GHEA Mariam"/>
          <w:bCs/>
          <w:sz w:val="24"/>
          <w:szCs w:val="24"/>
          <w:lang w:val="hy-AM"/>
        </w:rPr>
        <w:t xml:space="preserve"> նախատեսվում է</w:t>
      </w:r>
      <w:r>
        <w:rPr>
          <w:rFonts w:cs="GHEA Mariam"/>
          <w:bCs/>
          <w:sz w:val="24"/>
          <w:szCs w:val="24"/>
          <w:lang w:val="hy-AM"/>
        </w:rPr>
        <w:t xml:space="preserve"> </w:t>
      </w:r>
      <w:r w:rsidRPr="00D452CD">
        <w:rPr>
          <w:rFonts w:cs="GHEA Mariam"/>
          <w:bCs/>
          <w:sz w:val="24"/>
          <w:szCs w:val="24"/>
          <w:lang w:val="hy-AM"/>
        </w:rPr>
        <w:t>իրականացնել երեք մասնաբաժնով՝ յուրաքանչյուրը մինչև 1 մլն ԱՄՆ-ի դոլարին համարժեք դրամի չափով։ Ընդ որում,</w:t>
      </w:r>
      <w:r>
        <w:rPr>
          <w:rFonts w:cs="GHEA Mariam"/>
          <w:bCs/>
          <w:sz w:val="24"/>
          <w:szCs w:val="24"/>
          <w:lang w:val="hy-AM"/>
        </w:rPr>
        <w:t xml:space="preserve"> </w:t>
      </w:r>
      <w:r w:rsidRPr="00D452CD">
        <w:rPr>
          <w:rFonts w:cs="GHEA Mariam"/>
          <w:bCs/>
          <w:sz w:val="24"/>
          <w:szCs w:val="24"/>
          <w:lang w:val="hy-AM"/>
        </w:rPr>
        <w:t>առաջին 1 մլն ԱՄՆ-ի դոլարին համարժեք դրամի չափով փայերի ձեռքբերման դիմաց վճարումը կատարվում է ֆոնդի</w:t>
      </w:r>
      <w:r>
        <w:rPr>
          <w:rFonts w:cs="GHEA Mariam"/>
          <w:bCs/>
          <w:sz w:val="24"/>
          <w:szCs w:val="24"/>
          <w:lang w:val="hy-AM"/>
        </w:rPr>
        <w:t xml:space="preserve"> </w:t>
      </w:r>
      <w:r w:rsidRPr="00D452CD">
        <w:rPr>
          <w:rFonts w:cs="GHEA Mariam"/>
          <w:bCs/>
          <w:sz w:val="24"/>
          <w:szCs w:val="24"/>
          <w:lang w:val="hy-AM"/>
        </w:rPr>
        <w:t>փայերի ձեռքբերման հայտը ֆոնդի կանոններով սահմանված կարգով ներկայացնելուց հետո տասն աշխատանքային</w:t>
      </w:r>
      <w:r w:rsidR="0022642F">
        <w:rPr>
          <w:rFonts w:cs="GHEA Mariam"/>
          <w:bCs/>
          <w:sz w:val="24"/>
          <w:szCs w:val="24"/>
          <w:lang w:val="hy-AM"/>
        </w:rPr>
        <w:t xml:space="preserve"> </w:t>
      </w:r>
      <w:r w:rsidRPr="00D452CD">
        <w:rPr>
          <w:rFonts w:cs="GHEA Mariam"/>
          <w:bCs/>
          <w:sz w:val="24"/>
          <w:szCs w:val="24"/>
          <w:lang w:val="hy-AM"/>
        </w:rPr>
        <w:t xml:space="preserve">օրվա ընթացքում, իսկ յուրաքանչյուր </w:t>
      </w:r>
      <w:r w:rsidRPr="00D452CD">
        <w:rPr>
          <w:rFonts w:cs="GHEA Mariam"/>
          <w:bCs/>
          <w:sz w:val="24"/>
          <w:szCs w:val="24"/>
          <w:lang w:val="hy-AM"/>
        </w:rPr>
        <w:lastRenderedPageBreak/>
        <w:t>հաջորդ մասնաբաժնի ձեռքբերման դիմաց վճարումն իրականացվում է ֆոնդի</w:t>
      </w:r>
      <w:r w:rsidR="0022642F">
        <w:rPr>
          <w:rFonts w:cs="GHEA Mariam"/>
          <w:bCs/>
          <w:sz w:val="24"/>
          <w:szCs w:val="24"/>
          <w:lang w:val="hy-AM"/>
        </w:rPr>
        <w:t xml:space="preserve"> </w:t>
      </w:r>
      <w:r w:rsidRPr="00D452CD">
        <w:rPr>
          <w:rFonts w:cs="GHEA Mariam"/>
          <w:bCs/>
          <w:sz w:val="24"/>
          <w:szCs w:val="24"/>
          <w:lang w:val="hy-AM"/>
        </w:rPr>
        <w:t>կառավարչի կողմից նախորդ մասնաբաժնի գումարի ներդրումներ իրականացնելու փաստի մասին ՀՀ կառավարությանը գրավոր ծանուցելուց հետո։ Ընդ որում, յուրաքանչյուր հաջորդ փայի ձեռքբերումը</w:t>
      </w:r>
      <w:r w:rsidR="0022642F">
        <w:rPr>
          <w:rFonts w:cs="GHEA Mariam"/>
          <w:bCs/>
          <w:sz w:val="24"/>
          <w:szCs w:val="24"/>
          <w:lang w:val="hy-AM"/>
        </w:rPr>
        <w:t xml:space="preserve"> </w:t>
      </w:r>
      <w:r w:rsidRPr="00D452CD">
        <w:rPr>
          <w:rFonts w:cs="GHEA Mariam"/>
          <w:bCs/>
          <w:sz w:val="24"/>
          <w:szCs w:val="24"/>
          <w:lang w:val="hy-AM"/>
        </w:rPr>
        <w:t>տեղի կունենա ՀՀ կառավարության որոշման հիման վրա՝ նախորդ մասնաբաժնի գումարի</w:t>
      </w:r>
      <w:r w:rsidR="0022642F">
        <w:rPr>
          <w:rFonts w:cs="GHEA Mariam"/>
          <w:bCs/>
          <w:sz w:val="24"/>
          <w:szCs w:val="24"/>
          <w:lang w:val="hy-AM"/>
        </w:rPr>
        <w:t xml:space="preserve"> </w:t>
      </w:r>
      <w:r w:rsidRPr="00D452CD">
        <w:rPr>
          <w:rFonts w:cs="GHEA Mariam"/>
          <w:bCs/>
          <w:sz w:val="24"/>
          <w:szCs w:val="24"/>
          <w:lang w:val="hy-AM"/>
        </w:rPr>
        <w:t>ներդրումների վերաբերյալ ներկայացված հաշվետվության արդյունքներով:</w:t>
      </w:r>
    </w:p>
    <w:p w14:paraId="715AC16F" w14:textId="59DAB95C" w:rsidR="007A598C" w:rsidRDefault="005E1581" w:rsidP="004A799B">
      <w:pPr>
        <w:spacing w:line="360" w:lineRule="auto"/>
        <w:ind w:firstLine="284"/>
        <w:jc w:val="both"/>
        <w:rPr>
          <w:rFonts w:cs="GHEA Mariam"/>
          <w:bCs/>
          <w:sz w:val="24"/>
          <w:szCs w:val="24"/>
          <w:lang w:val="hy-AM"/>
        </w:rPr>
      </w:pPr>
      <w:r w:rsidRPr="009604CA">
        <w:rPr>
          <w:rFonts w:cs="GHEA Mariam"/>
          <w:bCs/>
          <w:sz w:val="24"/>
          <w:szCs w:val="24"/>
          <w:lang w:val="hy-AM"/>
        </w:rPr>
        <w:t>Ծրագրի շրջանակներում «</w:t>
      </w:r>
      <w:r w:rsidR="00C034AE" w:rsidRPr="009604CA">
        <w:rPr>
          <w:rFonts w:cs="GHEA Mariam"/>
          <w:bCs/>
          <w:sz w:val="24"/>
          <w:szCs w:val="24"/>
          <w:lang w:val="hy-AM"/>
        </w:rPr>
        <w:t>Ամբեր Կապիտալ</w:t>
      </w:r>
      <w:r w:rsidRPr="009604CA">
        <w:rPr>
          <w:rFonts w:cs="GHEA Mariam"/>
          <w:bCs/>
          <w:sz w:val="24"/>
          <w:szCs w:val="24"/>
          <w:lang w:val="hy-AM"/>
        </w:rPr>
        <w:t xml:space="preserve">» ՓԲԸ-ն </w:t>
      </w:r>
      <w:r w:rsidR="00151215">
        <w:rPr>
          <w:rFonts w:cs="GHEA Mariam"/>
          <w:bCs/>
          <w:sz w:val="24"/>
          <w:szCs w:val="24"/>
          <w:lang w:val="hy-AM"/>
        </w:rPr>
        <w:t>202</w:t>
      </w:r>
      <w:r w:rsidR="007A598C">
        <w:rPr>
          <w:rFonts w:cs="GHEA Mariam"/>
          <w:bCs/>
          <w:sz w:val="24"/>
          <w:szCs w:val="24"/>
          <w:lang w:val="hy-AM"/>
        </w:rPr>
        <w:t>1</w:t>
      </w:r>
      <w:r w:rsidR="00151215">
        <w:rPr>
          <w:rFonts w:cs="GHEA Mariam"/>
          <w:bCs/>
          <w:sz w:val="24"/>
          <w:szCs w:val="24"/>
          <w:lang w:val="hy-AM"/>
        </w:rPr>
        <w:t xml:space="preserve"> թվականի դեկտեմբերի 16-ին </w:t>
      </w:r>
      <w:r w:rsidRPr="009604CA">
        <w:rPr>
          <w:rFonts w:cs="GHEA Mariam"/>
          <w:bCs/>
          <w:sz w:val="24"/>
          <w:szCs w:val="24"/>
          <w:lang w:val="hy-AM"/>
        </w:rPr>
        <w:t>ծանուցել է «</w:t>
      </w:r>
      <w:r w:rsidR="00A7774A" w:rsidRPr="009604CA">
        <w:rPr>
          <w:rFonts w:cs="GHEA Mariam"/>
          <w:bCs/>
          <w:sz w:val="24"/>
          <w:szCs w:val="24"/>
          <w:lang w:val="hy-AM"/>
        </w:rPr>
        <w:t>ԵՄ-Հայաստան ՓՄՁ</w:t>
      </w:r>
      <w:r w:rsidR="004F3236">
        <w:rPr>
          <w:rFonts w:cs="GHEA Mariam"/>
          <w:bCs/>
          <w:sz w:val="24"/>
          <w:szCs w:val="24"/>
          <w:lang w:val="hy-AM"/>
        </w:rPr>
        <w:t xml:space="preserve"> Ֆոնդ</w:t>
      </w:r>
      <w:r w:rsidR="00B701D5" w:rsidRPr="009604CA">
        <w:rPr>
          <w:rFonts w:cs="GHEA Mariam"/>
          <w:bCs/>
          <w:sz w:val="24"/>
          <w:szCs w:val="24"/>
          <w:lang w:val="hy-AM"/>
        </w:rPr>
        <w:t>»</w:t>
      </w:r>
      <w:r w:rsidR="004F3236">
        <w:rPr>
          <w:rFonts w:cs="GHEA Mariam"/>
          <w:bCs/>
          <w:sz w:val="24"/>
          <w:szCs w:val="24"/>
          <w:lang w:val="hy-AM"/>
        </w:rPr>
        <w:t>-ի</w:t>
      </w:r>
      <w:r w:rsidR="00A7774A" w:rsidRPr="009604CA">
        <w:rPr>
          <w:rFonts w:cs="GHEA Mariam"/>
          <w:bCs/>
          <w:sz w:val="24"/>
          <w:szCs w:val="24"/>
          <w:lang w:val="hy-AM"/>
        </w:rPr>
        <w:t xml:space="preserve"> </w:t>
      </w:r>
      <w:r w:rsidRPr="009604CA">
        <w:rPr>
          <w:rFonts w:cs="GHEA Mariam"/>
          <w:bCs/>
          <w:sz w:val="24"/>
          <w:szCs w:val="24"/>
          <w:lang w:val="hy-AM"/>
        </w:rPr>
        <w:t xml:space="preserve">փայերին բաժանորդագրման մասին՝ ընդհանուր </w:t>
      </w:r>
      <w:r w:rsidR="00F56175" w:rsidRPr="009604CA">
        <w:rPr>
          <w:rFonts w:cs="GHEA Mariam"/>
          <w:bCs/>
          <w:sz w:val="24"/>
          <w:szCs w:val="24"/>
          <w:lang w:val="hy-AM"/>
        </w:rPr>
        <w:t>59,914.0</w:t>
      </w:r>
      <w:r w:rsidRPr="009604CA">
        <w:rPr>
          <w:rFonts w:cs="GHEA Mariam"/>
          <w:bCs/>
          <w:sz w:val="24"/>
          <w:szCs w:val="24"/>
          <w:lang w:val="hy-AM"/>
        </w:rPr>
        <w:t xml:space="preserve"> </w:t>
      </w:r>
      <w:r w:rsidR="00F56175" w:rsidRPr="009604CA">
        <w:rPr>
          <w:rFonts w:cs="GHEA Mariam"/>
          <w:bCs/>
          <w:sz w:val="24"/>
          <w:szCs w:val="24"/>
          <w:lang w:val="hy-AM"/>
        </w:rPr>
        <w:t>հազ.</w:t>
      </w:r>
      <w:r w:rsidRPr="009604CA">
        <w:rPr>
          <w:rFonts w:cs="GHEA Mariam"/>
          <w:bCs/>
          <w:sz w:val="24"/>
          <w:szCs w:val="24"/>
          <w:lang w:val="hy-AM"/>
        </w:rPr>
        <w:t xml:space="preserve"> ՀՀ դրամ </w:t>
      </w:r>
      <w:r w:rsidR="003A4D25" w:rsidRPr="003A4D25">
        <w:rPr>
          <w:rFonts w:cs="GHEA Mariam"/>
          <w:bCs/>
          <w:sz w:val="24"/>
          <w:szCs w:val="24"/>
          <w:lang w:val="hy-AM"/>
        </w:rPr>
        <w:t>(124,045.62</w:t>
      </w:r>
      <w:r w:rsidR="003521D5" w:rsidRPr="003521D5">
        <w:rPr>
          <w:rFonts w:cs="GHEA Mariam"/>
          <w:bCs/>
          <w:sz w:val="24"/>
          <w:szCs w:val="24"/>
          <w:lang w:val="hy-AM"/>
        </w:rPr>
        <w:t xml:space="preserve"> </w:t>
      </w:r>
      <w:r w:rsidR="003521D5" w:rsidRPr="00D452CD">
        <w:rPr>
          <w:rFonts w:cs="GHEA Mariam"/>
          <w:bCs/>
          <w:sz w:val="24"/>
          <w:szCs w:val="24"/>
          <w:lang w:val="hy-AM"/>
        </w:rPr>
        <w:t>ԱՄՆ-ի դոլար</w:t>
      </w:r>
      <w:r w:rsidR="003A4D25" w:rsidRPr="003A4D25">
        <w:rPr>
          <w:rFonts w:cs="GHEA Mariam"/>
          <w:bCs/>
          <w:sz w:val="24"/>
          <w:szCs w:val="24"/>
          <w:lang w:val="hy-AM"/>
        </w:rPr>
        <w:t>)</w:t>
      </w:r>
      <w:r w:rsidR="003521D5" w:rsidRPr="003521D5">
        <w:rPr>
          <w:rFonts w:cs="GHEA Mariam"/>
          <w:bCs/>
          <w:sz w:val="24"/>
          <w:szCs w:val="24"/>
          <w:lang w:val="hy-AM"/>
        </w:rPr>
        <w:t xml:space="preserve"> </w:t>
      </w:r>
      <w:r w:rsidRPr="009604CA">
        <w:rPr>
          <w:rFonts w:cs="GHEA Mariam"/>
          <w:bCs/>
          <w:sz w:val="24"/>
          <w:szCs w:val="24"/>
          <w:lang w:val="hy-AM"/>
        </w:rPr>
        <w:t>արժեքով, որի վճարումն իրականաց</w:t>
      </w:r>
      <w:r w:rsidR="00C86B20">
        <w:rPr>
          <w:rFonts w:cs="GHEA Mariam"/>
          <w:bCs/>
          <w:sz w:val="24"/>
          <w:szCs w:val="24"/>
          <w:lang w:val="hy-AM"/>
        </w:rPr>
        <w:t>վ</w:t>
      </w:r>
      <w:r w:rsidRPr="009604CA">
        <w:rPr>
          <w:rFonts w:cs="GHEA Mariam"/>
          <w:bCs/>
          <w:sz w:val="24"/>
          <w:szCs w:val="24"/>
          <w:lang w:val="hy-AM"/>
        </w:rPr>
        <w:t xml:space="preserve">ել </w:t>
      </w:r>
      <w:r w:rsidR="00C86B20">
        <w:rPr>
          <w:rFonts w:cs="GHEA Mariam"/>
          <w:bCs/>
          <w:sz w:val="24"/>
          <w:szCs w:val="24"/>
          <w:lang w:val="hy-AM"/>
        </w:rPr>
        <w:t>է</w:t>
      </w:r>
      <w:r w:rsidRPr="009604CA">
        <w:rPr>
          <w:rFonts w:cs="GHEA Mariam"/>
          <w:bCs/>
          <w:sz w:val="24"/>
          <w:szCs w:val="24"/>
          <w:lang w:val="hy-AM"/>
        </w:rPr>
        <w:t xml:space="preserve"> 2021</w:t>
      </w:r>
      <w:r w:rsidR="00AB2F30" w:rsidRPr="00AB2F30">
        <w:rPr>
          <w:rFonts w:cs="Sylfaen"/>
          <w:sz w:val="24"/>
          <w:szCs w:val="24"/>
          <w:lang w:val="hy-AM"/>
        </w:rPr>
        <w:t xml:space="preserve"> </w:t>
      </w:r>
      <w:r w:rsidR="00AB2F30" w:rsidRPr="00734255">
        <w:rPr>
          <w:rFonts w:cs="Sylfaen"/>
          <w:sz w:val="24"/>
          <w:szCs w:val="24"/>
          <w:lang w:val="hy-AM"/>
        </w:rPr>
        <w:t>թվականի</w:t>
      </w:r>
      <w:r w:rsidRPr="009604CA">
        <w:rPr>
          <w:rFonts w:cs="GHEA Mariam"/>
          <w:bCs/>
          <w:sz w:val="24"/>
          <w:szCs w:val="24"/>
          <w:lang w:val="hy-AM"/>
        </w:rPr>
        <w:t xml:space="preserve"> </w:t>
      </w:r>
      <w:r w:rsidR="00F56175" w:rsidRPr="009604CA">
        <w:rPr>
          <w:rFonts w:cs="GHEA Mariam"/>
          <w:bCs/>
          <w:sz w:val="24"/>
          <w:szCs w:val="24"/>
          <w:lang w:val="hy-AM"/>
        </w:rPr>
        <w:t>դեկտեմբե</w:t>
      </w:r>
      <w:r w:rsidRPr="009604CA">
        <w:rPr>
          <w:rFonts w:cs="GHEA Mariam"/>
          <w:bCs/>
          <w:sz w:val="24"/>
          <w:szCs w:val="24"/>
          <w:lang w:val="hy-AM"/>
        </w:rPr>
        <w:t>րի 2</w:t>
      </w:r>
      <w:r w:rsidR="00F56175" w:rsidRPr="009604CA">
        <w:rPr>
          <w:rFonts w:cs="GHEA Mariam"/>
          <w:bCs/>
          <w:sz w:val="24"/>
          <w:szCs w:val="24"/>
          <w:lang w:val="hy-AM"/>
        </w:rPr>
        <w:t>9</w:t>
      </w:r>
      <w:r w:rsidRPr="009604CA">
        <w:rPr>
          <w:rFonts w:cs="GHEA Mariam"/>
          <w:bCs/>
          <w:sz w:val="24"/>
          <w:szCs w:val="24"/>
          <w:lang w:val="hy-AM"/>
        </w:rPr>
        <w:t>-</w:t>
      </w:r>
      <w:r w:rsidR="00C86B20">
        <w:rPr>
          <w:rFonts w:cs="GHEA Mariam"/>
          <w:bCs/>
          <w:sz w:val="24"/>
          <w:szCs w:val="24"/>
          <w:lang w:val="hy-AM"/>
        </w:rPr>
        <w:t>ին</w:t>
      </w:r>
      <w:r w:rsidRPr="009604CA">
        <w:rPr>
          <w:rFonts w:cs="GHEA Mariam"/>
          <w:bCs/>
          <w:sz w:val="24"/>
          <w:szCs w:val="24"/>
          <w:lang w:val="hy-AM"/>
        </w:rPr>
        <w:t>:</w:t>
      </w:r>
    </w:p>
    <w:p w14:paraId="71EB7CE1" w14:textId="386F9618" w:rsidR="007A598C" w:rsidRPr="003B72B8" w:rsidRDefault="004823A5" w:rsidP="004A799B">
      <w:pPr>
        <w:spacing w:line="360" w:lineRule="auto"/>
        <w:ind w:firstLine="284"/>
        <w:jc w:val="both"/>
        <w:rPr>
          <w:rFonts w:cs="GHEA Mariam"/>
          <w:bCs/>
          <w:sz w:val="24"/>
          <w:szCs w:val="24"/>
          <w:lang w:val="hy-AM"/>
        </w:rPr>
      </w:pPr>
      <w:r w:rsidRPr="003B72B8">
        <w:rPr>
          <w:rFonts w:cs="Sylfaen"/>
          <w:sz w:val="24"/>
          <w:szCs w:val="24"/>
          <w:lang w:val="hy-AM"/>
        </w:rPr>
        <w:t>Հաշվի առնելով վերոգրյալը՝ անհրաժեշտ է</w:t>
      </w:r>
      <w:r w:rsidR="001E7B69" w:rsidRPr="003B72B8">
        <w:rPr>
          <w:rFonts w:cs="Sylfaen"/>
          <w:sz w:val="24"/>
          <w:szCs w:val="24"/>
          <w:lang w:val="hy-AM"/>
        </w:rPr>
        <w:t xml:space="preserve"> 1226. Տնտեսական երկարաժամկետ զարգացմանն ուղղված </w:t>
      </w:r>
      <w:r w:rsidR="00601284" w:rsidRPr="003B72B8">
        <w:rPr>
          <w:rFonts w:cs="Sylfaen"/>
          <w:sz w:val="24"/>
          <w:szCs w:val="24"/>
          <w:lang w:val="hy-AM"/>
        </w:rPr>
        <w:t>երկրորդ</w:t>
      </w:r>
      <w:r w:rsidR="001E7B69" w:rsidRPr="003B72B8">
        <w:rPr>
          <w:rFonts w:cs="Sylfaen"/>
          <w:sz w:val="24"/>
          <w:szCs w:val="24"/>
          <w:lang w:val="hy-AM"/>
        </w:rPr>
        <w:t xml:space="preserve"> ծրագիր</w:t>
      </w:r>
      <w:r w:rsidR="004B4633" w:rsidRPr="003B72B8">
        <w:rPr>
          <w:rFonts w:cs="Sylfaen"/>
          <w:sz w:val="24"/>
          <w:szCs w:val="24"/>
          <w:lang w:val="hy-AM"/>
        </w:rPr>
        <w:t xml:space="preserve"> </w:t>
      </w:r>
      <w:r w:rsidR="001E7B69" w:rsidRPr="003B72B8">
        <w:rPr>
          <w:rFonts w:cs="Sylfaen"/>
          <w:sz w:val="24"/>
          <w:szCs w:val="24"/>
          <w:lang w:val="hy-AM"/>
        </w:rPr>
        <w:t>«44</w:t>
      </w:r>
      <w:r w:rsidRPr="003B72B8">
        <w:rPr>
          <w:rFonts w:cs="Sylfaen"/>
          <w:sz w:val="24"/>
          <w:szCs w:val="24"/>
          <w:lang w:val="hy-AM"/>
        </w:rPr>
        <w:t>00</w:t>
      </w:r>
      <w:r w:rsidR="00601284" w:rsidRPr="003B72B8">
        <w:rPr>
          <w:rFonts w:cs="Sylfaen"/>
          <w:sz w:val="24"/>
          <w:szCs w:val="24"/>
          <w:lang w:val="hy-AM"/>
        </w:rPr>
        <w:t>2</w:t>
      </w:r>
      <w:r w:rsidRPr="003B72B8">
        <w:rPr>
          <w:rFonts w:cs="Sylfaen"/>
          <w:sz w:val="24"/>
          <w:szCs w:val="24"/>
          <w:lang w:val="hy-AM"/>
        </w:rPr>
        <w:t xml:space="preserve">. </w:t>
      </w:r>
      <w:r w:rsidR="001E7B69" w:rsidRPr="003B72B8">
        <w:rPr>
          <w:rFonts w:cs="Sylfaen"/>
          <w:sz w:val="24"/>
          <w:szCs w:val="24"/>
          <w:lang w:val="hy-AM"/>
        </w:rPr>
        <w:t xml:space="preserve">Տնտեսական երկարաժամկետ զարգացմանն ուղղված </w:t>
      </w:r>
      <w:r w:rsidR="00A31E53" w:rsidRPr="003B72B8">
        <w:rPr>
          <w:rFonts w:cs="Sylfaen"/>
          <w:sz w:val="24"/>
          <w:szCs w:val="24"/>
          <w:lang w:val="hy-AM"/>
        </w:rPr>
        <w:t xml:space="preserve">երկրորդ </w:t>
      </w:r>
      <w:r w:rsidR="001E7B69" w:rsidRPr="003B72B8">
        <w:rPr>
          <w:rFonts w:cs="Sylfaen"/>
          <w:sz w:val="24"/>
          <w:szCs w:val="24"/>
          <w:lang w:val="hy-AM"/>
        </w:rPr>
        <w:t>միջոցառում</w:t>
      </w:r>
      <w:r w:rsidR="004B4633" w:rsidRPr="003B72B8">
        <w:rPr>
          <w:rFonts w:cs="Sylfaen"/>
          <w:sz w:val="24"/>
          <w:szCs w:val="24"/>
          <w:lang w:val="hy-AM"/>
        </w:rPr>
        <w:t>»</w:t>
      </w:r>
      <w:r w:rsidR="001E7B69" w:rsidRPr="003B72B8">
        <w:rPr>
          <w:rFonts w:cs="Sylfaen"/>
          <w:sz w:val="24"/>
          <w:szCs w:val="24"/>
          <w:lang w:val="hy-AM"/>
        </w:rPr>
        <w:t xml:space="preserve"> </w:t>
      </w:r>
      <w:r w:rsidRPr="003B72B8">
        <w:rPr>
          <w:rFonts w:cs="Sylfaen"/>
          <w:sz w:val="24"/>
          <w:szCs w:val="24"/>
          <w:lang w:val="hy-AM"/>
        </w:rPr>
        <w:t>միջոցառմամբ ներգրավել</w:t>
      </w:r>
      <w:r w:rsidR="004D74AA" w:rsidRPr="003B72B8">
        <w:rPr>
          <w:rFonts w:cs="Sylfaen"/>
          <w:sz w:val="24"/>
          <w:szCs w:val="24"/>
          <w:lang w:val="hy-AM"/>
        </w:rPr>
        <w:t xml:space="preserve"> </w:t>
      </w:r>
      <w:r w:rsidR="00452681" w:rsidRPr="00452681">
        <w:rPr>
          <w:rFonts w:cs="Sylfaen"/>
          <w:sz w:val="24"/>
          <w:szCs w:val="24"/>
          <w:lang w:val="hy-AM"/>
        </w:rPr>
        <w:t>424 837.9</w:t>
      </w:r>
      <w:r w:rsidR="00F45D61" w:rsidRPr="003B72B8">
        <w:rPr>
          <w:rFonts w:cs="Sylfaen"/>
          <w:sz w:val="24"/>
          <w:szCs w:val="24"/>
          <w:lang w:val="hy-AM"/>
        </w:rPr>
        <w:t xml:space="preserve"> </w:t>
      </w:r>
      <w:r w:rsidR="00B26198" w:rsidRPr="003B72B8">
        <w:rPr>
          <w:rFonts w:cs="Sylfaen"/>
          <w:sz w:val="24"/>
          <w:szCs w:val="24"/>
          <w:lang w:val="hy-AM"/>
        </w:rPr>
        <w:t xml:space="preserve">հազ. </w:t>
      </w:r>
      <w:r w:rsidR="00F45D61" w:rsidRPr="003B72B8">
        <w:rPr>
          <w:rFonts w:cs="Sylfaen"/>
          <w:sz w:val="24"/>
          <w:szCs w:val="24"/>
          <w:lang w:val="hy-AM"/>
        </w:rPr>
        <w:t xml:space="preserve"> դրամի</w:t>
      </w:r>
      <w:r w:rsidRPr="003B72B8">
        <w:rPr>
          <w:rFonts w:cs="Sylfaen"/>
          <w:sz w:val="24"/>
          <w:szCs w:val="24"/>
          <w:lang w:val="hy-AM"/>
        </w:rPr>
        <w:t xml:space="preserve"> </w:t>
      </w:r>
      <w:r w:rsidR="009E5BF8" w:rsidRPr="003B72B8">
        <w:rPr>
          <w:rFonts w:cs="Sylfaen"/>
          <w:sz w:val="24"/>
          <w:szCs w:val="24"/>
          <w:lang w:val="hy-AM"/>
        </w:rPr>
        <w:t>(875,954.38</w:t>
      </w:r>
      <w:r w:rsidR="00C76B1A" w:rsidRPr="003B72B8">
        <w:rPr>
          <w:rFonts w:cs="GHEA Mariam"/>
          <w:bCs/>
          <w:sz w:val="24"/>
          <w:szCs w:val="24"/>
          <w:lang w:val="hy-AM"/>
        </w:rPr>
        <w:t xml:space="preserve"> ԱՄՆ-ի դոլար</w:t>
      </w:r>
      <w:r w:rsidR="009E5BF8" w:rsidRPr="003B72B8">
        <w:rPr>
          <w:rFonts w:cs="Sylfaen"/>
          <w:sz w:val="24"/>
          <w:szCs w:val="24"/>
          <w:lang w:val="hy-AM"/>
        </w:rPr>
        <w:t>)</w:t>
      </w:r>
      <w:r w:rsidR="00C76B1A" w:rsidRPr="003B72B8">
        <w:rPr>
          <w:rFonts w:cs="Sylfaen"/>
          <w:sz w:val="24"/>
          <w:szCs w:val="24"/>
          <w:lang w:val="hy-AM"/>
        </w:rPr>
        <w:t xml:space="preserve"> </w:t>
      </w:r>
      <w:r w:rsidRPr="003B72B8">
        <w:rPr>
          <w:rFonts w:cs="Sylfaen"/>
          <w:sz w:val="24"/>
          <w:szCs w:val="24"/>
          <w:lang w:val="hy-AM"/>
        </w:rPr>
        <w:t>չափով ֆինանսական միջոցներ</w:t>
      </w:r>
      <w:r w:rsidR="00C76B1A" w:rsidRPr="003B72B8">
        <w:rPr>
          <w:rFonts w:cs="Sylfaen"/>
          <w:sz w:val="24"/>
          <w:szCs w:val="24"/>
          <w:lang w:val="hy-AM"/>
        </w:rPr>
        <w:t>, հաշվարկ</w:t>
      </w:r>
      <w:r w:rsidR="0031424F" w:rsidRPr="003B72B8">
        <w:rPr>
          <w:rFonts w:cs="Sylfaen"/>
          <w:sz w:val="24"/>
          <w:szCs w:val="24"/>
          <w:lang w:val="hy-AM"/>
        </w:rPr>
        <w:t>ը կատար</w:t>
      </w:r>
      <w:r w:rsidR="00C76B1A" w:rsidRPr="003B72B8">
        <w:rPr>
          <w:rFonts w:cs="Sylfaen"/>
          <w:sz w:val="24"/>
          <w:szCs w:val="24"/>
          <w:lang w:val="hy-AM"/>
        </w:rPr>
        <w:t>ված է</w:t>
      </w:r>
      <w:r w:rsidR="00F86BAD">
        <w:rPr>
          <w:rFonts w:cs="Sylfaen"/>
          <w:sz w:val="24"/>
          <w:szCs w:val="24"/>
          <w:lang w:val="hy-AM"/>
        </w:rPr>
        <w:t xml:space="preserve"> հիմք ընդունելով</w:t>
      </w:r>
      <w:r w:rsidR="00C76B1A" w:rsidRPr="003B72B8">
        <w:rPr>
          <w:rFonts w:cs="Sylfaen"/>
          <w:sz w:val="24"/>
          <w:szCs w:val="24"/>
          <w:lang w:val="hy-AM"/>
        </w:rPr>
        <w:t xml:space="preserve"> </w:t>
      </w:r>
      <w:r w:rsidR="00B820CE" w:rsidRPr="003B72B8">
        <w:rPr>
          <w:rFonts w:cs="Sylfaen"/>
          <w:sz w:val="24"/>
          <w:szCs w:val="24"/>
          <w:lang w:val="hy-AM"/>
        </w:rPr>
        <w:t>202</w:t>
      </w:r>
      <w:r w:rsidR="00452681">
        <w:rPr>
          <w:rFonts w:cs="Sylfaen"/>
          <w:sz w:val="24"/>
          <w:szCs w:val="24"/>
          <w:lang w:val="hy-AM"/>
        </w:rPr>
        <w:t>2</w:t>
      </w:r>
      <w:r w:rsidR="00B820CE" w:rsidRPr="003B72B8">
        <w:rPr>
          <w:rFonts w:cs="Sylfaen"/>
          <w:sz w:val="24"/>
          <w:szCs w:val="24"/>
          <w:lang w:val="hy-AM"/>
        </w:rPr>
        <w:t xml:space="preserve"> թվականի </w:t>
      </w:r>
      <w:r w:rsidR="00452681">
        <w:rPr>
          <w:rFonts w:cs="Sylfaen"/>
          <w:sz w:val="24"/>
          <w:szCs w:val="24"/>
          <w:lang w:val="hy-AM"/>
        </w:rPr>
        <w:t>հունվա</w:t>
      </w:r>
      <w:r w:rsidR="00B820CE" w:rsidRPr="003B72B8">
        <w:rPr>
          <w:rFonts w:cs="Sylfaen"/>
          <w:sz w:val="24"/>
          <w:szCs w:val="24"/>
          <w:lang w:val="hy-AM"/>
        </w:rPr>
        <w:t xml:space="preserve">ր ամսին </w:t>
      </w:r>
      <w:r w:rsidR="006A7123" w:rsidRPr="003B72B8">
        <w:rPr>
          <w:rFonts w:cs="Sylfaen"/>
          <w:sz w:val="24"/>
          <w:szCs w:val="24"/>
          <w:lang w:val="hy-AM"/>
        </w:rPr>
        <w:t xml:space="preserve">ՀՀ ԿԲ կողմից հրապարակված </w:t>
      </w:r>
      <w:r w:rsidR="00F86BAD">
        <w:rPr>
          <w:rFonts w:cs="Sylfaen"/>
          <w:sz w:val="24"/>
          <w:szCs w:val="24"/>
          <w:lang w:val="hy-AM"/>
        </w:rPr>
        <w:t>փ</w:t>
      </w:r>
      <w:r w:rsidR="0031424F" w:rsidRPr="003B72B8">
        <w:rPr>
          <w:rFonts w:cs="GHEA Mariam"/>
          <w:bCs/>
          <w:sz w:val="24"/>
          <w:szCs w:val="24"/>
          <w:lang w:val="hy-AM"/>
        </w:rPr>
        <w:t>ոխարժեք</w:t>
      </w:r>
      <w:r w:rsidR="00F86BAD">
        <w:rPr>
          <w:rFonts w:cs="GHEA Mariam"/>
          <w:bCs/>
          <w:sz w:val="24"/>
          <w:szCs w:val="24"/>
          <w:lang w:val="hy-AM"/>
        </w:rPr>
        <w:t>ը</w:t>
      </w:r>
      <w:r w:rsidR="004D74AA" w:rsidRPr="003B72B8">
        <w:rPr>
          <w:rFonts w:cs="Sylfaen"/>
          <w:sz w:val="24"/>
          <w:szCs w:val="24"/>
          <w:lang w:val="hy-AM"/>
        </w:rPr>
        <w:t>:</w:t>
      </w:r>
    </w:p>
    <w:p w14:paraId="633D6591" w14:textId="3F1C9F5B" w:rsidR="00A56C39" w:rsidRPr="007A598C" w:rsidRDefault="009B6373" w:rsidP="004A799B">
      <w:pPr>
        <w:spacing w:line="360" w:lineRule="auto"/>
        <w:ind w:firstLine="284"/>
        <w:jc w:val="both"/>
        <w:rPr>
          <w:rFonts w:cs="Sylfaen"/>
          <w:b/>
          <w:sz w:val="24"/>
          <w:szCs w:val="24"/>
          <w:lang w:val="hy-AM"/>
        </w:rPr>
      </w:pPr>
      <w:r w:rsidRPr="009604CA">
        <w:rPr>
          <w:rFonts w:cs="GHEA Mariam"/>
          <w:bCs/>
          <w:sz w:val="24"/>
          <w:szCs w:val="24"/>
          <w:lang w:val="hy-AM"/>
        </w:rPr>
        <w:t>Նշված գումարը «ԵՄ-Հայաստան ՓՄՁ</w:t>
      </w:r>
      <w:r>
        <w:rPr>
          <w:rFonts w:cs="GHEA Mariam"/>
          <w:bCs/>
          <w:sz w:val="24"/>
          <w:szCs w:val="24"/>
          <w:lang w:val="hy-AM"/>
        </w:rPr>
        <w:t xml:space="preserve"> Ֆոնդ</w:t>
      </w:r>
      <w:r w:rsidRPr="009604CA">
        <w:rPr>
          <w:rFonts w:cs="GHEA Mariam"/>
          <w:bCs/>
          <w:sz w:val="24"/>
          <w:szCs w:val="24"/>
          <w:lang w:val="hy-AM"/>
        </w:rPr>
        <w:t>»</w:t>
      </w:r>
      <w:r>
        <w:rPr>
          <w:rFonts w:cs="GHEA Mariam"/>
          <w:bCs/>
          <w:sz w:val="24"/>
          <w:szCs w:val="24"/>
          <w:lang w:val="hy-AM"/>
        </w:rPr>
        <w:t>-ի</w:t>
      </w:r>
      <w:r w:rsidRPr="009604CA">
        <w:rPr>
          <w:rFonts w:cs="GHEA Mariam"/>
          <w:bCs/>
          <w:sz w:val="24"/>
          <w:szCs w:val="24"/>
          <w:lang w:val="hy-AM"/>
        </w:rPr>
        <w:t xml:space="preserve"> կողմից ներդրվելու է </w:t>
      </w:r>
      <w:r w:rsidR="00160D5D" w:rsidRPr="00160D5D">
        <w:rPr>
          <w:rFonts w:eastAsia="Times New Roman" w:cs="Calibri"/>
          <w:sz w:val="24"/>
          <w:szCs w:val="24"/>
          <w:lang w:val="hy-AM" w:eastAsia="ru-RU"/>
        </w:rPr>
        <w:t>վերականգնվող էներգետիկա</w:t>
      </w:r>
      <w:r w:rsidR="00DE7C49">
        <w:rPr>
          <w:rFonts w:eastAsia="Times New Roman" w:cs="Calibri"/>
          <w:sz w:val="24"/>
          <w:szCs w:val="24"/>
          <w:lang w:val="hy-AM" w:eastAsia="ru-RU"/>
        </w:rPr>
        <w:t>յի</w:t>
      </w:r>
      <w:r w:rsidR="00160D5D" w:rsidRPr="00160D5D">
        <w:rPr>
          <w:rFonts w:eastAsia="Times New Roman" w:cs="Calibri"/>
          <w:sz w:val="24"/>
          <w:szCs w:val="24"/>
          <w:lang w:val="hy-AM" w:eastAsia="ru-RU"/>
        </w:rPr>
        <w:t>, ֆինանսական ծառայություններ</w:t>
      </w:r>
      <w:r w:rsidR="00DE7C49">
        <w:rPr>
          <w:rFonts w:eastAsia="Times New Roman" w:cs="Calibri"/>
          <w:sz w:val="24"/>
          <w:szCs w:val="24"/>
          <w:lang w:val="hy-AM" w:eastAsia="ru-RU"/>
        </w:rPr>
        <w:t>ի</w:t>
      </w:r>
      <w:r w:rsidR="00160D5D" w:rsidRPr="00160D5D">
        <w:rPr>
          <w:rFonts w:eastAsia="Times New Roman" w:cs="Calibri"/>
          <w:sz w:val="24"/>
          <w:szCs w:val="24"/>
          <w:lang w:val="hy-AM" w:eastAsia="ru-RU"/>
        </w:rPr>
        <w:t>, տեքստիլային արդյունաբերությ</w:t>
      </w:r>
      <w:r w:rsidR="00DE7C49">
        <w:rPr>
          <w:rFonts w:eastAsia="Times New Roman" w:cs="Calibri"/>
          <w:sz w:val="24"/>
          <w:szCs w:val="24"/>
          <w:lang w:val="hy-AM" w:eastAsia="ru-RU"/>
        </w:rPr>
        <w:t>ա</w:t>
      </w:r>
      <w:r w:rsidR="00160D5D" w:rsidRPr="00160D5D">
        <w:rPr>
          <w:rFonts w:eastAsia="Times New Roman" w:cs="Calibri"/>
          <w:sz w:val="24"/>
          <w:szCs w:val="24"/>
          <w:lang w:val="hy-AM" w:eastAsia="ru-RU"/>
        </w:rPr>
        <w:t>ն, բարձր տեխնոլոգիաներ</w:t>
      </w:r>
      <w:r w:rsidR="00DE7C49">
        <w:rPr>
          <w:rFonts w:eastAsia="Times New Roman" w:cs="Calibri"/>
          <w:sz w:val="24"/>
          <w:szCs w:val="24"/>
          <w:lang w:val="hy-AM" w:eastAsia="ru-RU"/>
        </w:rPr>
        <w:t>ի</w:t>
      </w:r>
      <w:r w:rsidR="00160D5D" w:rsidRPr="00160D5D">
        <w:rPr>
          <w:rFonts w:eastAsia="Times New Roman" w:cs="Calibri"/>
          <w:sz w:val="24"/>
          <w:szCs w:val="24"/>
          <w:lang w:val="hy-AM" w:eastAsia="ru-RU"/>
        </w:rPr>
        <w:t xml:space="preserve"> և գյուղատնտեսությ</w:t>
      </w:r>
      <w:r w:rsidR="00DE7C49">
        <w:rPr>
          <w:rFonts w:eastAsia="Times New Roman" w:cs="Calibri"/>
          <w:sz w:val="24"/>
          <w:szCs w:val="24"/>
          <w:lang w:val="hy-AM" w:eastAsia="ru-RU"/>
        </w:rPr>
        <w:t>ա</w:t>
      </w:r>
      <w:r w:rsidR="00160D5D" w:rsidRPr="00160D5D">
        <w:rPr>
          <w:rFonts w:eastAsia="Times New Roman" w:cs="Calibri"/>
          <w:sz w:val="24"/>
          <w:szCs w:val="24"/>
          <w:lang w:val="hy-AM" w:eastAsia="ru-RU"/>
        </w:rPr>
        <w:t>ն</w:t>
      </w:r>
      <w:r w:rsidR="00160D5D">
        <w:rPr>
          <w:rFonts w:eastAsia="Times New Roman" w:cs="Calibri"/>
          <w:sz w:val="24"/>
          <w:szCs w:val="24"/>
          <w:lang w:val="hy-AM" w:eastAsia="ru-RU"/>
        </w:rPr>
        <w:t xml:space="preserve"> ոլորտներում</w:t>
      </w:r>
      <w:r w:rsidRPr="009604CA">
        <w:rPr>
          <w:rFonts w:eastAsia="Times New Roman" w:cs="Calibri"/>
          <w:sz w:val="24"/>
          <w:szCs w:val="24"/>
          <w:lang w:val="hy-AM" w:eastAsia="ru-RU"/>
        </w:rPr>
        <w:t>։</w:t>
      </w:r>
    </w:p>
    <w:p w14:paraId="456E69C8" w14:textId="77777777" w:rsidR="00962FEC" w:rsidRPr="00962FEC" w:rsidRDefault="00962FEC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37DCEC08" w14:textId="77777777" w:rsidR="00962FEC" w:rsidRPr="00962FEC" w:rsidRDefault="00962FEC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567" w:hanging="283"/>
        <w:jc w:val="both"/>
        <w:rPr>
          <w:rFonts w:ascii="GHEA Grapalat" w:hAnsi="GHEA Grapalat" w:cs="Sylfaen"/>
          <w:bCs/>
          <w:color w:val="000000"/>
          <w:lang w:val="hy-AM"/>
        </w:rPr>
      </w:pPr>
      <w:r w:rsidRPr="00962FEC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Pr="00962FEC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0FB75952" w14:textId="4D7A55B8" w:rsidR="00962FEC" w:rsidRPr="00962FEC" w:rsidRDefault="00962FEC" w:rsidP="0068257E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962FEC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Հանրապետությունում մասնավոր ներդրումների խթանում։</w:t>
      </w:r>
      <w:r w:rsidR="00176D1E" w:rsidRPr="00176D1E">
        <w:rPr>
          <w:rFonts w:ascii="GHEA Grapalat" w:hAnsi="GHEA Grapalat"/>
          <w:sz w:val="24"/>
          <w:szCs w:val="24"/>
          <w:lang w:val="hy-AM"/>
        </w:rPr>
        <w:t xml:space="preserve"> 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 w:rsidR="00BF67C9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ՀՀ կառավարության կողմից </w:t>
      </w:r>
      <w:r w:rsidR="00020644" w:rsidRPr="00020644">
        <w:rPr>
          <w:rFonts w:ascii="GHEA Grapalat" w:hAnsi="GHEA Grapalat"/>
          <w:sz w:val="24"/>
          <w:szCs w:val="24"/>
          <w:lang w:val="hy-AM"/>
        </w:rPr>
        <w:t>«ԵՄ-Հայաստան ՓՄՁ Ֆոնդ»-</w:t>
      </w:r>
      <w:r w:rsidR="00BF67C9">
        <w:rPr>
          <w:rFonts w:ascii="GHEA Grapalat" w:hAnsi="GHEA Grapalat"/>
          <w:sz w:val="24"/>
          <w:szCs w:val="24"/>
          <w:lang w:val="hy-AM"/>
        </w:rPr>
        <w:t>ում</w:t>
      </w:r>
      <w:r w:rsidR="00BF67C9" w:rsidRPr="00BF67C9">
        <w:rPr>
          <w:rFonts w:ascii="GHEA Grapalat" w:hAnsi="GHEA Grapalat"/>
          <w:sz w:val="24"/>
          <w:szCs w:val="24"/>
          <w:lang w:val="hy-AM"/>
        </w:rPr>
        <w:t xml:space="preserve"> 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ներդրում </w:t>
      </w:r>
      <w:r w:rsidR="000B0B82">
        <w:rPr>
          <w:rFonts w:ascii="GHEA Grapalat" w:hAnsi="GHEA Grapalat"/>
          <w:sz w:val="24"/>
          <w:szCs w:val="24"/>
          <w:lang w:val="hy-AM"/>
        </w:rPr>
        <w:t xml:space="preserve">կատարելու </w:t>
      </w:r>
      <w:r w:rsidR="00BF67C9" w:rsidRPr="008149D7">
        <w:rPr>
          <w:rFonts w:ascii="GHEA Grapalat" w:hAnsi="GHEA Grapalat"/>
          <w:sz w:val="24"/>
          <w:szCs w:val="24"/>
          <w:lang w:val="hy-AM"/>
        </w:rPr>
        <w:t>արդյունքում ակնկալվում է</w:t>
      </w:r>
      <w:r w:rsidR="00F97DBB">
        <w:rPr>
          <w:rFonts w:ascii="GHEA Grapalat" w:hAnsi="GHEA Grapalat"/>
          <w:sz w:val="24"/>
          <w:szCs w:val="24"/>
          <w:lang w:val="hy-AM"/>
        </w:rPr>
        <w:t>,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 </w:t>
      </w:r>
      <w:r w:rsidR="00B83735">
        <w:rPr>
          <w:rFonts w:ascii="GHEA Grapalat" w:hAnsi="GHEA Grapalat"/>
          <w:sz w:val="24"/>
          <w:szCs w:val="24"/>
          <w:lang w:val="hy-AM"/>
        </w:rPr>
        <w:t>որ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 </w:t>
      </w:r>
      <w:r w:rsidR="00531222" w:rsidRPr="00962FEC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</w:t>
      </w:r>
      <w:r w:rsidR="00531222">
        <w:rPr>
          <w:rFonts w:ascii="GHEA Grapalat" w:hAnsi="GHEA Grapalat" w:cs="Sylfaen"/>
          <w:sz w:val="24"/>
          <w:szCs w:val="24"/>
          <w:lang w:val="hy-AM" w:eastAsia="en-US"/>
        </w:rPr>
        <w:t>ա</w:t>
      </w:r>
      <w:r w:rsidR="00531222" w:rsidRPr="00962FEC">
        <w:rPr>
          <w:rFonts w:ascii="GHEA Grapalat" w:hAnsi="GHEA Grapalat" w:cs="Sylfaen"/>
          <w:sz w:val="24"/>
          <w:szCs w:val="24"/>
          <w:lang w:val="hy-AM" w:eastAsia="en-US"/>
        </w:rPr>
        <w:t>ն</w:t>
      </w:r>
      <w:r w:rsidR="000B0B82" w:rsidRPr="008149D7">
        <w:rPr>
          <w:rFonts w:ascii="GHEA Grapalat" w:hAnsi="GHEA Grapalat"/>
          <w:sz w:val="24"/>
          <w:szCs w:val="24"/>
          <w:lang w:val="hy-AM"/>
        </w:rPr>
        <w:t xml:space="preserve"> տնտեսության համար</w:t>
      </w:r>
      <w:r w:rsidR="000B0B82">
        <w:rPr>
          <w:rFonts w:ascii="GHEA Grapalat" w:hAnsi="GHEA Grapalat"/>
          <w:sz w:val="24"/>
          <w:szCs w:val="24"/>
          <w:lang w:val="hy-AM"/>
        </w:rPr>
        <w:t xml:space="preserve"> </w:t>
      </w:r>
      <w:r w:rsidR="00B83735">
        <w:rPr>
          <w:rFonts w:ascii="GHEA Grapalat" w:hAnsi="GHEA Grapalat"/>
          <w:sz w:val="24"/>
          <w:szCs w:val="24"/>
          <w:lang w:val="hy-AM"/>
        </w:rPr>
        <w:t xml:space="preserve">վերը նշվածը 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>կստեղծի մուլտիպլիկատիվ էֆեկտ</w:t>
      </w:r>
      <w:r w:rsidR="000B0B82">
        <w:rPr>
          <w:rFonts w:ascii="GHEA Grapalat" w:hAnsi="GHEA Grapalat"/>
          <w:sz w:val="24"/>
          <w:szCs w:val="24"/>
          <w:lang w:val="hy-AM"/>
        </w:rPr>
        <w:t>,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 ինչպես նաև կնպաստի այլ ներդրողների ներգրավմանը, ինչն իր հերթին կհանգեցնի հավելյալ միջոցներ</w:t>
      </w:r>
      <w:r w:rsidR="000B0B82">
        <w:rPr>
          <w:rFonts w:ascii="GHEA Grapalat" w:hAnsi="GHEA Grapalat"/>
          <w:sz w:val="24"/>
          <w:szCs w:val="24"/>
          <w:lang w:val="hy-AM"/>
        </w:rPr>
        <w:t>ի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 ՀՀ տնտեսության մեջ </w:t>
      </w:r>
      <w:r w:rsidR="004641D0">
        <w:rPr>
          <w:rFonts w:ascii="GHEA Grapalat" w:hAnsi="GHEA Grapalat"/>
          <w:sz w:val="24"/>
          <w:szCs w:val="24"/>
          <w:lang w:val="hy-AM"/>
        </w:rPr>
        <w:t>ընդգրկելուն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։ Ակնկալվում է նաև, որ ներդրումը կխթանի տնտեսության մեջ այլընտրանքային ֆինանսական գործիքների </w:t>
      </w:r>
      <w:r w:rsidR="004641D0" w:rsidRPr="004641D0">
        <w:rPr>
          <w:rFonts w:ascii="GHEA Grapalat" w:hAnsi="GHEA Grapalat"/>
          <w:sz w:val="24"/>
          <w:szCs w:val="24"/>
          <w:lang w:val="hy-AM"/>
        </w:rPr>
        <w:t>կիրառ</w:t>
      </w:r>
      <w:r w:rsidR="00B83735">
        <w:rPr>
          <w:rFonts w:ascii="GHEA Grapalat" w:hAnsi="GHEA Grapalat"/>
          <w:sz w:val="24"/>
          <w:szCs w:val="24"/>
          <w:lang w:val="hy-AM"/>
        </w:rPr>
        <w:t>ումը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 և կապիտալի շուկաների </w:t>
      </w:r>
      <w:r w:rsidR="004641D0" w:rsidRPr="004641D0">
        <w:rPr>
          <w:rFonts w:ascii="GHEA Grapalat" w:hAnsi="GHEA Grapalat"/>
          <w:sz w:val="24"/>
          <w:szCs w:val="24"/>
          <w:lang w:val="hy-AM"/>
        </w:rPr>
        <w:t>զարգաց</w:t>
      </w:r>
      <w:r w:rsidR="00B83735">
        <w:rPr>
          <w:rFonts w:ascii="GHEA Grapalat" w:hAnsi="GHEA Grapalat"/>
          <w:sz w:val="24"/>
          <w:szCs w:val="24"/>
          <w:lang w:val="hy-AM"/>
        </w:rPr>
        <w:t>ումը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>:</w:t>
      </w:r>
    </w:p>
    <w:p w14:paraId="07EA5A10" w14:textId="77777777" w:rsidR="00A56C39" w:rsidRPr="00962FEC" w:rsidRDefault="00A56C39" w:rsidP="004A799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448DBEED" w14:textId="55843858" w:rsidR="00A56C39" w:rsidRPr="008B2147" w:rsidRDefault="00A56C39" w:rsidP="004A799B">
      <w:pPr>
        <w:pStyle w:val="ListParagraph"/>
        <w:numPr>
          <w:ilvl w:val="0"/>
          <w:numId w:val="10"/>
        </w:numPr>
        <w:spacing w:line="360" w:lineRule="auto"/>
        <w:ind w:left="567" w:hanging="283"/>
        <w:jc w:val="both"/>
        <w:rPr>
          <w:b/>
          <w:sz w:val="24"/>
          <w:szCs w:val="24"/>
          <w:lang w:val="af-ZA"/>
        </w:rPr>
      </w:pPr>
      <w:r w:rsidRPr="008B2147">
        <w:rPr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51E50DC8" w14:textId="77777777" w:rsidR="008B2147" w:rsidRDefault="00A56C39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962FEC">
        <w:rPr>
          <w:rFonts w:ascii="GHEA Grapalat" w:hAnsi="GHEA Grapalat" w:cs="Sylfaen"/>
          <w:lang w:val="hy-AM"/>
        </w:rPr>
        <w:lastRenderedPageBreak/>
        <w:t>Որոշման նախագիծը մշակվել է ՀՀ էկոնոմիկայի նախարարության կողմից։</w:t>
      </w:r>
    </w:p>
    <w:p w14:paraId="72AE71C0" w14:textId="77777777" w:rsidR="008B2147" w:rsidRDefault="008B2147" w:rsidP="004A799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14:paraId="59925296" w14:textId="1E991079" w:rsidR="00C17927" w:rsidRPr="008B2147" w:rsidRDefault="00957A02" w:rsidP="007D68F3">
      <w:pPr>
        <w:pStyle w:val="NormalWeb"/>
        <w:numPr>
          <w:ilvl w:val="0"/>
          <w:numId w:val="10"/>
        </w:numPr>
        <w:tabs>
          <w:tab w:val="left" w:pos="284"/>
          <w:tab w:val="left" w:pos="567"/>
        </w:tabs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962FEC">
        <w:rPr>
          <w:rFonts w:ascii="GHEA Grapalat" w:eastAsiaTheme="minorHAnsi" w:hAnsi="GHEA Grapalat"/>
          <w:b/>
          <w:lang w:val="af-ZA"/>
        </w:rPr>
        <w:t>Տեղեկատվություն լրացուցիչ ֆինանսական միջոցների անհրաժեշտության և</w:t>
      </w:r>
      <w:r w:rsidR="008B2147">
        <w:rPr>
          <w:rFonts w:ascii="GHEA Grapalat" w:eastAsiaTheme="minorHAnsi" w:hAnsi="GHEA Grapalat"/>
          <w:b/>
          <w:lang w:val="af-ZA"/>
        </w:rPr>
        <w:t xml:space="preserve"> </w:t>
      </w:r>
      <w:r w:rsidRPr="00962FEC">
        <w:rPr>
          <w:rFonts w:ascii="GHEA Grapalat" w:eastAsiaTheme="minorHAnsi" w:hAnsi="GHEA Grapalat"/>
          <w:b/>
          <w:lang w:val="af-ZA"/>
        </w:rPr>
        <w:t>պետական բյուջեի եկամուտներում և ծախսերում սպասվելիք փոփոխությունների մասին</w:t>
      </w:r>
    </w:p>
    <w:p w14:paraId="43C707FB" w14:textId="26C71FD3" w:rsidR="00F12C4B" w:rsidRPr="00E65496" w:rsidRDefault="00B21AA4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E65496">
        <w:rPr>
          <w:rFonts w:ascii="GHEA Grapalat" w:hAnsi="GHEA Grapalat" w:cs="Sylfaen"/>
          <w:bCs/>
          <w:lang w:val="hy-AM"/>
        </w:rPr>
        <w:t xml:space="preserve">Նախագծի </w:t>
      </w:r>
      <w:r w:rsidR="00E65496" w:rsidRPr="00E65496">
        <w:rPr>
          <w:rFonts w:ascii="GHEA Grapalat" w:hAnsi="GHEA Grapalat" w:cs="Sylfaen"/>
          <w:bCs/>
          <w:lang w:val="hy-AM"/>
        </w:rPr>
        <w:t>ընդունումը պետական բյուջեի եկամուտներում և ծախսերում փոփոխություններ չի առաջացնում:</w:t>
      </w:r>
    </w:p>
    <w:p w14:paraId="57A269B4" w14:textId="77777777" w:rsidR="00F12C4B" w:rsidRDefault="00F12C4B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eastAsiaTheme="minorHAnsi" w:hAnsi="GHEA Grapalat"/>
          <w:b/>
          <w:lang w:val="af-ZA"/>
        </w:rPr>
      </w:pPr>
    </w:p>
    <w:p w14:paraId="53EA28FC" w14:textId="43102E5F" w:rsidR="00B21AA4" w:rsidRPr="00F12C4B" w:rsidRDefault="00957A02" w:rsidP="007D68F3">
      <w:pPr>
        <w:pStyle w:val="NormalWeb"/>
        <w:numPr>
          <w:ilvl w:val="0"/>
          <w:numId w:val="10"/>
        </w:numPr>
        <w:tabs>
          <w:tab w:val="left" w:pos="426"/>
          <w:tab w:val="left" w:pos="709"/>
          <w:tab w:val="left" w:pos="851"/>
        </w:tabs>
        <w:spacing w:before="0" w:beforeAutospacing="0" w:after="0" w:afterAutospacing="0" w:line="360" w:lineRule="auto"/>
        <w:ind w:left="0" w:firstLine="284"/>
        <w:jc w:val="both"/>
        <w:rPr>
          <w:rFonts w:ascii="GHEA Grapalat" w:eastAsiaTheme="minorHAnsi" w:hAnsi="GHEA Grapalat"/>
          <w:b/>
          <w:lang w:val="af-ZA"/>
        </w:rPr>
      </w:pPr>
      <w:r w:rsidRPr="00962FEC">
        <w:rPr>
          <w:rFonts w:ascii="GHEA Grapalat" w:hAnsi="GHEA Grapalat" w:cs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3C2A" w14:textId="124129F2" w:rsidR="008A13F8" w:rsidRPr="00C17927" w:rsidRDefault="00ED686E" w:rsidP="004A799B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957A02" w:rsidRPr="00962FEC">
        <w:rPr>
          <w:rFonts w:ascii="GHEA Grapalat" w:hAnsi="GHEA Grapalat"/>
          <w:color w:val="000000"/>
          <w:shd w:val="clear" w:color="auto" w:fill="FFFFFF"/>
          <w:lang w:val="hy-AM"/>
        </w:rPr>
        <w:t>ախագիծը</w:t>
      </w:r>
      <w:r w:rsidR="00957A02" w:rsidRPr="00962FEC">
        <w:rPr>
          <w:rFonts w:ascii="GHEA Grapalat" w:hAnsi="GHEA Grapalat"/>
          <w:lang w:val="hy-AM"/>
        </w:rPr>
        <w:t xml:space="preserve"> </w:t>
      </w:r>
      <w:r w:rsidR="00957A02" w:rsidRPr="00962FEC">
        <w:rPr>
          <w:rFonts w:ascii="GHEA Grapalat" w:hAnsi="GHEA Grapalat"/>
          <w:bCs/>
          <w:lang w:val="hy-AM"/>
        </w:rPr>
        <w:t>բխում է ՀՀ կառավարության 2021-2026թթ. ծրագրի «</w:t>
      </w:r>
      <w:r w:rsidR="00957A02" w:rsidRPr="00962FEC">
        <w:rPr>
          <w:rFonts w:ascii="GHEA Grapalat" w:hAnsi="GHEA Grapalat"/>
          <w:lang w:val="hy-AM"/>
        </w:rPr>
        <w:t>2. ՏՆՏԵՍՈՒԹՅՈՒՆ»</w:t>
      </w:r>
      <w:r w:rsidR="00957A02" w:rsidRPr="00962FEC">
        <w:rPr>
          <w:rFonts w:ascii="GHEA Grapalat" w:hAnsi="GHEA Grapalat"/>
          <w:bCs/>
          <w:lang w:val="hy-AM"/>
        </w:rPr>
        <w:t xml:space="preserve"> կետի</w:t>
      </w:r>
      <w:r w:rsidR="004641D0">
        <w:rPr>
          <w:rFonts w:ascii="GHEA Grapalat" w:hAnsi="GHEA Grapalat"/>
          <w:bCs/>
          <w:lang w:val="hy-AM"/>
        </w:rPr>
        <w:t xml:space="preserve"> «Գործարար և ներդրումային միջավայրի բարելավում» բաժնի</w:t>
      </w:r>
      <w:r w:rsidR="00957A02" w:rsidRPr="00962FEC">
        <w:rPr>
          <w:rFonts w:ascii="GHEA Grapalat" w:hAnsi="GHEA Grapalat"/>
          <w:bCs/>
          <w:lang w:val="hy-AM"/>
        </w:rPr>
        <w:t xml:space="preserve">ց։ Սույն նախագծի նպատակն է </w:t>
      </w:r>
      <w:r w:rsidR="00957A02" w:rsidRPr="00962FEC">
        <w:rPr>
          <w:rFonts w:ascii="GHEA Grapalat" w:hAnsi="GHEA Grapalat"/>
          <w:lang w:val="hy-AM"/>
        </w:rPr>
        <w:t xml:space="preserve">խթանել </w:t>
      </w:r>
      <w:r w:rsidR="003E3DB0" w:rsidRPr="003E3DB0">
        <w:rPr>
          <w:rFonts w:ascii="GHEA Grapalat" w:hAnsi="GHEA Grapalat"/>
          <w:lang w:val="hy-AM"/>
        </w:rPr>
        <w:t xml:space="preserve">կապիտալի </w:t>
      </w:r>
      <w:r w:rsidR="003E3DB0">
        <w:rPr>
          <w:rFonts w:ascii="GHEA Grapalat" w:hAnsi="GHEA Grapalat"/>
          <w:lang w:val="hy-AM"/>
        </w:rPr>
        <w:t>և</w:t>
      </w:r>
      <w:r w:rsidR="003E3DB0" w:rsidRPr="003E3DB0">
        <w:rPr>
          <w:rFonts w:ascii="GHEA Grapalat" w:hAnsi="GHEA Grapalat"/>
          <w:lang w:val="hy-AM"/>
        </w:rPr>
        <w:t xml:space="preserve">  ֆինանսական միջոցների հասանելիության բարձրացումը</w:t>
      </w:r>
      <w:r w:rsidR="00957A02" w:rsidRPr="00962FEC">
        <w:rPr>
          <w:rFonts w:ascii="GHEA Grapalat" w:hAnsi="GHEA Grapalat"/>
          <w:lang w:val="hy-AM"/>
        </w:rPr>
        <w:t>։</w:t>
      </w:r>
    </w:p>
    <w:sectPr w:rsidR="008A13F8" w:rsidRPr="00C17927" w:rsidSect="00947A95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6121A" w14:textId="77777777" w:rsidR="006829E1" w:rsidRDefault="006829E1" w:rsidP="00CC3F42">
      <w:r>
        <w:separator/>
      </w:r>
    </w:p>
  </w:endnote>
  <w:endnote w:type="continuationSeparator" w:id="0">
    <w:p w14:paraId="28A805F5" w14:textId="77777777" w:rsidR="006829E1" w:rsidRDefault="006829E1" w:rsidP="00CC3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EDACE" w14:textId="77777777" w:rsidR="006829E1" w:rsidRDefault="006829E1" w:rsidP="00CC3F42">
      <w:r>
        <w:separator/>
      </w:r>
    </w:p>
  </w:footnote>
  <w:footnote w:type="continuationSeparator" w:id="0">
    <w:p w14:paraId="0A851AB4" w14:textId="77777777" w:rsidR="006829E1" w:rsidRDefault="006829E1" w:rsidP="00CC3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29AF"/>
    <w:multiLevelType w:val="hybridMultilevel"/>
    <w:tmpl w:val="B164D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96253"/>
    <w:multiLevelType w:val="hybridMultilevel"/>
    <w:tmpl w:val="B03091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75D1B"/>
    <w:multiLevelType w:val="hybridMultilevel"/>
    <w:tmpl w:val="69E03008"/>
    <w:lvl w:ilvl="0" w:tplc="EFFA12CC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42327AB"/>
    <w:multiLevelType w:val="hybridMultilevel"/>
    <w:tmpl w:val="EE9EDB6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8CA3585"/>
    <w:multiLevelType w:val="hybridMultilevel"/>
    <w:tmpl w:val="F5185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6B5E77"/>
    <w:multiLevelType w:val="hybridMultilevel"/>
    <w:tmpl w:val="EA7A0EC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7868F5"/>
    <w:multiLevelType w:val="hybridMultilevel"/>
    <w:tmpl w:val="7AFA6DF0"/>
    <w:lvl w:ilvl="0" w:tplc="E086178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2A92D10"/>
    <w:multiLevelType w:val="hybridMultilevel"/>
    <w:tmpl w:val="0630A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955B3"/>
    <w:multiLevelType w:val="hybridMultilevel"/>
    <w:tmpl w:val="89C84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12C95"/>
    <w:multiLevelType w:val="hybridMultilevel"/>
    <w:tmpl w:val="E1C4B4BC"/>
    <w:lvl w:ilvl="0" w:tplc="436861F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1584607"/>
    <w:multiLevelType w:val="hybridMultilevel"/>
    <w:tmpl w:val="6CE2A1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612896"/>
    <w:multiLevelType w:val="hybridMultilevel"/>
    <w:tmpl w:val="0FD0F7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D813A5"/>
    <w:multiLevelType w:val="multilevel"/>
    <w:tmpl w:val="D2EC24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"/>
  </w:num>
  <w:num w:numId="11">
    <w:abstractNumId w:val="3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435"/>
    <w:rsid w:val="00002EAB"/>
    <w:rsid w:val="00005B45"/>
    <w:rsid w:val="0000774C"/>
    <w:rsid w:val="0001244E"/>
    <w:rsid w:val="000155E6"/>
    <w:rsid w:val="00020105"/>
    <w:rsid w:val="00020644"/>
    <w:rsid w:val="00022E2F"/>
    <w:rsid w:val="000312B6"/>
    <w:rsid w:val="00032291"/>
    <w:rsid w:val="000347E5"/>
    <w:rsid w:val="0003759D"/>
    <w:rsid w:val="0004544C"/>
    <w:rsid w:val="000477EF"/>
    <w:rsid w:val="0005402C"/>
    <w:rsid w:val="000655C0"/>
    <w:rsid w:val="00071EF6"/>
    <w:rsid w:val="00074A63"/>
    <w:rsid w:val="00096780"/>
    <w:rsid w:val="00096EF9"/>
    <w:rsid w:val="000B0B82"/>
    <w:rsid w:val="000B1D7E"/>
    <w:rsid w:val="000B5669"/>
    <w:rsid w:val="000B6D72"/>
    <w:rsid w:val="000C2817"/>
    <w:rsid w:val="000C2D45"/>
    <w:rsid w:val="000C620A"/>
    <w:rsid w:val="000C680D"/>
    <w:rsid w:val="000C71E4"/>
    <w:rsid w:val="000C74AE"/>
    <w:rsid w:val="000D2CE9"/>
    <w:rsid w:val="000D7B0B"/>
    <w:rsid w:val="000D7B34"/>
    <w:rsid w:val="000E3D8B"/>
    <w:rsid w:val="000E3EDD"/>
    <w:rsid w:val="000F2DF2"/>
    <w:rsid w:val="00100AAD"/>
    <w:rsid w:val="001041F2"/>
    <w:rsid w:val="00104B1F"/>
    <w:rsid w:val="001148DE"/>
    <w:rsid w:val="0012183E"/>
    <w:rsid w:val="001224AC"/>
    <w:rsid w:val="0012609B"/>
    <w:rsid w:val="00127A81"/>
    <w:rsid w:val="00131309"/>
    <w:rsid w:val="001411B5"/>
    <w:rsid w:val="001466F6"/>
    <w:rsid w:val="00146FFB"/>
    <w:rsid w:val="00151215"/>
    <w:rsid w:val="00155413"/>
    <w:rsid w:val="00160D5D"/>
    <w:rsid w:val="001632E9"/>
    <w:rsid w:val="00163723"/>
    <w:rsid w:val="001642D1"/>
    <w:rsid w:val="00164A92"/>
    <w:rsid w:val="00172965"/>
    <w:rsid w:val="001738FD"/>
    <w:rsid w:val="00175FBD"/>
    <w:rsid w:val="00176D1E"/>
    <w:rsid w:val="001832EE"/>
    <w:rsid w:val="00186CE8"/>
    <w:rsid w:val="001871A5"/>
    <w:rsid w:val="001937D6"/>
    <w:rsid w:val="0019386B"/>
    <w:rsid w:val="0019474A"/>
    <w:rsid w:val="00197931"/>
    <w:rsid w:val="001A094D"/>
    <w:rsid w:val="001A68CF"/>
    <w:rsid w:val="001B3F8E"/>
    <w:rsid w:val="001B4CCC"/>
    <w:rsid w:val="001C046D"/>
    <w:rsid w:val="001C1B76"/>
    <w:rsid w:val="001C46BC"/>
    <w:rsid w:val="001C6DA6"/>
    <w:rsid w:val="001D2208"/>
    <w:rsid w:val="001D2BC7"/>
    <w:rsid w:val="001D415D"/>
    <w:rsid w:val="001D49C2"/>
    <w:rsid w:val="001E46FD"/>
    <w:rsid w:val="001E7B69"/>
    <w:rsid w:val="00207EE3"/>
    <w:rsid w:val="002122B9"/>
    <w:rsid w:val="00212F60"/>
    <w:rsid w:val="00216162"/>
    <w:rsid w:val="00225650"/>
    <w:rsid w:val="00225B4E"/>
    <w:rsid w:val="00225F81"/>
    <w:rsid w:val="0022608F"/>
    <w:rsid w:val="0022642F"/>
    <w:rsid w:val="00231FE3"/>
    <w:rsid w:val="00232287"/>
    <w:rsid w:val="002332D4"/>
    <w:rsid w:val="002353BF"/>
    <w:rsid w:val="002362D0"/>
    <w:rsid w:val="00236A1C"/>
    <w:rsid w:val="00241C6A"/>
    <w:rsid w:val="00241E14"/>
    <w:rsid w:val="0024527E"/>
    <w:rsid w:val="00247782"/>
    <w:rsid w:val="00251EF2"/>
    <w:rsid w:val="0025371A"/>
    <w:rsid w:val="0025386B"/>
    <w:rsid w:val="002645DD"/>
    <w:rsid w:val="0026763D"/>
    <w:rsid w:val="0027076B"/>
    <w:rsid w:val="00271D01"/>
    <w:rsid w:val="00273ABF"/>
    <w:rsid w:val="0027402B"/>
    <w:rsid w:val="002765F3"/>
    <w:rsid w:val="00276625"/>
    <w:rsid w:val="00282AA0"/>
    <w:rsid w:val="00283F97"/>
    <w:rsid w:val="00285BE8"/>
    <w:rsid w:val="002A2BDA"/>
    <w:rsid w:val="002A3E20"/>
    <w:rsid w:val="002A51BB"/>
    <w:rsid w:val="002B4EE5"/>
    <w:rsid w:val="002C1DC3"/>
    <w:rsid w:val="002C2AA5"/>
    <w:rsid w:val="002C3E4C"/>
    <w:rsid w:val="002C6DA3"/>
    <w:rsid w:val="002D025B"/>
    <w:rsid w:val="002D4C3E"/>
    <w:rsid w:val="002D5172"/>
    <w:rsid w:val="002D5C80"/>
    <w:rsid w:val="002D640A"/>
    <w:rsid w:val="002E6908"/>
    <w:rsid w:val="002E691C"/>
    <w:rsid w:val="002F41CF"/>
    <w:rsid w:val="002F520A"/>
    <w:rsid w:val="003003C5"/>
    <w:rsid w:val="003040D5"/>
    <w:rsid w:val="0030568E"/>
    <w:rsid w:val="003056B8"/>
    <w:rsid w:val="003134CC"/>
    <w:rsid w:val="003141BB"/>
    <w:rsid w:val="0031424F"/>
    <w:rsid w:val="00330888"/>
    <w:rsid w:val="00334D43"/>
    <w:rsid w:val="003400B5"/>
    <w:rsid w:val="00340D86"/>
    <w:rsid w:val="0034195D"/>
    <w:rsid w:val="003426DF"/>
    <w:rsid w:val="00343A85"/>
    <w:rsid w:val="00345B62"/>
    <w:rsid w:val="00345EDA"/>
    <w:rsid w:val="00346A21"/>
    <w:rsid w:val="00346C8F"/>
    <w:rsid w:val="00352149"/>
    <w:rsid w:val="003521D5"/>
    <w:rsid w:val="00352B2F"/>
    <w:rsid w:val="00353BA8"/>
    <w:rsid w:val="00354F34"/>
    <w:rsid w:val="00360D86"/>
    <w:rsid w:val="00361B6D"/>
    <w:rsid w:val="003626B3"/>
    <w:rsid w:val="00364090"/>
    <w:rsid w:val="00366CD3"/>
    <w:rsid w:val="0036786C"/>
    <w:rsid w:val="00372479"/>
    <w:rsid w:val="003729C4"/>
    <w:rsid w:val="00374C61"/>
    <w:rsid w:val="00375C74"/>
    <w:rsid w:val="003760EE"/>
    <w:rsid w:val="0038079D"/>
    <w:rsid w:val="0038143C"/>
    <w:rsid w:val="003870E8"/>
    <w:rsid w:val="00395F53"/>
    <w:rsid w:val="003A01F0"/>
    <w:rsid w:val="003A4D25"/>
    <w:rsid w:val="003B20F2"/>
    <w:rsid w:val="003B3A19"/>
    <w:rsid w:val="003B72B8"/>
    <w:rsid w:val="003C18EB"/>
    <w:rsid w:val="003C1F72"/>
    <w:rsid w:val="003C2EA9"/>
    <w:rsid w:val="003C41CF"/>
    <w:rsid w:val="003C5697"/>
    <w:rsid w:val="003C7A37"/>
    <w:rsid w:val="003D04A9"/>
    <w:rsid w:val="003E272E"/>
    <w:rsid w:val="003E299C"/>
    <w:rsid w:val="003E2C0E"/>
    <w:rsid w:val="003E3DB0"/>
    <w:rsid w:val="003E613D"/>
    <w:rsid w:val="003E6A18"/>
    <w:rsid w:val="003E6CA3"/>
    <w:rsid w:val="003F73BB"/>
    <w:rsid w:val="003F7EB8"/>
    <w:rsid w:val="00401A8D"/>
    <w:rsid w:val="004154A1"/>
    <w:rsid w:val="00417E47"/>
    <w:rsid w:val="00421100"/>
    <w:rsid w:val="00422665"/>
    <w:rsid w:val="00423FA8"/>
    <w:rsid w:val="00424600"/>
    <w:rsid w:val="00425EAF"/>
    <w:rsid w:val="004319CE"/>
    <w:rsid w:val="004347B9"/>
    <w:rsid w:val="00435267"/>
    <w:rsid w:val="00436E3E"/>
    <w:rsid w:val="00440692"/>
    <w:rsid w:val="004414C3"/>
    <w:rsid w:val="004453DC"/>
    <w:rsid w:val="00446396"/>
    <w:rsid w:val="00450F98"/>
    <w:rsid w:val="00452681"/>
    <w:rsid w:val="00454A1F"/>
    <w:rsid w:val="004571F9"/>
    <w:rsid w:val="004622BD"/>
    <w:rsid w:val="004641D0"/>
    <w:rsid w:val="00467739"/>
    <w:rsid w:val="00470514"/>
    <w:rsid w:val="00470737"/>
    <w:rsid w:val="00470B45"/>
    <w:rsid w:val="0047177B"/>
    <w:rsid w:val="004728F2"/>
    <w:rsid w:val="00472B16"/>
    <w:rsid w:val="00473FF4"/>
    <w:rsid w:val="00481AC1"/>
    <w:rsid w:val="004823A5"/>
    <w:rsid w:val="004832A5"/>
    <w:rsid w:val="004843C6"/>
    <w:rsid w:val="004906D5"/>
    <w:rsid w:val="00492320"/>
    <w:rsid w:val="004925B5"/>
    <w:rsid w:val="00493830"/>
    <w:rsid w:val="004A03A4"/>
    <w:rsid w:val="004A1EA6"/>
    <w:rsid w:val="004A43A3"/>
    <w:rsid w:val="004A653D"/>
    <w:rsid w:val="004A799B"/>
    <w:rsid w:val="004B0016"/>
    <w:rsid w:val="004B2653"/>
    <w:rsid w:val="004B2FAB"/>
    <w:rsid w:val="004B4633"/>
    <w:rsid w:val="004B6B48"/>
    <w:rsid w:val="004D0877"/>
    <w:rsid w:val="004D182E"/>
    <w:rsid w:val="004D3351"/>
    <w:rsid w:val="004D62BD"/>
    <w:rsid w:val="004D74AA"/>
    <w:rsid w:val="004D7A63"/>
    <w:rsid w:val="004E4A6B"/>
    <w:rsid w:val="004F1BE6"/>
    <w:rsid w:val="004F3236"/>
    <w:rsid w:val="004F4A49"/>
    <w:rsid w:val="004F698B"/>
    <w:rsid w:val="004F6A3C"/>
    <w:rsid w:val="004F6B6D"/>
    <w:rsid w:val="00500BE4"/>
    <w:rsid w:val="00503468"/>
    <w:rsid w:val="00505289"/>
    <w:rsid w:val="0050769C"/>
    <w:rsid w:val="00511AF8"/>
    <w:rsid w:val="00512F2E"/>
    <w:rsid w:val="00513ABF"/>
    <w:rsid w:val="00513EF8"/>
    <w:rsid w:val="00514066"/>
    <w:rsid w:val="00524F12"/>
    <w:rsid w:val="00531222"/>
    <w:rsid w:val="0053472D"/>
    <w:rsid w:val="00535CAB"/>
    <w:rsid w:val="005375E0"/>
    <w:rsid w:val="00540C8E"/>
    <w:rsid w:val="00542F46"/>
    <w:rsid w:val="005451C4"/>
    <w:rsid w:val="005471BF"/>
    <w:rsid w:val="0055357C"/>
    <w:rsid w:val="00553657"/>
    <w:rsid w:val="005553CD"/>
    <w:rsid w:val="00560088"/>
    <w:rsid w:val="00563263"/>
    <w:rsid w:val="00565F45"/>
    <w:rsid w:val="0056627D"/>
    <w:rsid w:val="00566435"/>
    <w:rsid w:val="00566EE5"/>
    <w:rsid w:val="00567861"/>
    <w:rsid w:val="00574A13"/>
    <w:rsid w:val="005865CC"/>
    <w:rsid w:val="00596F3E"/>
    <w:rsid w:val="005A5B84"/>
    <w:rsid w:val="005B0141"/>
    <w:rsid w:val="005B4549"/>
    <w:rsid w:val="005B6772"/>
    <w:rsid w:val="005B7580"/>
    <w:rsid w:val="005C00BF"/>
    <w:rsid w:val="005C2222"/>
    <w:rsid w:val="005C35C0"/>
    <w:rsid w:val="005C476C"/>
    <w:rsid w:val="005C6BEC"/>
    <w:rsid w:val="005D0601"/>
    <w:rsid w:val="005D2DE8"/>
    <w:rsid w:val="005E1581"/>
    <w:rsid w:val="005E1683"/>
    <w:rsid w:val="005F5319"/>
    <w:rsid w:val="005F792D"/>
    <w:rsid w:val="00601284"/>
    <w:rsid w:val="00602131"/>
    <w:rsid w:val="006048EE"/>
    <w:rsid w:val="00607306"/>
    <w:rsid w:val="00610CA8"/>
    <w:rsid w:val="006112F4"/>
    <w:rsid w:val="006115B7"/>
    <w:rsid w:val="00613BA1"/>
    <w:rsid w:val="00614C3E"/>
    <w:rsid w:val="00621B0D"/>
    <w:rsid w:val="00625D91"/>
    <w:rsid w:val="00632B73"/>
    <w:rsid w:val="006342D3"/>
    <w:rsid w:val="00645CB5"/>
    <w:rsid w:val="0064633D"/>
    <w:rsid w:val="0064722C"/>
    <w:rsid w:val="00647E8B"/>
    <w:rsid w:val="0065052C"/>
    <w:rsid w:val="00650B59"/>
    <w:rsid w:val="00650F32"/>
    <w:rsid w:val="00653623"/>
    <w:rsid w:val="00653EF6"/>
    <w:rsid w:val="00655D26"/>
    <w:rsid w:val="006621D7"/>
    <w:rsid w:val="00662888"/>
    <w:rsid w:val="00663213"/>
    <w:rsid w:val="00665F69"/>
    <w:rsid w:val="00670452"/>
    <w:rsid w:val="006756C7"/>
    <w:rsid w:val="00675E3B"/>
    <w:rsid w:val="00681AA6"/>
    <w:rsid w:val="0068257E"/>
    <w:rsid w:val="006829E1"/>
    <w:rsid w:val="006937C8"/>
    <w:rsid w:val="00694C3B"/>
    <w:rsid w:val="006A7123"/>
    <w:rsid w:val="006B39A8"/>
    <w:rsid w:val="006C03B1"/>
    <w:rsid w:val="006C30D8"/>
    <w:rsid w:val="006C46B8"/>
    <w:rsid w:val="006C5520"/>
    <w:rsid w:val="006C69AF"/>
    <w:rsid w:val="006C728B"/>
    <w:rsid w:val="006D1449"/>
    <w:rsid w:val="006D22F5"/>
    <w:rsid w:val="006D5EA8"/>
    <w:rsid w:val="006E106F"/>
    <w:rsid w:val="006E129C"/>
    <w:rsid w:val="006E7921"/>
    <w:rsid w:val="006F414E"/>
    <w:rsid w:val="006F49E3"/>
    <w:rsid w:val="006F5670"/>
    <w:rsid w:val="006F6A6B"/>
    <w:rsid w:val="00701201"/>
    <w:rsid w:val="00701855"/>
    <w:rsid w:val="00701ABA"/>
    <w:rsid w:val="00703061"/>
    <w:rsid w:val="007057AB"/>
    <w:rsid w:val="00706AF7"/>
    <w:rsid w:val="007112BD"/>
    <w:rsid w:val="0071255E"/>
    <w:rsid w:val="0071678E"/>
    <w:rsid w:val="00730E9B"/>
    <w:rsid w:val="00733C7A"/>
    <w:rsid w:val="00734255"/>
    <w:rsid w:val="00736922"/>
    <w:rsid w:val="007376B5"/>
    <w:rsid w:val="00742B45"/>
    <w:rsid w:val="00744865"/>
    <w:rsid w:val="00755208"/>
    <w:rsid w:val="00756DA2"/>
    <w:rsid w:val="00763187"/>
    <w:rsid w:val="007660A9"/>
    <w:rsid w:val="0076689A"/>
    <w:rsid w:val="00776297"/>
    <w:rsid w:val="00780451"/>
    <w:rsid w:val="00782681"/>
    <w:rsid w:val="007864EA"/>
    <w:rsid w:val="007945FA"/>
    <w:rsid w:val="00796F6B"/>
    <w:rsid w:val="007A3F96"/>
    <w:rsid w:val="007A598C"/>
    <w:rsid w:val="007B3FF0"/>
    <w:rsid w:val="007C0744"/>
    <w:rsid w:val="007C1AE8"/>
    <w:rsid w:val="007C58F2"/>
    <w:rsid w:val="007D089E"/>
    <w:rsid w:val="007D190B"/>
    <w:rsid w:val="007D5861"/>
    <w:rsid w:val="007D68F3"/>
    <w:rsid w:val="007E10EE"/>
    <w:rsid w:val="007E1CAA"/>
    <w:rsid w:val="007E3501"/>
    <w:rsid w:val="007E71BF"/>
    <w:rsid w:val="007F1EA8"/>
    <w:rsid w:val="00815794"/>
    <w:rsid w:val="00816769"/>
    <w:rsid w:val="0081723E"/>
    <w:rsid w:val="00817410"/>
    <w:rsid w:val="00824F54"/>
    <w:rsid w:val="0082601B"/>
    <w:rsid w:val="008308E6"/>
    <w:rsid w:val="00831570"/>
    <w:rsid w:val="0083502E"/>
    <w:rsid w:val="0083689C"/>
    <w:rsid w:val="00837018"/>
    <w:rsid w:val="008408D1"/>
    <w:rsid w:val="00840927"/>
    <w:rsid w:val="00847970"/>
    <w:rsid w:val="00847A98"/>
    <w:rsid w:val="008518C7"/>
    <w:rsid w:val="008540F9"/>
    <w:rsid w:val="00864D8B"/>
    <w:rsid w:val="00865378"/>
    <w:rsid w:val="008756AD"/>
    <w:rsid w:val="00875C60"/>
    <w:rsid w:val="00883A02"/>
    <w:rsid w:val="0088744C"/>
    <w:rsid w:val="00897DFF"/>
    <w:rsid w:val="008A114B"/>
    <w:rsid w:val="008A13F8"/>
    <w:rsid w:val="008A6967"/>
    <w:rsid w:val="008B2147"/>
    <w:rsid w:val="008B73CC"/>
    <w:rsid w:val="008C0FEC"/>
    <w:rsid w:val="008C40B1"/>
    <w:rsid w:val="008C5D55"/>
    <w:rsid w:val="008D4D4B"/>
    <w:rsid w:val="008D4E18"/>
    <w:rsid w:val="008D79F4"/>
    <w:rsid w:val="008E3216"/>
    <w:rsid w:val="008E4B1F"/>
    <w:rsid w:val="008E56BD"/>
    <w:rsid w:val="008E5E44"/>
    <w:rsid w:val="008E7D5D"/>
    <w:rsid w:val="008F3727"/>
    <w:rsid w:val="009045CE"/>
    <w:rsid w:val="009175AE"/>
    <w:rsid w:val="00917C69"/>
    <w:rsid w:val="00922E60"/>
    <w:rsid w:val="00927BC6"/>
    <w:rsid w:val="0094045D"/>
    <w:rsid w:val="00944B33"/>
    <w:rsid w:val="00946A1E"/>
    <w:rsid w:val="00947A95"/>
    <w:rsid w:val="00957A02"/>
    <w:rsid w:val="009604CA"/>
    <w:rsid w:val="00962FEC"/>
    <w:rsid w:val="00965458"/>
    <w:rsid w:val="009668F6"/>
    <w:rsid w:val="00970040"/>
    <w:rsid w:val="00972DDD"/>
    <w:rsid w:val="009753C0"/>
    <w:rsid w:val="0098407A"/>
    <w:rsid w:val="00985CF0"/>
    <w:rsid w:val="0099144C"/>
    <w:rsid w:val="00991534"/>
    <w:rsid w:val="00997AA1"/>
    <w:rsid w:val="009A3C82"/>
    <w:rsid w:val="009A4D76"/>
    <w:rsid w:val="009A5F67"/>
    <w:rsid w:val="009A68A4"/>
    <w:rsid w:val="009A794E"/>
    <w:rsid w:val="009A79F4"/>
    <w:rsid w:val="009B07FA"/>
    <w:rsid w:val="009B10F1"/>
    <w:rsid w:val="009B6373"/>
    <w:rsid w:val="009C01F3"/>
    <w:rsid w:val="009D6B47"/>
    <w:rsid w:val="009E0001"/>
    <w:rsid w:val="009E1E25"/>
    <w:rsid w:val="009E3145"/>
    <w:rsid w:val="009E4C16"/>
    <w:rsid w:val="009E5BF8"/>
    <w:rsid w:val="009E72C4"/>
    <w:rsid w:val="009E7529"/>
    <w:rsid w:val="009F118F"/>
    <w:rsid w:val="009F38FF"/>
    <w:rsid w:val="009F577A"/>
    <w:rsid w:val="009F5804"/>
    <w:rsid w:val="009F6C9A"/>
    <w:rsid w:val="00A0467B"/>
    <w:rsid w:val="00A0745A"/>
    <w:rsid w:val="00A07633"/>
    <w:rsid w:val="00A11E87"/>
    <w:rsid w:val="00A123A5"/>
    <w:rsid w:val="00A14AC5"/>
    <w:rsid w:val="00A15862"/>
    <w:rsid w:val="00A17A03"/>
    <w:rsid w:val="00A21E46"/>
    <w:rsid w:val="00A249F6"/>
    <w:rsid w:val="00A250C9"/>
    <w:rsid w:val="00A252C3"/>
    <w:rsid w:val="00A300CC"/>
    <w:rsid w:val="00A3146C"/>
    <w:rsid w:val="00A319FE"/>
    <w:rsid w:val="00A31E53"/>
    <w:rsid w:val="00A322A1"/>
    <w:rsid w:val="00A33572"/>
    <w:rsid w:val="00A4217F"/>
    <w:rsid w:val="00A43D13"/>
    <w:rsid w:val="00A47917"/>
    <w:rsid w:val="00A51221"/>
    <w:rsid w:val="00A56C39"/>
    <w:rsid w:val="00A6204B"/>
    <w:rsid w:val="00A744F3"/>
    <w:rsid w:val="00A74F6D"/>
    <w:rsid w:val="00A76475"/>
    <w:rsid w:val="00A7774A"/>
    <w:rsid w:val="00A777FE"/>
    <w:rsid w:val="00A802C0"/>
    <w:rsid w:val="00A8050E"/>
    <w:rsid w:val="00A81DE2"/>
    <w:rsid w:val="00A824E0"/>
    <w:rsid w:val="00A83840"/>
    <w:rsid w:val="00A86D11"/>
    <w:rsid w:val="00A94921"/>
    <w:rsid w:val="00A974C2"/>
    <w:rsid w:val="00AA4211"/>
    <w:rsid w:val="00AB2F30"/>
    <w:rsid w:val="00AB5AA5"/>
    <w:rsid w:val="00AB67E3"/>
    <w:rsid w:val="00AC23CE"/>
    <w:rsid w:val="00AC3B51"/>
    <w:rsid w:val="00AD160E"/>
    <w:rsid w:val="00AF1B46"/>
    <w:rsid w:val="00AF54E8"/>
    <w:rsid w:val="00AF56DA"/>
    <w:rsid w:val="00B00C48"/>
    <w:rsid w:val="00B10A15"/>
    <w:rsid w:val="00B114DF"/>
    <w:rsid w:val="00B125A4"/>
    <w:rsid w:val="00B21AA4"/>
    <w:rsid w:val="00B231E4"/>
    <w:rsid w:val="00B241B1"/>
    <w:rsid w:val="00B24F6E"/>
    <w:rsid w:val="00B26198"/>
    <w:rsid w:val="00B36DFE"/>
    <w:rsid w:val="00B4017C"/>
    <w:rsid w:val="00B4487B"/>
    <w:rsid w:val="00B45B75"/>
    <w:rsid w:val="00B50524"/>
    <w:rsid w:val="00B55678"/>
    <w:rsid w:val="00B606BF"/>
    <w:rsid w:val="00B60DCB"/>
    <w:rsid w:val="00B613B6"/>
    <w:rsid w:val="00B61EEE"/>
    <w:rsid w:val="00B65AF6"/>
    <w:rsid w:val="00B67143"/>
    <w:rsid w:val="00B7004D"/>
    <w:rsid w:val="00B701D5"/>
    <w:rsid w:val="00B70D85"/>
    <w:rsid w:val="00B7298C"/>
    <w:rsid w:val="00B73B62"/>
    <w:rsid w:val="00B7482B"/>
    <w:rsid w:val="00B76088"/>
    <w:rsid w:val="00B76EE6"/>
    <w:rsid w:val="00B77EDF"/>
    <w:rsid w:val="00B820CE"/>
    <w:rsid w:val="00B83735"/>
    <w:rsid w:val="00B8541F"/>
    <w:rsid w:val="00B90DEB"/>
    <w:rsid w:val="00B970C5"/>
    <w:rsid w:val="00BA45CA"/>
    <w:rsid w:val="00BA5A03"/>
    <w:rsid w:val="00BB74CB"/>
    <w:rsid w:val="00BC0D51"/>
    <w:rsid w:val="00BC17DA"/>
    <w:rsid w:val="00BC2BBC"/>
    <w:rsid w:val="00BC4144"/>
    <w:rsid w:val="00BC436A"/>
    <w:rsid w:val="00BD0534"/>
    <w:rsid w:val="00BD5BE5"/>
    <w:rsid w:val="00BD5D0A"/>
    <w:rsid w:val="00BD5D9E"/>
    <w:rsid w:val="00BD6F4F"/>
    <w:rsid w:val="00BD71B1"/>
    <w:rsid w:val="00BE00D5"/>
    <w:rsid w:val="00BE2915"/>
    <w:rsid w:val="00BE5A61"/>
    <w:rsid w:val="00BF4141"/>
    <w:rsid w:val="00BF67C9"/>
    <w:rsid w:val="00C00DE6"/>
    <w:rsid w:val="00C015F1"/>
    <w:rsid w:val="00C034AE"/>
    <w:rsid w:val="00C0637B"/>
    <w:rsid w:val="00C10A21"/>
    <w:rsid w:val="00C14D31"/>
    <w:rsid w:val="00C167F4"/>
    <w:rsid w:val="00C17927"/>
    <w:rsid w:val="00C206FF"/>
    <w:rsid w:val="00C2198E"/>
    <w:rsid w:val="00C249B1"/>
    <w:rsid w:val="00C461C4"/>
    <w:rsid w:val="00C51C6C"/>
    <w:rsid w:val="00C53212"/>
    <w:rsid w:val="00C562EE"/>
    <w:rsid w:val="00C624C7"/>
    <w:rsid w:val="00C72397"/>
    <w:rsid w:val="00C73ADB"/>
    <w:rsid w:val="00C73ECB"/>
    <w:rsid w:val="00C73F39"/>
    <w:rsid w:val="00C746A4"/>
    <w:rsid w:val="00C74F33"/>
    <w:rsid w:val="00C7554D"/>
    <w:rsid w:val="00C76B1A"/>
    <w:rsid w:val="00C819A0"/>
    <w:rsid w:val="00C86B20"/>
    <w:rsid w:val="00C96C8B"/>
    <w:rsid w:val="00CA68FA"/>
    <w:rsid w:val="00CB6CE4"/>
    <w:rsid w:val="00CB777D"/>
    <w:rsid w:val="00CC3F42"/>
    <w:rsid w:val="00CC5104"/>
    <w:rsid w:val="00CD1D2E"/>
    <w:rsid w:val="00CD3C81"/>
    <w:rsid w:val="00CE2390"/>
    <w:rsid w:val="00CE2E03"/>
    <w:rsid w:val="00CF1138"/>
    <w:rsid w:val="00CF3C09"/>
    <w:rsid w:val="00CF6BDD"/>
    <w:rsid w:val="00CF6C5A"/>
    <w:rsid w:val="00CF7598"/>
    <w:rsid w:val="00D00650"/>
    <w:rsid w:val="00D041DB"/>
    <w:rsid w:val="00D07842"/>
    <w:rsid w:val="00D109AC"/>
    <w:rsid w:val="00D1194E"/>
    <w:rsid w:val="00D13DD2"/>
    <w:rsid w:val="00D258C4"/>
    <w:rsid w:val="00D34D68"/>
    <w:rsid w:val="00D364F8"/>
    <w:rsid w:val="00D365AE"/>
    <w:rsid w:val="00D4045E"/>
    <w:rsid w:val="00D452CD"/>
    <w:rsid w:val="00D4747C"/>
    <w:rsid w:val="00D52ABF"/>
    <w:rsid w:val="00D52ED8"/>
    <w:rsid w:val="00D543F6"/>
    <w:rsid w:val="00D64C30"/>
    <w:rsid w:val="00D67FE0"/>
    <w:rsid w:val="00D72FEE"/>
    <w:rsid w:val="00D762FC"/>
    <w:rsid w:val="00D8342D"/>
    <w:rsid w:val="00D85623"/>
    <w:rsid w:val="00D9117E"/>
    <w:rsid w:val="00D921EB"/>
    <w:rsid w:val="00D94168"/>
    <w:rsid w:val="00D952C5"/>
    <w:rsid w:val="00DA00F0"/>
    <w:rsid w:val="00DA2648"/>
    <w:rsid w:val="00DA44DF"/>
    <w:rsid w:val="00DA50BE"/>
    <w:rsid w:val="00DB4DD1"/>
    <w:rsid w:val="00DB6731"/>
    <w:rsid w:val="00DC1296"/>
    <w:rsid w:val="00DC3A6B"/>
    <w:rsid w:val="00DD06B3"/>
    <w:rsid w:val="00DD0CEE"/>
    <w:rsid w:val="00DD32FD"/>
    <w:rsid w:val="00DD4551"/>
    <w:rsid w:val="00DE2949"/>
    <w:rsid w:val="00DE45B3"/>
    <w:rsid w:val="00DE5ED0"/>
    <w:rsid w:val="00DE71DB"/>
    <w:rsid w:val="00DE77D9"/>
    <w:rsid w:val="00DE7829"/>
    <w:rsid w:val="00DE7C49"/>
    <w:rsid w:val="00DF387A"/>
    <w:rsid w:val="00DF3EFC"/>
    <w:rsid w:val="00DF7B08"/>
    <w:rsid w:val="00E03BC3"/>
    <w:rsid w:val="00E11F19"/>
    <w:rsid w:val="00E14ABE"/>
    <w:rsid w:val="00E20174"/>
    <w:rsid w:val="00E21F3B"/>
    <w:rsid w:val="00E25C59"/>
    <w:rsid w:val="00E26985"/>
    <w:rsid w:val="00E3267C"/>
    <w:rsid w:val="00E34025"/>
    <w:rsid w:val="00E35A76"/>
    <w:rsid w:val="00E35F3F"/>
    <w:rsid w:val="00E40306"/>
    <w:rsid w:val="00E423C3"/>
    <w:rsid w:val="00E534B0"/>
    <w:rsid w:val="00E53802"/>
    <w:rsid w:val="00E5506C"/>
    <w:rsid w:val="00E55E3F"/>
    <w:rsid w:val="00E61349"/>
    <w:rsid w:val="00E61A0A"/>
    <w:rsid w:val="00E648EF"/>
    <w:rsid w:val="00E65496"/>
    <w:rsid w:val="00E664AE"/>
    <w:rsid w:val="00E74F37"/>
    <w:rsid w:val="00E83D76"/>
    <w:rsid w:val="00EA2F15"/>
    <w:rsid w:val="00EA4921"/>
    <w:rsid w:val="00EB2C9A"/>
    <w:rsid w:val="00EB4229"/>
    <w:rsid w:val="00EB4C26"/>
    <w:rsid w:val="00EC7BA8"/>
    <w:rsid w:val="00ED08F1"/>
    <w:rsid w:val="00ED686E"/>
    <w:rsid w:val="00EE5E83"/>
    <w:rsid w:val="00F1014E"/>
    <w:rsid w:val="00F1181A"/>
    <w:rsid w:val="00F12C4B"/>
    <w:rsid w:val="00F15CED"/>
    <w:rsid w:val="00F15E8B"/>
    <w:rsid w:val="00F1679D"/>
    <w:rsid w:val="00F17262"/>
    <w:rsid w:val="00F17718"/>
    <w:rsid w:val="00F22E8A"/>
    <w:rsid w:val="00F32734"/>
    <w:rsid w:val="00F4263D"/>
    <w:rsid w:val="00F44501"/>
    <w:rsid w:val="00F45D05"/>
    <w:rsid w:val="00F45D61"/>
    <w:rsid w:val="00F513DA"/>
    <w:rsid w:val="00F51BB6"/>
    <w:rsid w:val="00F56175"/>
    <w:rsid w:val="00F56DD7"/>
    <w:rsid w:val="00F571A6"/>
    <w:rsid w:val="00F57200"/>
    <w:rsid w:val="00F6296A"/>
    <w:rsid w:val="00F63C5A"/>
    <w:rsid w:val="00F63F46"/>
    <w:rsid w:val="00F67B23"/>
    <w:rsid w:val="00F73EE6"/>
    <w:rsid w:val="00F86673"/>
    <w:rsid w:val="00F86BAD"/>
    <w:rsid w:val="00F8773A"/>
    <w:rsid w:val="00F91E91"/>
    <w:rsid w:val="00F92615"/>
    <w:rsid w:val="00F927E8"/>
    <w:rsid w:val="00F96190"/>
    <w:rsid w:val="00F96250"/>
    <w:rsid w:val="00F97DBB"/>
    <w:rsid w:val="00FA3F6E"/>
    <w:rsid w:val="00FA4982"/>
    <w:rsid w:val="00FA79C2"/>
    <w:rsid w:val="00FB6A16"/>
    <w:rsid w:val="00FB7813"/>
    <w:rsid w:val="00FC1E91"/>
    <w:rsid w:val="00FC3554"/>
    <w:rsid w:val="00FC3C7D"/>
    <w:rsid w:val="00FC541B"/>
    <w:rsid w:val="00FD28F5"/>
    <w:rsid w:val="00FD2F8E"/>
    <w:rsid w:val="00FD3664"/>
    <w:rsid w:val="00FD5007"/>
    <w:rsid w:val="00FE0D21"/>
    <w:rsid w:val="00FF4E55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1F41C"/>
  <w15:docId w15:val="{3700CDC9-753A-4419-BE12-DA681A3E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435"/>
    <w:pPr>
      <w:spacing w:after="0" w:line="240" w:lineRule="auto"/>
    </w:pPr>
    <w:rPr>
      <w:rFonts w:ascii="GHEA Grapalat" w:hAnsi="GHEA Grapalat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6643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66435"/>
    <w:rPr>
      <w:b/>
      <w:bCs/>
    </w:rPr>
  </w:style>
  <w:style w:type="character" w:styleId="Emphasis">
    <w:name w:val="Emphasis"/>
    <w:basedOn w:val="DefaultParagraphFont"/>
    <w:uiPriority w:val="20"/>
    <w:qFormat/>
    <w:rsid w:val="00566435"/>
    <w:rPr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CC510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C3F4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F42"/>
    <w:rPr>
      <w:rFonts w:ascii="GHEA Grapalat" w:hAnsi="GHEA Grapalat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C3F4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212"/>
    <w:rPr>
      <w:rFonts w:ascii="Segoe UI" w:hAnsi="Segoe UI" w:cs="Segoe UI"/>
      <w:sz w:val="18"/>
      <w:szCs w:val="18"/>
      <w:lang w:val="en-GB"/>
    </w:rPr>
  </w:style>
  <w:style w:type="paragraph" w:customStyle="1" w:styleId="norm">
    <w:name w:val="norm"/>
    <w:basedOn w:val="Normal"/>
    <w:link w:val="normChar"/>
    <w:rsid w:val="00375C74"/>
    <w:pPr>
      <w:spacing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375C7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0"/>
    <w:qFormat/>
    <w:rsid w:val="00922E60"/>
    <w:pPr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uiPriority w:val="99"/>
    <w:locked/>
    <w:rsid w:val="00922E6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link w:val="Style15Char"/>
    <w:rsid w:val="00653EF6"/>
    <w:pPr>
      <w:spacing w:line="36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Style15Char">
    <w:name w:val="Style1.5 Char"/>
    <w:link w:val="Style15"/>
    <w:rsid w:val="00653EF6"/>
    <w:rPr>
      <w:rFonts w:ascii="Arial Armenian" w:eastAsia="Times New Roman" w:hAnsi="Arial Armenian" w:cs="Times New Roman"/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A56C39"/>
    <w:rPr>
      <w:rFonts w:ascii="GHEA Grapalat" w:hAnsi="GHEA Grapalat" w:cs="Times New Roman"/>
      <w:lang w:val="en-GB"/>
    </w:rPr>
  </w:style>
  <w:style w:type="character" w:customStyle="1" w:styleId="mechtexChar">
    <w:name w:val="mechtex Char"/>
    <w:locked/>
    <w:rsid w:val="00610CA8"/>
    <w:rPr>
      <w:rFonts w:ascii="Arial Armenian" w:eastAsia="Times New Roman" w:hAnsi="Arial Armenian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21AA4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D05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0534"/>
    <w:rPr>
      <w:rFonts w:ascii="GHEA Grapalat" w:hAnsi="GHEA Grapalat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D05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534"/>
    <w:rPr>
      <w:rFonts w:ascii="GHEA Grapalat" w:hAnsi="GHEA Grapalat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4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712CB-C126-43CA-B3DF-B90BDF249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Ashot Pirumyan</cp:lastModifiedBy>
  <cp:revision>2</cp:revision>
  <cp:lastPrinted>2021-10-06T11:01:00Z</cp:lastPrinted>
  <dcterms:created xsi:type="dcterms:W3CDTF">2020-03-31T12:18:00Z</dcterms:created>
  <dcterms:modified xsi:type="dcterms:W3CDTF">2022-02-11T06:33:00Z</dcterms:modified>
</cp:coreProperties>
</file>