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9B0" w:rsidRPr="00254FA6" w:rsidRDefault="00E469B0" w:rsidP="00E469B0">
      <w:pPr>
        <w:tabs>
          <w:tab w:val="left" w:pos="900"/>
        </w:tabs>
        <w:spacing w:line="360" w:lineRule="auto"/>
        <w:ind w:left="180" w:right="-16"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hy-AM"/>
        </w:rPr>
        <w:t xml:space="preserve">    ՆԱԽԱԳԻԾ</w:t>
      </w:r>
      <w:bookmarkStart w:id="0" w:name="_GoBack"/>
      <w:bookmarkEnd w:id="0"/>
    </w:p>
    <w:p w:rsidR="00E469B0" w:rsidRPr="00254FA6" w:rsidRDefault="00E469B0" w:rsidP="00E469B0">
      <w:pPr>
        <w:tabs>
          <w:tab w:val="left" w:pos="900"/>
        </w:tabs>
        <w:spacing w:line="360" w:lineRule="auto"/>
        <w:ind w:left="180" w:right="-16"/>
        <w:jc w:val="center"/>
        <w:rPr>
          <w:rFonts w:ascii="GHEA Grapalat" w:hAnsi="GHEA Grapalat"/>
          <w:sz w:val="24"/>
          <w:szCs w:val="24"/>
          <w:lang w:val="hy-AM"/>
        </w:rPr>
      </w:pPr>
    </w:p>
    <w:p w:rsidR="00E469B0" w:rsidRPr="00254FA6" w:rsidRDefault="00E469B0" w:rsidP="00242E07">
      <w:pPr>
        <w:tabs>
          <w:tab w:val="left" w:pos="900"/>
        </w:tabs>
        <w:spacing w:line="360" w:lineRule="auto"/>
        <w:ind w:left="180" w:right="-16"/>
        <w:jc w:val="center"/>
        <w:rPr>
          <w:rFonts w:ascii="GHEA Grapalat" w:hAnsi="GHEA Grapalat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E469B0" w:rsidRPr="00254FA6" w:rsidRDefault="00E469B0" w:rsidP="00242E07">
      <w:pPr>
        <w:tabs>
          <w:tab w:val="left" w:pos="900"/>
        </w:tabs>
        <w:spacing w:line="360" w:lineRule="auto"/>
        <w:ind w:left="180" w:right="-16"/>
        <w:jc w:val="center"/>
        <w:rPr>
          <w:rFonts w:ascii="GHEA Grapalat" w:hAnsi="GHEA Grapalat"/>
          <w:sz w:val="24"/>
          <w:szCs w:val="24"/>
          <w:lang w:val="af-ZA"/>
        </w:rPr>
      </w:pPr>
      <w:r w:rsidRPr="00254FA6">
        <w:rPr>
          <w:rFonts w:ascii="GHEA Grapalat" w:hAnsi="GHEA Grapalat"/>
          <w:sz w:val="24"/>
          <w:szCs w:val="24"/>
          <w:lang w:val="hy-AM"/>
        </w:rPr>
        <w:t>ՈՐՈՇՈՒՄ</w:t>
      </w:r>
    </w:p>
    <w:p w:rsidR="00E469B0" w:rsidRPr="00254FA6" w:rsidRDefault="00E469B0" w:rsidP="00242E07">
      <w:pPr>
        <w:tabs>
          <w:tab w:val="left" w:pos="900"/>
        </w:tabs>
        <w:spacing w:line="360" w:lineRule="auto"/>
        <w:ind w:left="180" w:right="-16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hy-AM"/>
        </w:rPr>
        <w:t>--------</w:t>
      </w:r>
      <w:r w:rsidRPr="00254FA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4FA6">
        <w:rPr>
          <w:rFonts w:ascii="GHEA Grapalat" w:hAnsi="GHEA Grapalat"/>
          <w:sz w:val="24"/>
          <w:szCs w:val="24"/>
          <w:lang w:val="hy-AM"/>
        </w:rPr>
        <w:t xml:space="preserve">  ------------------- 20</w:t>
      </w:r>
      <w:r w:rsidRPr="00254FA6">
        <w:rPr>
          <w:rFonts w:ascii="GHEA Grapalat" w:hAnsi="GHEA Grapalat"/>
          <w:sz w:val="24"/>
          <w:szCs w:val="24"/>
          <w:lang w:val="af-ZA"/>
        </w:rPr>
        <w:t>21</w:t>
      </w:r>
      <w:r w:rsidRPr="00254FA6">
        <w:rPr>
          <w:rFonts w:ascii="GHEA Grapalat" w:hAnsi="GHEA Grapalat"/>
          <w:sz w:val="24"/>
          <w:szCs w:val="24"/>
          <w:lang w:val="hy-AM"/>
        </w:rPr>
        <w:t xml:space="preserve"> թ. </w:t>
      </w:r>
      <w:r w:rsidRPr="00254FA6">
        <w:rPr>
          <w:rFonts w:ascii="GHEA Grapalat" w:hAnsi="GHEA Grapalat" w:cs="Sylfaen"/>
          <w:sz w:val="24"/>
          <w:szCs w:val="24"/>
          <w:lang w:val="af-ZA"/>
        </w:rPr>
        <w:t>№</w:t>
      </w:r>
      <w:r w:rsidRPr="00254F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54FA6">
        <w:rPr>
          <w:rFonts w:ascii="GHEA Grapalat" w:hAnsi="GHEA Grapalat"/>
          <w:sz w:val="24"/>
          <w:szCs w:val="24"/>
          <w:lang w:val="hy-AM"/>
        </w:rPr>
        <w:t>-----</w:t>
      </w:r>
      <w:r w:rsidRPr="00254FA6">
        <w:rPr>
          <w:rFonts w:ascii="GHEA Grapalat" w:hAnsi="GHEA Grapalat"/>
          <w:sz w:val="24"/>
          <w:szCs w:val="24"/>
          <w:lang w:val="af-ZA"/>
        </w:rPr>
        <w:t>-----</w:t>
      </w:r>
      <w:r w:rsidRPr="00254FA6">
        <w:rPr>
          <w:rFonts w:ascii="GHEA Grapalat" w:hAnsi="GHEA Grapalat"/>
          <w:sz w:val="24"/>
          <w:szCs w:val="24"/>
          <w:lang w:val="hy-AM"/>
        </w:rPr>
        <w:t>- -</w:t>
      </w:r>
      <w:r w:rsidRPr="00254FA6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E469B0" w:rsidRDefault="00E469B0" w:rsidP="00242E07">
      <w:pPr>
        <w:spacing w:line="360" w:lineRule="auto"/>
        <w:ind w:left="180" w:right="-16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2005 ԹՎԱԿԱՆԻ ՍԵՊՏԵՄԲԵՐԻ 1-Ի </w:t>
      </w:r>
      <w:r w:rsidRPr="00254FA6">
        <w:rPr>
          <w:rFonts w:ascii="GHEA Grapalat" w:hAnsi="GHEA Grapalat" w:cs="Sylfaen"/>
          <w:sz w:val="24"/>
          <w:szCs w:val="24"/>
          <w:lang w:val="af-ZA"/>
        </w:rPr>
        <w:t>№</w:t>
      </w: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 1428-Ն ՈՐՈՇՄԱՆ ՄԵՋ ՓՈՓՈԽՈՒԹՅՈՒՆ</w:t>
      </w:r>
      <w:r w:rsidR="00107D0D">
        <w:rPr>
          <w:rFonts w:ascii="GHEA Grapalat" w:hAnsi="GHEA Grapalat" w:cs="Sylfaen"/>
          <w:sz w:val="24"/>
          <w:szCs w:val="24"/>
          <w:lang w:val="hy-AM"/>
        </w:rPr>
        <w:t xml:space="preserve">ՆԵՐ ԵՎ ԼՐԱՑՈՒՄ </w:t>
      </w:r>
      <w:r w:rsidRPr="00254FA6">
        <w:rPr>
          <w:rFonts w:ascii="GHEA Grapalat" w:hAnsi="GHEA Grapalat" w:cs="Sylfaen"/>
          <w:sz w:val="24"/>
          <w:szCs w:val="24"/>
          <w:lang w:val="hy-AM"/>
        </w:rPr>
        <w:t>ԿԱՏԱՐԵԼՈՒ ՄԱՍԻՆ</w:t>
      </w:r>
    </w:p>
    <w:p w:rsidR="00601DD1" w:rsidRPr="00254FA6" w:rsidRDefault="00601DD1" w:rsidP="00E469B0">
      <w:pPr>
        <w:spacing w:line="360" w:lineRule="auto"/>
        <w:ind w:left="180" w:right="-16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01DD1" w:rsidRDefault="0077327B" w:rsidP="00601DD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7F8B">
        <w:rPr>
          <w:rFonts w:ascii="GHEA Grapalat" w:hAnsi="GHEA Grapalat" w:cs="Sylfaen"/>
          <w:lang w:val="hy-AM"/>
        </w:rPr>
        <w:t>Համաձայն «Նորմատիվ իրավական ակտերի մասին»</w:t>
      </w:r>
      <w:r w:rsidRPr="00167F8B">
        <w:rPr>
          <w:rStyle w:val="Strong"/>
          <w:rFonts w:ascii="GHEA Grapalat" w:hAnsi="GHEA Grapalat"/>
          <w:lang w:val="hy-AM"/>
        </w:rPr>
        <w:t xml:space="preserve"> </w:t>
      </w:r>
      <w:r w:rsidRPr="00167F8B">
        <w:rPr>
          <w:rFonts w:ascii="GHEA Grapalat" w:hAnsi="GHEA Grapalat"/>
          <w:lang w:val="hy-AM"/>
        </w:rPr>
        <w:t xml:space="preserve">Հայաստանի Հանրապետության օրենքի </w:t>
      </w:r>
      <w:r w:rsidRPr="00167F8B">
        <w:rPr>
          <w:rFonts w:ascii="GHEA Grapalat" w:hAnsi="GHEA Grapalat"/>
          <w:lang w:val="af-ZA"/>
        </w:rPr>
        <w:t>33-</w:t>
      </w:r>
      <w:r w:rsidRPr="00167F8B">
        <w:rPr>
          <w:rFonts w:ascii="GHEA Grapalat" w:hAnsi="GHEA Grapalat"/>
          <w:lang w:val="hy-AM"/>
        </w:rPr>
        <w:t>րդ հոդվածի 3-րդ մասի և 34-րդ հոդվածի 1-ին մասի՝ Հայաստանի Հանրապետության կառավարությունը որոշում է.</w:t>
      </w:r>
    </w:p>
    <w:p w:rsidR="00601DD1" w:rsidRPr="00601DD1" w:rsidRDefault="00601DD1" w:rsidP="00601DD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="00F10286" w:rsidRPr="00167F8B">
        <w:rPr>
          <w:rFonts w:ascii="GHEA Grapalat" w:hAnsi="GHEA Grapalat"/>
          <w:lang w:val="hy-AM"/>
        </w:rPr>
        <w:t>Հայաստանի Հանրապետու</w:t>
      </w:r>
      <w:r w:rsidR="00167F8B">
        <w:rPr>
          <w:rFonts w:ascii="GHEA Grapalat" w:hAnsi="GHEA Grapalat"/>
          <w:lang w:val="hy-AM"/>
        </w:rPr>
        <w:t>թյան կառավարության 2005 թվականի</w:t>
      </w:r>
      <w:r>
        <w:rPr>
          <w:rFonts w:ascii="GHEA Grapalat" w:hAnsi="GHEA Grapalat"/>
          <w:lang w:val="hy-AM"/>
        </w:rPr>
        <w:t xml:space="preserve"> </w:t>
      </w:r>
      <w:r w:rsidR="00F10286" w:rsidRPr="00167F8B">
        <w:rPr>
          <w:rFonts w:ascii="GHEA Grapalat" w:hAnsi="GHEA Grapalat"/>
          <w:lang w:val="hy-AM"/>
        </w:rPr>
        <w:t xml:space="preserve">սեպտեմբերի 1-ի </w:t>
      </w:r>
      <w:r w:rsidR="00BA571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«Մանուկների և</w:t>
      </w:r>
      <w:r w:rsidR="00F10286" w:rsidRPr="00167F8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պատանիների` ֆիզիկական կուլտուրայով և սպորտով զբաղվելու համար անհրաժեշտ պայմանների նվազագույն չափորոշիչները հաստատելու մասին»</w:t>
      </w:r>
      <w:r w:rsidR="00F10286" w:rsidRPr="00167F8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F10286" w:rsidRPr="00167F8B">
        <w:rPr>
          <w:rFonts w:ascii="GHEA Grapalat" w:hAnsi="GHEA Grapalat" w:cs="Sylfaen"/>
          <w:lang w:val="af-ZA"/>
        </w:rPr>
        <w:t>№</w:t>
      </w:r>
      <w:r w:rsidR="00F10286" w:rsidRPr="00167F8B">
        <w:rPr>
          <w:rFonts w:ascii="GHEA Grapalat" w:hAnsi="GHEA Grapalat" w:cs="Sylfaen"/>
          <w:lang w:val="hy-AM"/>
        </w:rPr>
        <w:t xml:space="preserve"> 1428-Ն որոշման </w:t>
      </w:r>
      <w:r>
        <w:rPr>
          <w:rFonts w:ascii="GHEA Grapalat" w:hAnsi="GHEA Grapalat" w:cs="Sylfaen"/>
          <w:lang w:val="hy-AM"/>
        </w:rPr>
        <w:t>մեջ կատարել հետևյալ փոփոխությունները և լրացումը.</w:t>
      </w:r>
    </w:p>
    <w:p w:rsidR="00601DD1" w:rsidRDefault="00601DD1" w:rsidP="00601DD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</w:t>
      </w:r>
      <w:r w:rsidRPr="00601DD1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>Որոշման նախաբանը «3-րդ մասին» բառերից հետո լրացնել «</w:t>
      </w:r>
      <w:r w:rsidR="00FB4F81">
        <w:rPr>
          <w:rFonts w:ascii="GHEA Grapalat" w:hAnsi="GHEA Grapalat" w:cs="Sylfaen"/>
          <w:lang w:val="hy-AM"/>
        </w:rPr>
        <w:t xml:space="preserve">և </w:t>
      </w:r>
      <w:r>
        <w:rPr>
          <w:rFonts w:ascii="GHEA Grapalat" w:hAnsi="GHEA Grapalat" w:cs="Sylfaen"/>
          <w:lang w:val="hy-AM"/>
        </w:rPr>
        <w:t>«</w:t>
      </w:r>
      <w:r w:rsidR="00FB4F81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Ֆիզիկական կուլտուրայի և սպորտի մասին« Հայաստանի Հանրապետության օրենքի 7-րդ հոդվածի դ.10-րդ կետին» բառերով:</w:t>
      </w:r>
    </w:p>
    <w:p w:rsidR="00601DD1" w:rsidRDefault="00601DD1" w:rsidP="00601DD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</w:t>
      </w:r>
      <w:r w:rsidRPr="00601DD1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="0006105F">
        <w:rPr>
          <w:rFonts w:ascii="GHEA Grapalat" w:hAnsi="GHEA Grapalat" w:cs="Sylfaen"/>
          <w:lang w:val="hy-AM"/>
        </w:rPr>
        <w:t xml:space="preserve">   </w:t>
      </w:r>
      <w:r>
        <w:rPr>
          <w:rFonts w:ascii="GHEA Grapalat" w:hAnsi="GHEA Grapalat" w:cs="Sylfaen"/>
          <w:lang w:val="hy-AM"/>
        </w:rPr>
        <w:t>Որոշման նախաբանում «մասին» բառը փոխարինել «կետին» բառով:</w:t>
      </w:r>
    </w:p>
    <w:p w:rsidR="00601DD1" w:rsidRDefault="00864E06" w:rsidP="00601DD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3</w:t>
      </w:r>
      <w:r w:rsidRPr="00864E06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Որոշման </w:t>
      </w:r>
      <w:r w:rsidR="00690BAD" w:rsidRPr="00167F8B">
        <w:rPr>
          <w:rFonts w:ascii="GHEA Grapalat" w:hAnsi="GHEA Grapalat" w:cs="Sylfaen"/>
          <w:lang w:val="hy-AM"/>
        </w:rPr>
        <w:t>1-ին կետի 1.1</w:t>
      </w:r>
      <w:r w:rsidR="00D67A90" w:rsidRPr="00D67A90">
        <w:rPr>
          <w:rFonts w:ascii="GHEA Grapalat" w:hAnsi="GHEA Grapalat" w:cs="Sylfaen"/>
          <w:lang w:val="hy-AM"/>
        </w:rPr>
        <w:t>-</w:t>
      </w:r>
      <w:r w:rsidR="00D67A90">
        <w:rPr>
          <w:rFonts w:ascii="GHEA Grapalat" w:hAnsi="GHEA Grapalat" w:cs="Sylfaen"/>
          <w:lang w:val="hy-AM"/>
        </w:rPr>
        <w:t>ին</w:t>
      </w:r>
      <w:r w:rsidR="00690BAD" w:rsidRPr="00167F8B">
        <w:rPr>
          <w:rFonts w:ascii="GHEA Grapalat" w:hAnsi="GHEA Grapalat" w:cs="Sylfaen"/>
          <w:lang w:val="hy-AM"/>
        </w:rPr>
        <w:t xml:space="preserve"> ենթակետը շարադրել </w:t>
      </w:r>
      <w:r w:rsidR="002B4311">
        <w:rPr>
          <w:rFonts w:ascii="GHEA Grapalat" w:hAnsi="GHEA Grapalat" w:cs="Sylfaen"/>
          <w:lang w:val="hy-AM"/>
        </w:rPr>
        <w:t xml:space="preserve"> </w:t>
      </w:r>
      <w:r w:rsidR="00690BAD" w:rsidRPr="00167F8B">
        <w:rPr>
          <w:rFonts w:ascii="GHEA Grapalat" w:hAnsi="GHEA Grapalat" w:cs="Sylfaen"/>
          <w:lang w:val="hy-AM"/>
        </w:rPr>
        <w:t xml:space="preserve">հետևյալ </w:t>
      </w:r>
      <w:r w:rsidR="002B4311" w:rsidRPr="00167F8B">
        <w:rPr>
          <w:rFonts w:ascii="GHEA Grapalat" w:hAnsi="GHEA Grapalat" w:cs="Sylfaen"/>
          <w:lang w:val="hy-AM"/>
        </w:rPr>
        <w:t>նոր</w:t>
      </w:r>
      <w:r w:rsidR="002B4311">
        <w:rPr>
          <w:rFonts w:ascii="GHEA Grapalat" w:hAnsi="GHEA Grapalat" w:cs="Sylfaen"/>
          <w:lang w:val="hy-AM"/>
        </w:rPr>
        <w:t xml:space="preserve"> </w:t>
      </w:r>
      <w:r w:rsidR="00A710BE">
        <w:rPr>
          <w:rFonts w:ascii="GHEA Grapalat" w:hAnsi="GHEA Grapalat" w:cs="Sylfaen"/>
          <w:lang w:val="hy-AM"/>
        </w:rPr>
        <w:t>խմբագր</w:t>
      </w:r>
      <w:r w:rsidR="00690BAD" w:rsidRPr="00167F8B">
        <w:rPr>
          <w:rFonts w:ascii="GHEA Grapalat" w:hAnsi="GHEA Grapalat" w:cs="Sylfaen"/>
          <w:lang w:val="hy-AM"/>
        </w:rPr>
        <w:t xml:space="preserve">ությամբ. </w:t>
      </w:r>
    </w:p>
    <w:p w:rsidR="004B5EE4" w:rsidRPr="002F2027" w:rsidRDefault="00690BAD" w:rsidP="002F202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67F8B">
        <w:rPr>
          <w:rFonts w:ascii="GHEA Grapalat" w:hAnsi="GHEA Grapalat" w:cs="Sylfaen"/>
          <w:lang w:val="hy-AM"/>
        </w:rPr>
        <w:lastRenderedPageBreak/>
        <w:t>«</w:t>
      </w:r>
      <w:r w:rsidR="00D67A90">
        <w:rPr>
          <w:rFonts w:ascii="GHEA Grapalat" w:hAnsi="GHEA Grapalat"/>
          <w:color w:val="000000"/>
          <w:shd w:val="clear" w:color="auto" w:fill="FFFFFF"/>
          <w:lang w:val="hy-AM"/>
        </w:rPr>
        <w:t>1.1</w:t>
      </w:r>
      <w:r w:rsidRPr="00167F8B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որոշումը տարածվում է </w:t>
      </w:r>
      <w:r w:rsidR="002F2027">
        <w:rPr>
          <w:rFonts w:ascii="GHEA Grapalat" w:hAnsi="GHEA Grapalat" w:cs="Arial Armenian"/>
          <w:lang w:val="hy-AM"/>
        </w:rPr>
        <w:t xml:space="preserve">պետական ոչ առևտրային կազմակերպություններ և համայնքային ոչ առևտրային կազմակերպություններ </w:t>
      </w:r>
      <w:r w:rsidR="002F2027" w:rsidRPr="00167F8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2027">
        <w:rPr>
          <w:rFonts w:ascii="GHEA Grapalat" w:hAnsi="GHEA Grapalat"/>
          <w:color w:val="000000"/>
          <w:shd w:val="clear" w:color="auto" w:fill="FFFFFF"/>
          <w:lang w:val="hy-AM"/>
        </w:rPr>
        <w:t>հանդիսացող</w:t>
      </w:r>
      <w:r w:rsidR="002F2027" w:rsidRPr="00A97E6D">
        <w:rPr>
          <w:rFonts w:ascii="GHEA Grapalat" w:hAnsi="GHEA Grapalat" w:cs="Arial Armenian"/>
          <w:lang w:val="hy-AM"/>
        </w:rPr>
        <w:t xml:space="preserve"> </w:t>
      </w:r>
      <w:r w:rsidR="00A97E6D">
        <w:rPr>
          <w:rFonts w:ascii="GHEA Grapalat" w:hAnsi="GHEA Grapalat"/>
          <w:color w:val="000000"/>
          <w:shd w:val="clear" w:color="auto" w:fill="FFFFFF"/>
          <w:lang w:val="hy-AM"/>
        </w:rPr>
        <w:t>մանկ</w:t>
      </w:r>
      <w:r w:rsidR="002F2027">
        <w:rPr>
          <w:rFonts w:ascii="GHEA Grapalat" w:hAnsi="GHEA Grapalat"/>
          <w:color w:val="000000"/>
          <w:shd w:val="clear" w:color="auto" w:fill="FFFFFF"/>
          <w:lang w:val="hy-AM"/>
        </w:rPr>
        <w:t>ապատանեկան մարզադպրոցների</w:t>
      </w:r>
      <w:r w:rsidR="002F2027" w:rsidRPr="002F202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2027" w:rsidRPr="00167F8B">
        <w:rPr>
          <w:rFonts w:ascii="GHEA Grapalat" w:hAnsi="GHEA Grapalat"/>
          <w:color w:val="000000"/>
          <w:shd w:val="clear" w:color="auto" w:fill="FFFFFF"/>
          <w:lang w:val="hy-AM"/>
        </w:rPr>
        <w:t>վրա</w:t>
      </w:r>
      <w:r w:rsidR="004502BD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2F2027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4502BD" w:rsidRPr="004502BD" w:rsidRDefault="00864E06" w:rsidP="004502B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4502BD" w:rsidRPr="004502BD">
        <w:rPr>
          <w:rFonts w:ascii="GHEA Grapalat" w:hAnsi="GHEA Grapalat" w:cs="Sylfaen"/>
          <w:sz w:val="24"/>
          <w:szCs w:val="24"/>
          <w:lang w:val="hy-AM"/>
        </w:rPr>
        <w:t xml:space="preserve">. Սույն որոշումն ուժի մեջ է </w:t>
      </w:r>
      <w:r w:rsidR="008D70CA">
        <w:rPr>
          <w:rFonts w:ascii="GHEA Grapalat" w:hAnsi="GHEA Grapalat" w:cs="Sylfaen"/>
          <w:sz w:val="24"/>
          <w:szCs w:val="24"/>
          <w:lang w:val="hy-AM"/>
        </w:rPr>
        <w:t>2024</w:t>
      </w:r>
      <w:r w:rsidR="006204B5">
        <w:rPr>
          <w:rFonts w:ascii="GHEA Grapalat" w:hAnsi="GHEA Grapalat" w:cs="Sylfaen"/>
          <w:sz w:val="24"/>
          <w:szCs w:val="24"/>
          <w:lang w:val="hy-AM"/>
        </w:rPr>
        <w:t xml:space="preserve"> թվականի սեպտեմբերի 1-ից</w:t>
      </w:r>
      <w:r w:rsidR="004502B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710BE" w:rsidRDefault="00A710BE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B7A59" w:rsidRDefault="006B7A59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2B4311" w:rsidRDefault="002B431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01DD1" w:rsidRDefault="00601DD1" w:rsidP="00A710B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sectPr w:rsidR="00601DD1" w:rsidSect="00A739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851" w:rsidRDefault="004D2851" w:rsidP="002A7EF7">
      <w:pPr>
        <w:spacing w:after="0" w:line="240" w:lineRule="auto"/>
      </w:pPr>
      <w:r>
        <w:separator/>
      </w:r>
    </w:p>
  </w:endnote>
  <w:endnote w:type="continuationSeparator" w:id="0">
    <w:p w:rsidR="004D2851" w:rsidRDefault="004D2851" w:rsidP="002A7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Times">
    <w:altName w:val="Times New Roman"/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2A7E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2A7E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2A7E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851" w:rsidRDefault="004D2851" w:rsidP="002A7EF7">
      <w:pPr>
        <w:spacing w:after="0" w:line="240" w:lineRule="auto"/>
      </w:pPr>
      <w:r>
        <w:separator/>
      </w:r>
    </w:p>
  </w:footnote>
  <w:footnote w:type="continuationSeparator" w:id="0">
    <w:p w:rsidR="004D2851" w:rsidRDefault="004D2851" w:rsidP="002A7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2A7E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2A7E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2A7E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730F2"/>
    <w:multiLevelType w:val="hybridMultilevel"/>
    <w:tmpl w:val="7E82B468"/>
    <w:lvl w:ilvl="0" w:tplc="0520EBD2">
      <w:start w:val="1"/>
      <w:numFmt w:val="decimal"/>
      <w:lvlText w:val="%1."/>
      <w:lvlJc w:val="left"/>
      <w:pPr>
        <w:ind w:left="1170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1651E"/>
    <w:multiLevelType w:val="hybridMultilevel"/>
    <w:tmpl w:val="A354410C"/>
    <w:lvl w:ilvl="0" w:tplc="D29A04F6">
      <w:start w:val="1"/>
      <w:numFmt w:val="decimal"/>
      <w:lvlText w:val="%1."/>
      <w:lvlJc w:val="left"/>
      <w:pPr>
        <w:ind w:left="765" w:hanging="405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A0E43"/>
    <w:multiLevelType w:val="hybridMultilevel"/>
    <w:tmpl w:val="6298C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F1D74"/>
    <w:multiLevelType w:val="hybridMultilevel"/>
    <w:tmpl w:val="8436A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87169"/>
    <w:multiLevelType w:val="hybridMultilevel"/>
    <w:tmpl w:val="B6346982"/>
    <w:lvl w:ilvl="0" w:tplc="E7CC3D28">
      <w:numFmt w:val="bullet"/>
      <w:lvlText w:val="-"/>
      <w:lvlJc w:val="left"/>
      <w:pPr>
        <w:ind w:left="181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3672716"/>
    <w:multiLevelType w:val="hybridMultilevel"/>
    <w:tmpl w:val="F87A0CE4"/>
    <w:lvl w:ilvl="0" w:tplc="6C92801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A2DEC"/>
    <w:multiLevelType w:val="hybridMultilevel"/>
    <w:tmpl w:val="6316A042"/>
    <w:lvl w:ilvl="0" w:tplc="94948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6A6222"/>
    <w:multiLevelType w:val="hybridMultilevel"/>
    <w:tmpl w:val="70002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64C9A"/>
    <w:multiLevelType w:val="multilevel"/>
    <w:tmpl w:val="F0B866F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9713899"/>
    <w:multiLevelType w:val="hybridMultilevel"/>
    <w:tmpl w:val="92320228"/>
    <w:lvl w:ilvl="0" w:tplc="F1D077C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1" w15:restartNumberingAfterBreak="0">
    <w:nsid w:val="4D5A459E"/>
    <w:multiLevelType w:val="hybridMultilevel"/>
    <w:tmpl w:val="0C546DBA"/>
    <w:lvl w:ilvl="0" w:tplc="B560DA6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1D454B"/>
    <w:multiLevelType w:val="hybridMultilevel"/>
    <w:tmpl w:val="8222C120"/>
    <w:lvl w:ilvl="0" w:tplc="B87CE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735A1E"/>
    <w:multiLevelType w:val="hybridMultilevel"/>
    <w:tmpl w:val="CE2286F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  <w:num w:numId="11">
    <w:abstractNumId w:val="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EE"/>
    <w:rsid w:val="00001158"/>
    <w:rsid w:val="0004458E"/>
    <w:rsid w:val="0006105F"/>
    <w:rsid w:val="000A1680"/>
    <w:rsid w:val="000D19D5"/>
    <w:rsid w:val="000E6E14"/>
    <w:rsid w:val="00107D0D"/>
    <w:rsid w:val="00114356"/>
    <w:rsid w:val="00126209"/>
    <w:rsid w:val="00140C09"/>
    <w:rsid w:val="00167F8B"/>
    <w:rsid w:val="00187A83"/>
    <w:rsid w:val="001974FD"/>
    <w:rsid w:val="001B404C"/>
    <w:rsid w:val="002026A5"/>
    <w:rsid w:val="00225EE3"/>
    <w:rsid w:val="00242E07"/>
    <w:rsid w:val="00254FA6"/>
    <w:rsid w:val="00261D57"/>
    <w:rsid w:val="002652E3"/>
    <w:rsid w:val="00284F37"/>
    <w:rsid w:val="002A3B54"/>
    <w:rsid w:val="002A7EF7"/>
    <w:rsid w:val="002B4311"/>
    <w:rsid w:val="002D3D16"/>
    <w:rsid w:val="002D54F3"/>
    <w:rsid w:val="002F2027"/>
    <w:rsid w:val="002F72CA"/>
    <w:rsid w:val="00327562"/>
    <w:rsid w:val="00367FA0"/>
    <w:rsid w:val="00372C20"/>
    <w:rsid w:val="00372CEF"/>
    <w:rsid w:val="003778CB"/>
    <w:rsid w:val="0039261D"/>
    <w:rsid w:val="003A6BD3"/>
    <w:rsid w:val="003B3281"/>
    <w:rsid w:val="003C1A72"/>
    <w:rsid w:val="003C1A83"/>
    <w:rsid w:val="003D16A8"/>
    <w:rsid w:val="003E723C"/>
    <w:rsid w:val="004030A9"/>
    <w:rsid w:val="004502BD"/>
    <w:rsid w:val="00456964"/>
    <w:rsid w:val="004B012B"/>
    <w:rsid w:val="004B5EE4"/>
    <w:rsid w:val="004D2851"/>
    <w:rsid w:val="004D315F"/>
    <w:rsid w:val="0051645B"/>
    <w:rsid w:val="005666F5"/>
    <w:rsid w:val="00573994"/>
    <w:rsid w:val="00586C96"/>
    <w:rsid w:val="005A742E"/>
    <w:rsid w:val="005D07CC"/>
    <w:rsid w:val="005F0B33"/>
    <w:rsid w:val="005F1BD1"/>
    <w:rsid w:val="00601DD1"/>
    <w:rsid w:val="00617BD5"/>
    <w:rsid w:val="006204B5"/>
    <w:rsid w:val="0062234F"/>
    <w:rsid w:val="006306EE"/>
    <w:rsid w:val="00677DC2"/>
    <w:rsid w:val="00690BAD"/>
    <w:rsid w:val="00693B2C"/>
    <w:rsid w:val="006A5BB2"/>
    <w:rsid w:val="006B7A59"/>
    <w:rsid w:val="006C1E09"/>
    <w:rsid w:val="0076297C"/>
    <w:rsid w:val="00772858"/>
    <w:rsid w:val="0077327B"/>
    <w:rsid w:val="00774D51"/>
    <w:rsid w:val="00791A46"/>
    <w:rsid w:val="00796E45"/>
    <w:rsid w:val="007F22B6"/>
    <w:rsid w:val="00832FBB"/>
    <w:rsid w:val="0084125F"/>
    <w:rsid w:val="0084179A"/>
    <w:rsid w:val="00861EA2"/>
    <w:rsid w:val="00864E06"/>
    <w:rsid w:val="0086783F"/>
    <w:rsid w:val="008B083B"/>
    <w:rsid w:val="008D0A99"/>
    <w:rsid w:val="008D400C"/>
    <w:rsid w:val="008D70CA"/>
    <w:rsid w:val="008F367C"/>
    <w:rsid w:val="00946FA7"/>
    <w:rsid w:val="00974AB4"/>
    <w:rsid w:val="009920B7"/>
    <w:rsid w:val="009B198F"/>
    <w:rsid w:val="009D4EF0"/>
    <w:rsid w:val="009F0626"/>
    <w:rsid w:val="00A05A3D"/>
    <w:rsid w:val="00A25B1D"/>
    <w:rsid w:val="00A710BE"/>
    <w:rsid w:val="00A7391F"/>
    <w:rsid w:val="00A9344E"/>
    <w:rsid w:val="00A97E6D"/>
    <w:rsid w:val="00AA72FE"/>
    <w:rsid w:val="00AC6AE4"/>
    <w:rsid w:val="00AF507F"/>
    <w:rsid w:val="00B02F6F"/>
    <w:rsid w:val="00B308DB"/>
    <w:rsid w:val="00B82591"/>
    <w:rsid w:val="00BA01FB"/>
    <w:rsid w:val="00BA571F"/>
    <w:rsid w:val="00BC1B2A"/>
    <w:rsid w:val="00BC5D18"/>
    <w:rsid w:val="00C164DC"/>
    <w:rsid w:val="00C269F4"/>
    <w:rsid w:val="00C509F3"/>
    <w:rsid w:val="00C531DE"/>
    <w:rsid w:val="00C609FD"/>
    <w:rsid w:val="00CA0F97"/>
    <w:rsid w:val="00CC64D9"/>
    <w:rsid w:val="00CF3FDB"/>
    <w:rsid w:val="00CF6668"/>
    <w:rsid w:val="00D67A90"/>
    <w:rsid w:val="00D703CB"/>
    <w:rsid w:val="00D80E8B"/>
    <w:rsid w:val="00D84540"/>
    <w:rsid w:val="00D85DB7"/>
    <w:rsid w:val="00E04343"/>
    <w:rsid w:val="00E05BD8"/>
    <w:rsid w:val="00E12DCF"/>
    <w:rsid w:val="00E469B0"/>
    <w:rsid w:val="00E55946"/>
    <w:rsid w:val="00E63E5C"/>
    <w:rsid w:val="00EA5225"/>
    <w:rsid w:val="00EC2EA9"/>
    <w:rsid w:val="00ED4218"/>
    <w:rsid w:val="00ED46F6"/>
    <w:rsid w:val="00F10286"/>
    <w:rsid w:val="00F21160"/>
    <w:rsid w:val="00F42B8C"/>
    <w:rsid w:val="00FA5607"/>
    <w:rsid w:val="00FB05A4"/>
    <w:rsid w:val="00FB180E"/>
    <w:rsid w:val="00FB3795"/>
    <w:rsid w:val="00FB4F81"/>
    <w:rsid w:val="00FF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BBE3F"/>
  <w15:chartTrackingRefBased/>
  <w15:docId w15:val="{AA145F09-8EB6-4DC8-A6DB-65630F30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42E"/>
  </w:style>
  <w:style w:type="paragraph" w:styleId="Heading2">
    <w:name w:val="heading 2"/>
    <w:basedOn w:val="Normal"/>
    <w:next w:val="Normal"/>
    <w:link w:val="Heading2Char"/>
    <w:qFormat/>
    <w:rsid w:val="00E63E5C"/>
    <w:pPr>
      <w:keepNext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7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EF7"/>
  </w:style>
  <w:style w:type="paragraph" w:styleId="Footer">
    <w:name w:val="footer"/>
    <w:basedOn w:val="Normal"/>
    <w:link w:val="FooterChar"/>
    <w:uiPriority w:val="99"/>
    <w:unhideWhenUsed/>
    <w:rsid w:val="002A7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EF7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E46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E469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7327B"/>
    <w:rPr>
      <w:b/>
      <w:bCs/>
    </w:rPr>
  </w:style>
  <w:style w:type="paragraph" w:styleId="BodyText">
    <w:name w:val="Body Text"/>
    <w:basedOn w:val="Normal"/>
    <w:link w:val="BodyTextChar"/>
    <w:unhideWhenUsed/>
    <w:rsid w:val="00D80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D80E8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D80E8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2C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5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BB2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qFormat/>
    <w:rsid w:val="00E63E5C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a">
    <w:name w:val="Верхний колонтитул Знак"/>
    <w:basedOn w:val="DefaultParagraphFont"/>
    <w:uiPriority w:val="99"/>
    <w:qFormat/>
    <w:rsid w:val="00E63E5C"/>
    <w:rPr>
      <w:rFonts w:ascii="Calibri" w:eastAsia="Calibri" w:hAnsi="Calibri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9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6FEC0-4D9D-4B46-AEBD-97E84FA86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Kristine Hakobyan</cp:lastModifiedBy>
  <cp:revision>125</cp:revision>
  <cp:lastPrinted>2022-02-09T12:26:00Z</cp:lastPrinted>
  <dcterms:created xsi:type="dcterms:W3CDTF">2021-08-25T06:28:00Z</dcterms:created>
  <dcterms:modified xsi:type="dcterms:W3CDTF">2022-02-09T15:02:00Z</dcterms:modified>
</cp:coreProperties>
</file>