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E74" w:rsidRDefault="00F72E74" w:rsidP="00183D1D">
      <w:pPr>
        <w:spacing w:line="360" w:lineRule="auto"/>
        <w:contextualSpacing/>
        <w:rPr>
          <w:rFonts w:ascii="GHEA Grapalat" w:hAnsi="GHEA Grapalat" w:cs="Sylfaen"/>
          <w:b/>
          <w:lang w:val="hy-AM"/>
        </w:rPr>
      </w:pPr>
    </w:p>
    <w:p w:rsidR="00AD264D" w:rsidRPr="001D0344" w:rsidRDefault="00AD264D" w:rsidP="00AD264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AD264D" w:rsidRPr="006C5771" w:rsidRDefault="00AD264D" w:rsidP="00AD264D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2020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AD264D" w:rsidRDefault="00AD264D" w:rsidP="00AD264D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ԴԵԿՏԵՄԲԵՐԻ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0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>3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>-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N 2055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-Ա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ՈՐՈՇՈՒՄՆ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ՈՒԺԸ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ԿՈՐՑՐԱԾ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szCs w:val="24"/>
          <w:lang w:val="hy-AM"/>
        </w:rPr>
        <w:t>ՃԱՆԱՉԵԼՈՒ</w:t>
      </w:r>
      <w:r w:rsidRPr="00393820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AD264D" w:rsidRDefault="00AD264D" w:rsidP="00AD264D">
      <w:pPr>
        <w:spacing w:line="360" w:lineRule="auto"/>
        <w:ind w:firstLine="576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Arial"/>
          <w:b/>
          <w:kern w:val="32"/>
          <w:lang w:val="fr-FR"/>
        </w:rPr>
        <w:tab/>
      </w:r>
      <w:r w:rsidRPr="009E1CCA">
        <w:rPr>
          <w:rFonts w:ascii="GHEA Grapalat" w:hAnsi="GHEA Grapalat"/>
          <w:lang w:val="hy-AM"/>
        </w:rPr>
        <w:t>Համաձայն ՀՀ կառավարության</w:t>
      </w:r>
      <w:r>
        <w:rPr>
          <w:rFonts w:ascii="GHEA Grapalat" w:hAnsi="GHEA Grapalat"/>
          <w:lang w:val="hy-AM"/>
        </w:rPr>
        <w:t xml:space="preserve"> 03.12</w:t>
      </w:r>
      <w:r w:rsidRPr="009E1CCA">
        <w:rPr>
          <w:rFonts w:ascii="GHEA Grapalat" w:hAnsi="GHEA Grapalat"/>
          <w:lang w:val="hy-AM"/>
        </w:rPr>
        <w:t>.2020թ. թիվ</w:t>
      </w:r>
      <w:r>
        <w:rPr>
          <w:rFonts w:ascii="GHEA Grapalat" w:hAnsi="GHEA Grapalat"/>
          <w:lang w:val="hy-AM"/>
        </w:rPr>
        <w:t xml:space="preserve"> 2055</w:t>
      </w:r>
      <w:r w:rsidRPr="009E1CCA">
        <w:rPr>
          <w:rFonts w:ascii="GHEA Grapalat" w:hAnsi="GHEA Grapalat"/>
          <w:lang w:val="hy-AM"/>
        </w:rPr>
        <w:t xml:space="preserve">-Ա որոշման՝ </w:t>
      </w:r>
      <w:r>
        <w:rPr>
          <w:rFonts w:ascii="GHEA Grapalat" w:hAnsi="GHEA Grapalat"/>
          <w:lang w:val="hy-AM"/>
        </w:rPr>
        <w:t xml:space="preserve">նախատեսվում էր </w:t>
      </w:r>
      <w:r>
        <w:rPr>
          <w:rFonts w:ascii="GHEA Grapalat" w:hAnsi="GHEA Grapalat" w:cs="Sylfaen"/>
          <w:lang w:val="hy-AM"/>
        </w:rPr>
        <w:t>ՀՀ սեփականության հանդիսացող ՀՀ Շիրակի մարզի Գյումրի քաղաքի Գործարանային փողոց թիվ 2/2 հասցեում գտնվող 4448.79 քառ. մետր ընդհանուր մակերեսով անշարժ գույքը  50 տարի ժամկետով անհատույց օգտագործման իրավունքով հանձնել «ԷՅԷԼՋԻ ԴԵՎԵԼՈՓՄԵՆԹ ԿՈՆՑԵՊՏ» փակ բաժնետիրական ընկերությանը՝ իր կողմից ներկայացված ծրագրով նախատեսված աշխատանքների իրականացման համար։</w:t>
      </w:r>
    </w:p>
    <w:p w:rsidR="00AD264D" w:rsidRDefault="00AD264D" w:rsidP="00AD264D">
      <w:pPr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627593">
        <w:rPr>
          <w:rFonts w:ascii="GHEA Grapalat" w:hAnsi="GHEA Grapalat"/>
          <w:lang w:val="hy-AM"/>
        </w:rPr>
        <w:t xml:space="preserve">ՀՀ կառավարության 03.12.2020թ. թիվ 2055-Ա </w:t>
      </w:r>
      <w:r>
        <w:rPr>
          <w:rFonts w:ascii="GHEA Grapalat" w:hAnsi="GHEA Grapalat"/>
          <w:lang w:val="hy-AM"/>
        </w:rPr>
        <w:t>որոշման</w:t>
      </w:r>
      <w:r w:rsidRPr="00627593">
        <w:rPr>
          <w:rFonts w:ascii="GHEA Grapalat" w:hAnsi="GHEA Grapalat"/>
          <w:lang w:val="hy-AM"/>
        </w:rPr>
        <w:t xml:space="preserve"> կատարումն ապահովելու նպատակով՝ ՀՀ տարածքային կառավարման և ենթակառուցվածքների նախարարության պետական գույքի կառավարման կոմիտեն (այսուհետ՝ Կոմիտե) ինչպես բանավոր, այնպես էլ գրավոր դիմել է «ԷՅԷԼՋԻ ԴԵՎԵԼՈՓՄԵՆԹ ԿՈՆՑԵՊՏ» փակ բաժնետիրական ընկերությանը (այսուհետ՝ Ընկերություն)՝ նշված </w:t>
      </w:r>
      <w:r>
        <w:rPr>
          <w:rFonts w:ascii="GHEA Grapalat" w:hAnsi="GHEA Grapalat"/>
          <w:lang w:val="hy-AM"/>
        </w:rPr>
        <w:t xml:space="preserve">որոշմամբ </w:t>
      </w:r>
      <w:r w:rsidRPr="00627593">
        <w:rPr>
          <w:rFonts w:ascii="GHEA Grapalat" w:hAnsi="GHEA Grapalat"/>
          <w:lang w:val="hy-AM"/>
        </w:rPr>
        <w:t xml:space="preserve">նախատեսված պայմանագրի կնքման համար անհրաժեշտ փաստաթղթերը Կոմիտե ներկայացնելու համար, սակայն Ընկերության կողմից, ի պատասխան Կոմիտեի գրավոր ու բանավոր ծանուցումների, 13.09.2021թ. ստացվել է </w:t>
      </w:r>
      <w:r>
        <w:rPr>
          <w:rFonts w:ascii="GHEA Grapalat" w:hAnsi="GHEA Grapalat"/>
          <w:lang w:val="hy-AM"/>
        </w:rPr>
        <w:t>գրություն, համաձայն որի Ընկերությունը, հիմք ընդունելով տվյալ անշարժ գույքի տեխնիկական վիճակի, հետագա շահագործման հնարավորության և  անհրաժեշտ միջոցառումների կիրառության վերաբերյալ մասնագիտական եզրակացությունները, ինչպես նաև շինարարի մասնագիտական կարծիքը, որոշում է ընդունել հրաժարվել</w:t>
      </w:r>
      <w:r w:rsidRPr="00627593">
        <w:rPr>
          <w:rFonts w:ascii="GHEA Grapalat" w:hAnsi="GHEA Grapalat"/>
          <w:lang w:val="hy-AM"/>
        </w:rPr>
        <w:t xml:space="preserve"> ՀՀ կառավարության 03.12.2020թ. թիվ 2055-Ա </w:t>
      </w:r>
      <w:r>
        <w:rPr>
          <w:rFonts w:ascii="GHEA Grapalat" w:hAnsi="GHEA Grapalat"/>
          <w:lang w:val="hy-AM"/>
        </w:rPr>
        <w:t xml:space="preserve">որոշմամբ Ընկերությանն </w:t>
      </w:r>
      <w:r w:rsidRPr="00627593">
        <w:rPr>
          <w:rFonts w:ascii="GHEA Grapalat" w:hAnsi="GHEA Grapalat"/>
          <w:lang w:val="hy-AM"/>
        </w:rPr>
        <w:t xml:space="preserve">անհատույց օգտագործման </w:t>
      </w:r>
      <w:r w:rsidRPr="00627593">
        <w:rPr>
          <w:rFonts w:ascii="GHEA Grapalat" w:hAnsi="GHEA Grapalat"/>
          <w:lang w:val="hy-AM"/>
        </w:rPr>
        <w:lastRenderedPageBreak/>
        <w:t>իրավունքով տրամադրվող ՀՀ Շիրակի մարզ, ք. Գյումրի Գործարանային փողոց N 2/2 հասցեում գտնվող անշարժ գույքից</w:t>
      </w:r>
      <w:r>
        <w:rPr>
          <w:rFonts w:ascii="GHEA Grapalat" w:hAnsi="GHEA Grapalat"/>
          <w:lang w:val="hy-AM"/>
        </w:rPr>
        <w:t>։</w:t>
      </w:r>
    </w:p>
    <w:p w:rsidR="00AD264D" w:rsidRPr="00627593" w:rsidRDefault="00AD264D" w:rsidP="00AD264D">
      <w:pPr>
        <w:spacing w:line="360" w:lineRule="auto"/>
        <w:ind w:firstLine="576"/>
        <w:jc w:val="both"/>
        <w:rPr>
          <w:rFonts w:ascii="GHEA Grapalat" w:hAnsi="GHEA Grapalat" w:cs="Sylfaen"/>
          <w:lang w:val="hy-AM"/>
        </w:rPr>
      </w:pPr>
      <w:r w:rsidRPr="00627593">
        <w:rPr>
          <w:rFonts w:ascii="GHEA Grapalat" w:hAnsi="GHEA Grapalat"/>
          <w:lang w:val="hy-AM"/>
        </w:rPr>
        <w:t xml:space="preserve"> Հիմք ընդունելով վերոգրյալը</w:t>
      </w:r>
      <w:r>
        <w:rPr>
          <w:rFonts w:ascii="GHEA Grapalat" w:hAnsi="GHEA Grapalat"/>
          <w:lang w:val="hy-AM"/>
        </w:rPr>
        <w:t xml:space="preserve"> և ի կատարումն ՀՀ վարչապետի 17.09.2021թ. թիվ </w:t>
      </w:r>
      <w:r w:rsidRPr="00121B9C">
        <w:rPr>
          <w:rFonts w:ascii="GHEA Grapalat" w:hAnsi="GHEA Grapalat"/>
          <w:color w:val="000000"/>
          <w:shd w:val="clear" w:color="auto" w:fill="FFFFFF"/>
          <w:lang w:val="hy-AM"/>
        </w:rPr>
        <w:t>02/16.4/32104-2021</w:t>
      </w:r>
      <w:r>
        <w:rPr>
          <w:rFonts w:ascii="Verdana" w:hAnsi="Verdana"/>
          <w:color w:val="000000"/>
          <w:sz w:val="18"/>
          <w:szCs w:val="18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հանձնարարականի՝ </w:t>
      </w:r>
      <w:r w:rsidRPr="00627593">
        <w:rPr>
          <w:rFonts w:ascii="GHEA Grapalat" w:hAnsi="GHEA Grapalat"/>
          <w:lang w:val="hy-AM"/>
        </w:rPr>
        <w:t>Կ</w:t>
      </w:r>
      <w:r w:rsidRPr="00627593">
        <w:rPr>
          <w:rFonts w:ascii="GHEA Grapalat" w:hAnsi="GHEA Grapalat"/>
          <w:lang w:val="af-ZA"/>
        </w:rPr>
        <w:t xml:space="preserve">ոմիտեն մշակել է «Հայաստանի Հանրապետության կառավարության </w:t>
      </w:r>
      <w:r>
        <w:rPr>
          <w:rFonts w:ascii="GHEA Grapalat" w:hAnsi="GHEA Grapalat"/>
          <w:lang w:val="hy-AM"/>
        </w:rPr>
        <w:t>2020</w:t>
      </w:r>
      <w:r w:rsidRPr="00627593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դեկտեմբերի 03</w:t>
      </w:r>
      <w:r w:rsidRPr="00627593">
        <w:rPr>
          <w:rFonts w:ascii="GHEA Grapalat" w:hAnsi="GHEA Grapalat"/>
          <w:lang w:val="hy-AM"/>
        </w:rPr>
        <w:t xml:space="preserve">-ի </w:t>
      </w:r>
      <w:r w:rsidRPr="00627593">
        <w:rPr>
          <w:rFonts w:ascii="GHEA Grapalat" w:hAnsi="GHEA Grapalat"/>
          <w:lang w:val="nb-NO"/>
        </w:rPr>
        <w:t>N</w:t>
      </w:r>
      <w:r>
        <w:rPr>
          <w:rFonts w:ascii="GHEA Grapalat" w:hAnsi="GHEA Grapalat"/>
          <w:lang w:val="hy-AM"/>
        </w:rPr>
        <w:t xml:space="preserve"> 2055</w:t>
      </w:r>
      <w:r w:rsidRPr="00627593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որոշումն ուժը կորցրած ճանաչելու </w:t>
      </w:r>
      <w:r w:rsidRPr="00627593">
        <w:rPr>
          <w:rFonts w:ascii="GHEA Grapalat" w:hAnsi="GHEA Grapalat"/>
          <w:lang w:val="hy-AM"/>
        </w:rPr>
        <w:t>մասին</w:t>
      </w:r>
      <w:r w:rsidRPr="00627593">
        <w:rPr>
          <w:rFonts w:ascii="GHEA Grapalat" w:hAnsi="GHEA Grapalat"/>
          <w:lang w:val="af-ZA"/>
        </w:rPr>
        <w:t>» ՀՀ կառավարության որոշման նախագիծը։</w:t>
      </w:r>
    </w:p>
    <w:p w:rsidR="00AD264D" w:rsidRDefault="00AD264D" w:rsidP="00AD264D">
      <w:pPr>
        <w:spacing w:line="360" w:lineRule="auto"/>
        <w:ind w:right="144" w:firstLine="720"/>
        <w:jc w:val="both"/>
        <w:rPr>
          <w:rFonts w:ascii="GHEA Grapalat" w:hAnsi="GHEA Grapalat"/>
          <w:noProof/>
          <w:lang w:val="pt-BR"/>
        </w:rPr>
      </w:pPr>
      <w:r w:rsidRPr="00627593">
        <w:rPr>
          <w:rFonts w:ascii="GHEA Grapalat" w:hAnsi="GHEA Grapalat"/>
          <w:lang w:val="af-ZA"/>
        </w:rPr>
        <w:t xml:space="preserve">«Հայաստանի Հանրապետության կառավարության </w:t>
      </w:r>
      <w:r>
        <w:rPr>
          <w:rFonts w:ascii="GHEA Grapalat" w:hAnsi="GHEA Grapalat"/>
          <w:lang w:val="hy-AM"/>
        </w:rPr>
        <w:t>2020</w:t>
      </w:r>
      <w:r w:rsidRPr="00627593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դեկտեմբերի 03</w:t>
      </w:r>
      <w:r w:rsidRPr="00627593">
        <w:rPr>
          <w:rFonts w:ascii="GHEA Grapalat" w:hAnsi="GHEA Grapalat"/>
          <w:lang w:val="hy-AM"/>
        </w:rPr>
        <w:t xml:space="preserve">-ի </w:t>
      </w:r>
      <w:r w:rsidRPr="00627593">
        <w:rPr>
          <w:rFonts w:ascii="GHEA Grapalat" w:hAnsi="GHEA Grapalat"/>
          <w:lang w:val="nb-NO"/>
        </w:rPr>
        <w:t>N</w:t>
      </w:r>
      <w:r>
        <w:rPr>
          <w:rFonts w:ascii="GHEA Grapalat" w:hAnsi="GHEA Grapalat"/>
          <w:lang w:val="hy-AM"/>
        </w:rPr>
        <w:t xml:space="preserve"> 2055</w:t>
      </w:r>
      <w:r w:rsidRPr="00627593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որոշումն ուժը կորցրած ճանաչելու </w:t>
      </w:r>
      <w:r w:rsidRPr="00627593">
        <w:rPr>
          <w:rFonts w:ascii="GHEA Grapalat" w:hAnsi="GHEA Grapalat"/>
          <w:lang w:val="hy-AM"/>
        </w:rPr>
        <w:t>մասին</w:t>
      </w:r>
      <w:r w:rsidRPr="00627593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hy-AM"/>
        </w:rPr>
        <w:t xml:space="preserve"> </w:t>
      </w:r>
      <w:r w:rsidRPr="000B403F">
        <w:rPr>
          <w:rFonts w:ascii="GHEA Grapalat" w:hAnsi="GHEA Grapalat"/>
          <w:lang w:val="hy-AM"/>
        </w:rPr>
        <w:t>Հայաստանի</w:t>
      </w:r>
      <w:r w:rsidRPr="001D0344">
        <w:rPr>
          <w:rFonts w:ascii="GHEA Grapalat" w:hAnsi="GHEA Grapalat"/>
          <w:lang w:val="pt-BR"/>
        </w:rPr>
        <w:t xml:space="preserve"> </w:t>
      </w:r>
      <w:r w:rsidRPr="000B403F">
        <w:rPr>
          <w:rFonts w:ascii="GHEA Grapalat" w:hAnsi="GHEA Grapalat"/>
          <w:lang w:val="hy-AM"/>
        </w:rPr>
        <w:t>Հանրապետության</w:t>
      </w:r>
      <w:r w:rsidRPr="001D0344">
        <w:rPr>
          <w:rFonts w:ascii="GHEA Grapalat" w:hAnsi="GHEA Grapalat"/>
          <w:lang w:val="pt-BR"/>
        </w:rPr>
        <w:t xml:space="preserve"> </w:t>
      </w:r>
      <w:r w:rsidRPr="000B403F">
        <w:rPr>
          <w:rFonts w:ascii="GHEA Grapalat" w:hAnsi="GHEA Grapalat"/>
          <w:lang w:val="hy-AM"/>
        </w:rPr>
        <w:t>կառավարության</w:t>
      </w:r>
      <w:r w:rsidRPr="001D0344">
        <w:rPr>
          <w:rFonts w:ascii="GHEA Grapalat" w:hAnsi="GHEA Grapalat"/>
          <w:lang w:val="pt-BR"/>
        </w:rPr>
        <w:t xml:space="preserve"> </w:t>
      </w:r>
      <w:r w:rsidRPr="000B403F">
        <w:rPr>
          <w:rFonts w:ascii="GHEA Grapalat" w:hAnsi="GHEA Grapalat"/>
          <w:lang w:val="hy-AM"/>
        </w:rPr>
        <w:t>որոշման</w:t>
      </w:r>
      <w:r w:rsidRPr="001D0344">
        <w:rPr>
          <w:rFonts w:ascii="GHEA Grapalat" w:hAnsi="GHEA Grapalat"/>
          <w:lang w:val="pt-BR"/>
        </w:rPr>
        <w:t xml:space="preserve"> </w:t>
      </w:r>
      <w:r w:rsidRPr="000B403F">
        <w:rPr>
          <w:rFonts w:ascii="GHEA Grapalat" w:hAnsi="GHEA Grapalat"/>
          <w:lang w:val="hy-AM"/>
        </w:rPr>
        <w:t>նախագծի</w:t>
      </w:r>
      <w:r w:rsidRPr="001D0344">
        <w:rPr>
          <w:rFonts w:ascii="GHEA Grapalat" w:hAnsi="GHEA Grapalat"/>
          <w:noProof/>
          <w:lang w:val="af-ZA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ընդունման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կապակցությամբ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պետական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կամ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տեղական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ինքնակառավարման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մարմինների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բյուջեներում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ծախսերի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և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եկամուտների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ավելացում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կամ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նվազեցում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չի</w:t>
      </w:r>
      <w:r w:rsidRPr="001D0344">
        <w:rPr>
          <w:rFonts w:ascii="GHEA Grapalat" w:hAnsi="GHEA Grapalat"/>
          <w:noProof/>
          <w:lang w:val="pt-BR"/>
        </w:rPr>
        <w:t xml:space="preserve"> </w:t>
      </w:r>
      <w:r w:rsidRPr="000B403F">
        <w:rPr>
          <w:rFonts w:ascii="GHEA Grapalat" w:hAnsi="GHEA Grapalat"/>
          <w:noProof/>
          <w:lang w:val="hy-AM"/>
        </w:rPr>
        <w:t>նախատեսվում</w:t>
      </w:r>
      <w:r w:rsidRPr="001D0344">
        <w:rPr>
          <w:rFonts w:ascii="GHEA Grapalat" w:hAnsi="GHEA Grapalat"/>
          <w:noProof/>
          <w:lang w:val="pt-BR"/>
        </w:rPr>
        <w:t>:</w:t>
      </w:r>
    </w:p>
    <w:p w:rsidR="00AD264D" w:rsidRPr="005E04C3" w:rsidRDefault="00AD264D" w:rsidP="00AD264D">
      <w:pPr>
        <w:pStyle w:val="BodyText"/>
        <w:spacing w:after="0" w:line="360" w:lineRule="auto"/>
        <w:ind w:firstLine="567"/>
        <w:jc w:val="both"/>
        <w:rPr>
          <w:b/>
          <w:lang w:val="hy-AM"/>
        </w:rPr>
      </w:pPr>
      <w:r w:rsidRPr="005E04C3">
        <w:rPr>
          <w:rFonts w:ascii="GHEA Grapalat" w:hAnsi="GHEA Grapalat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</w:t>
      </w:r>
      <w:r>
        <w:rPr>
          <w:rFonts w:ascii="GHEA Grapalat" w:hAnsi="GHEA Grapalat"/>
          <w:lang w:val="hy-AM"/>
        </w:rPr>
        <w:t xml:space="preserve"> և/կամ այլ ռազմավարություններ». </w:t>
      </w:r>
      <w:bookmarkStart w:id="0" w:name="_GoBack"/>
      <w:bookmarkEnd w:id="0"/>
      <w:r w:rsidRPr="005E04C3">
        <w:rPr>
          <w:rFonts w:ascii="GHEA Grapalat" w:hAnsi="GHEA Grapalat"/>
          <w:lang w:val="hy-AM"/>
        </w:rPr>
        <w:t>Որոշման նախագիծը չի բխում համապատասխան ռազմավարական փաստաթղթերից։</w:t>
      </w:r>
    </w:p>
    <w:p w:rsidR="00AD264D" w:rsidRPr="00D623A8" w:rsidRDefault="00AD264D" w:rsidP="00AD264D">
      <w:pPr>
        <w:spacing w:line="360" w:lineRule="auto"/>
        <w:ind w:firstLine="576"/>
        <w:jc w:val="both"/>
        <w:rPr>
          <w:rFonts w:ascii="GHEA Grapalat" w:hAnsi="GHEA Grapalat"/>
          <w:b/>
          <w:lang w:val="hy-AM"/>
        </w:rPr>
      </w:pPr>
    </w:p>
    <w:p w:rsidR="00AD264D" w:rsidRPr="00C02C77" w:rsidRDefault="00AD264D" w:rsidP="00AD264D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:rsidR="00AD264D" w:rsidRDefault="00AD264D" w:rsidP="00AD264D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:rsidR="00AD264D" w:rsidRDefault="00AD264D" w:rsidP="00AD264D">
      <w:pPr>
        <w:spacing w:line="360" w:lineRule="auto"/>
        <w:ind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AD264D" w:rsidRDefault="00AD264D" w:rsidP="00AD264D">
      <w:pPr>
        <w:jc w:val="center"/>
        <w:rPr>
          <w:rFonts w:ascii="GHEA Grapalat" w:hAnsi="GHEA Grapalat"/>
          <w:b/>
          <w:lang w:val="hy-AM"/>
        </w:rPr>
      </w:pPr>
    </w:p>
    <w:p w:rsidR="00455587" w:rsidRPr="00057BF8" w:rsidRDefault="00455587" w:rsidP="00AD264D">
      <w:pPr>
        <w:rPr>
          <w:color w:val="FF0000"/>
          <w:lang w:val="pt-BR"/>
        </w:rPr>
      </w:pPr>
    </w:p>
    <w:sectPr w:rsidR="00455587" w:rsidRPr="00057BF8" w:rsidSect="009E208B">
      <w:pgSz w:w="12240" w:h="15840"/>
      <w:pgMar w:top="1440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461"/>
    <w:rsid w:val="00000FA8"/>
    <w:rsid w:val="00057BF8"/>
    <w:rsid w:val="00153798"/>
    <w:rsid w:val="00183D1D"/>
    <w:rsid w:val="00312461"/>
    <w:rsid w:val="00455587"/>
    <w:rsid w:val="005825D9"/>
    <w:rsid w:val="00A00513"/>
    <w:rsid w:val="00AD264D"/>
    <w:rsid w:val="00C32C53"/>
    <w:rsid w:val="00ED79A8"/>
    <w:rsid w:val="00F7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B3ADF"/>
  <w15:chartTrackingRefBased/>
  <w15:docId w15:val="{F4C71454-A42A-4B70-B5EA-5C91D53D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F72E7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3">
    <w:name w:val="Body Text 3"/>
    <w:basedOn w:val="Normal"/>
    <w:link w:val="BodyText3Char"/>
    <w:unhideWhenUsed/>
    <w:rsid w:val="00153798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153798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AD26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D264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AD264D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AD264D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Melanya Paronyan</cp:lastModifiedBy>
  <cp:revision>10</cp:revision>
  <dcterms:created xsi:type="dcterms:W3CDTF">2021-10-21T12:20:00Z</dcterms:created>
  <dcterms:modified xsi:type="dcterms:W3CDTF">2022-01-18T12:03:00Z</dcterms:modified>
</cp:coreProperties>
</file>