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0BB8" w:rsidRDefault="005F0BB8" w:rsidP="000C5281">
      <w:pPr>
        <w:pStyle w:val="Heading3"/>
        <w:spacing w:line="360" w:lineRule="auto"/>
        <w:ind w:left="58"/>
        <w:rPr>
          <w:rFonts w:ascii="GHEA Grapalat" w:hAnsi="GHEA Grapalat" w:cs="Aramian Unicode"/>
          <w:b/>
          <w:lang w:val="pt-PT" w:eastAsia="ru-RU"/>
        </w:rPr>
      </w:pPr>
      <w:r>
        <w:rPr>
          <w:rFonts w:ascii="GHEA Grapalat" w:hAnsi="GHEA Grapalat" w:cs="Aramian Unicode"/>
          <w:b/>
          <w:lang w:val="pt-PT" w:eastAsia="ru-RU"/>
        </w:rPr>
        <w:t>Հ Ի Մ Ն Ա Վ Ո Ր ՈՒ Մ</w:t>
      </w:r>
    </w:p>
    <w:p w:rsidR="005F0BB8" w:rsidRDefault="005F0BB8" w:rsidP="000C5281">
      <w:pPr>
        <w:spacing w:line="360" w:lineRule="auto"/>
        <w:rPr>
          <w:rFonts w:ascii="Calibri" w:hAnsi="Calibri" w:cs="Times New Roman"/>
          <w:lang w:val="pt-PT"/>
        </w:rPr>
      </w:pPr>
    </w:p>
    <w:p w:rsidR="005F0BB8" w:rsidRDefault="005F0BB8" w:rsidP="000C5281">
      <w:pPr>
        <w:spacing w:line="360" w:lineRule="auto"/>
        <w:jc w:val="center"/>
        <w:rPr>
          <w:rFonts w:eastAsia="Times New Roman" w:cs="Calibri"/>
          <w:sz w:val="24"/>
          <w:szCs w:val="24"/>
          <w:lang w:val="hy-AM" w:eastAsia="en-US"/>
        </w:rPr>
      </w:pPr>
      <w:r>
        <w:rPr>
          <w:rFonts w:ascii="GHEA Grapalat" w:hAnsi="GHEA Grapalat" w:cs="Aramian Unicode"/>
          <w:b/>
          <w:sz w:val="24"/>
          <w:szCs w:val="24"/>
          <w:lang w:val="pt-PT"/>
        </w:rPr>
        <w:t>«</w:t>
      </w:r>
      <w:r>
        <w:rPr>
          <w:rFonts w:ascii="GHEA Grapalat" w:hAnsi="GHEA Grapalat" w:cs="Aramian Unicode"/>
          <w:b/>
          <w:sz w:val="24"/>
          <w:szCs w:val="24"/>
        </w:rPr>
        <w:t>ՀԱՅԱՍՏԱՆԻ</w:t>
      </w:r>
      <w:r>
        <w:rPr>
          <w:rFonts w:ascii="GHEA Grapalat" w:hAnsi="GHEA Grapalat" w:cs="Aramian Unicode"/>
          <w:b/>
          <w:sz w:val="24"/>
          <w:szCs w:val="24"/>
          <w:lang w:val="pt-PT"/>
        </w:rPr>
        <w:t xml:space="preserve"> </w:t>
      </w:r>
      <w:r>
        <w:rPr>
          <w:rFonts w:ascii="GHEA Grapalat" w:hAnsi="GHEA Grapalat" w:cs="Aramian Unicode"/>
          <w:b/>
          <w:sz w:val="24"/>
          <w:szCs w:val="24"/>
        </w:rPr>
        <w:t>ՀԱՆՐԱՊԵՏՈՒԹՅԱՆ</w:t>
      </w:r>
      <w:r>
        <w:rPr>
          <w:rFonts w:ascii="GHEA Grapalat" w:hAnsi="GHEA Grapalat" w:cs="Aramian Unicode"/>
          <w:b/>
          <w:sz w:val="24"/>
          <w:szCs w:val="24"/>
          <w:lang w:val="pt-PT"/>
        </w:rPr>
        <w:t xml:space="preserve"> </w:t>
      </w:r>
      <w:r>
        <w:rPr>
          <w:rFonts w:ascii="GHEA Grapalat" w:hAnsi="GHEA Grapalat" w:cs="Aramian Unicode"/>
          <w:b/>
          <w:sz w:val="24"/>
          <w:szCs w:val="24"/>
        </w:rPr>
        <w:t>ԿԱՌԱՎԱՐՈՒԹՅԱՆ</w:t>
      </w:r>
      <w:r>
        <w:rPr>
          <w:rFonts w:ascii="GHEA Grapalat" w:hAnsi="GHEA Grapalat" w:cs="Aramian Unicode"/>
          <w:b/>
          <w:sz w:val="24"/>
          <w:szCs w:val="24"/>
          <w:lang w:val="pt-PT"/>
        </w:rPr>
        <w:t xml:space="preserve"> 2008 </w:t>
      </w:r>
      <w:r>
        <w:rPr>
          <w:rFonts w:ascii="GHEA Grapalat" w:hAnsi="GHEA Grapalat" w:cs="Aramian Unicode"/>
          <w:b/>
          <w:sz w:val="24"/>
          <w:szCs w:val="24"/>
        </w:rPr>
        <w:t>ԹՎԱԿԱՆԻ</w:t>
      </w:r>
      <w:r>
        <w:rPr>
          <w:rFonts w:ascii="GHEA Grapalat" w:hAnsi="GHEA Grapalat" w:cs="Aramian Unicode"/>
          <w:b/>
          <w:sz w:val="24"/>
          <w:szCs w:val="24"/>
          <w:lang w:val="pt-PT"/>
        </w:rPr>
        <w:t xml:space="preserve"> </w:t>
      </w:r>
      <w:r>
        <w:rPr>
          <w:rFonts w:ascii="GHEA Grapalat" w:hAnsi="GHEA Grapalat" w:cs="Aramian Unicode"/>
          <w:b/>
          <w:sz w:val="24"/>
          <w:szCs w:val="24"/>
        </w:rPr>
        <w:t>ՀՈՒՆԻՍԻ</w:t>
      </w:r>
      <w:r>
        <w:rPr>
          <w:rFonts w:ascii="GHEA Grapalat" w:hAnsi="GHEA Grapalat" w:cs="Aramian Unicode"/>
          <w:b/>
          <w:sz w:val="24"/>
          <w:szCs w:val="24"/>
          <w:lang w:val="pt-PT"/>
        </w:rPr>
        <w:t xml:space="preserve"> 19-</w:t>
      </w:r>
      <w:r>
        <w:rPr>
          <w:rFonts w:ascii="GHEA Grapalat" w:hAnsi="GHEA Grapalat" w:cs="Aramian Unicode"/>
          <w:b/>
          <w:sz w:val="24"/>
          <w:szCs w:val="24"/>
        </w:rPr>
        <w:t>Ի</w:t>
      </w:r>
      <w:r>
        <w:rPr>
          <w:rFonts w:ascii="GHEA Grapalat" w:hAnsi="GHEA Grapalat" w:cs="Aramian Unicode"/>
          <w:b/>
          <w:sz w:val="24"/>
          <w:szCs w:val="24"/>
          <w:lang w:val="pt-PT"/>
        </w:rPr>
        <w:t xml:space="preserve"> N 744-</w:t>
      </w:r>
      <w:r>
        <w:rPr>
          <w:rFonts w:ascii="GHEA Grapalat" w:hAnsi="GHEA Grapalat" w:cs="Aramian Unicode"/>
          <w:b/>
          <w:sz w:val="24"/>
          <w:szCs w:val="24"/>
        </w:rPr>
        <w:t>Ն</w:t>
      </w:r>
      <w:r>
        <w:rPr>
          <w:rFonts w:ascii="GHEA Grapalat" w:hAnsi="GHEA Grapalat" w:cs="Aramian Unicode"/>
          <w:b/>
          <w:sz w:val="24"/>
          <w:szCs w:val="24"/>
          <w:lang w:val="pt-PT"/>
        </w:rPr>
        <w:t xml:space="preserve"> </w:t>
      </w:r>
      <w:r>
        <w:rPr>
          <w:rFonts w:ascii="GHEA Grapalat" w:hAnsi="GHEA Grapalat" w:cs="Aramian Unicode"/>
          <w:b/>
          <w:sz w:val="24"/>
          <w:szCs w:val="24"/>
        </w:rPr>
        <w:t>ՈՐՈՇՄԱՆ</w:t>
      </w:r>
      <w:r>
        <w:rPr>
          <w:rFonts w:ascii="GHEA Grapalat" w:hAnsi="GHEA Grapalat" w:cs="Aramian Unicode"/>
          <w:b/>
          <w:sz w:val="24"/>
          <w:szCs w:val="24"/>
          <w:lang w:val="pt-PT"/>
        </w:rPr>
        <w:t xml:space="preserve"> </w:t>
      </w:r>
      <w:r>
        <w:rPr>
          <w:rFonts w:ascii="GHEA Grapalat" w:hAnsi="GHEA Grapalat" w:cs="Aramian Unicode"/>
          <w:b/>
          <w:sz w:val="24"/>
          <w:szCs w:val="24"/>
        </w:rPr>
        <w:t>ՄԵՋ</w:t>
      </w:r>
      <w:r>
        <w:rPr>
          <w:rFonts w:ascii="GHEA Grapalat" w:hAnsi="GHEA Grapalat" w:cs="Aramian Unicode"/>
          <w:b/>
          <w:sz w:val="24"/>
          <w:szCs w:val="24"/>
          <w:lang w:val="pt-PT"/>
        </w:rPr>
        <w:t xml:space="preserve"> </w:t>
      </w:r>
      <w:r>
        <w:rPr>
          <w:rFonts w:ascii="GHEA Grapalat" w:hAnsi="GHEA Grapalat" w:cs="Aramian Unicode"/>
          <w:b/>
          <w:sz w:val="24"/>
          <w:szCs w:val="24"/>
        </w:rPr>
        <w:t>ՓՈՓՈԽՈՒԹՅՈՒՆՆԵՐ</w:t>
      </w:r>
      <w:r>
        <w:rPr>
          <w:rFonts w:ascii="GHEA Grapalat" w:hAnsi="GHEA Grapalat" w:cs="Aramian Unicode"/>
          <w:b/>
          <w:sz w:val="24"/>
          <w:szCs w:val="24"/>
          <w:lang w:val="pt-PT"/>
        </w:rPr>
        <w:t xml:space="preserve"> </w:t>
      </w:r>
      <w:r>
        <w:rPr>
          <w:rFonts w:ascii="GHEA Grapalat" w:hAnsi="GHEA Grapalat" w:cs="Aramian Unicode"/>
          <w:b/>
          <w:sz w:val="24"/>
          <w:szCs w:val="24"/>
        </w:rPr>
        <w:t>ԵՎ</w:t>
      </w:r>
      <w:r>
        <w:rPr>
          <w:rFonts w:ascii="GHEA Grapalat" w:hAnsi="GHEA Grapalat" w:cs="Aramian Unicode"/>
          <w:b/>
          <w:sz w:val="24"/>
          <w:szCs w:val="24"/>
          <w:lang w:val="pt-PT"/>
        </w:rPr>
        <w:t xml:space="preserve"> </w:t>
      </w:r>
      <w:r>
        <w:rPr>
          <w:rFonts w:ascii="GHEA Grapalat" w:hAnsi="GHEA Grapalat" w:cs="Aramian Unicode"/>
          <w:b/>
          <w:sz w:val="24"/>
          <w:szCs w:val="24"/>
        </w:rPr>
        <w:t>ԼՐԱՑՈՒՄՆԵՐ</w:t>
      </w:r>
      <w:r>
        <w:rPr>
          <w:rFonts w:ascii="GHEA Grapalat" w:hAnsi="GHEA Grapalat" w:cs="Aramian Unicode"/>
          <w:b/>
          <w:sz w:val="24"/>
          <w:szCs w:val="24"/>
          <w:lang w:val="pt-PT"/>
        </w:rPr>
        <w:t xml:space="preserve"> </w:t>
      </w:r>
      <w:r>
        <w:rPr>
          <w:rFonts w:ascii="GHEA Grapalat" w:hAnsi="GHEA Grapalat" w:cs="Aramian Unicode"/>
          <w:b/>
          <w:sz w:val="24"/>
          <w:szCs w:val="24"/>
        </w:rPr>
        <w:t>ԿԱՏԱՐԵԼՈՒ</w:t>
      </w:r>
      <w:r>
        <w:rPr>
          <w:rFonts w:ascii="GHEA Grapalat" w:hAnsi="GHEA Grapalat" w:cs="Aramian Unicode"/>
          <w:b/>
          <w:sz w:val="24"/>
          <w:szCs w:val="24"/>
          <w:lang w:val="pt-PT"/>
        </w:rPr>
        <w:t xml:space="preserve"> </w:t>
      </w:r>
      <w:r>
        <w:rPr>
          <w:rFonts w:ascii="GHEA Grapalat" w:hAnsi="GHEA Grapalat" w:cs="Aramian Unicode"/>
          <w:b/>
          <w:sz w:val="24"/>
          <w:szCs w:val="24"/>
        </w:rPr>
        <w:t>ՄԱՍԻՆ</w:t>
      </w:r>
      <w:r>
        <w:rPr>
          <w:rFonts w:ascii="GHEA Grapalat" w:hAnsi="GHEA Grapalat" w:cs="Aramian Unicode"/>
          <w:b/>
          <w:sz w:val="24"/>
          <w:szCs w:val="24"/>
          <w:lang w:val="pt-PT"/>
        </w:rPr>
        <w:t xml:space="preserve">» </w:t>
      </w:r>
      <w:r>
        <w:rPr>
          <w:rFonts w:ascii="GHEA Grapalat" w:hAnsi="GHEA Grapalat" w:cs="Aramian Unicode"/>
          <w:b/>
          <w:sz w:val="24"/>
          <w:szCs w:val="24"/>
        </w:rPr>
        <w:t>ՀԱՅԱՍՏԱՆԻ</w:t>
      </w:r>
      <w:r>
        <w:rPr>
          <w:rFonts w:ascii="GHEA Grapalat" w:hAnsi="GHEA Grapalat" w:cs="Aramian Unicode"/>
          <w:b/>
          <w:sz w:val="24"/>
          <w:szCs w:val="24"/>
          <w:lang w:val="pt-PT"/>
        </w:rPr>
        <w:t xml:space="preserve"> </w:t>
      </w:r>
      <w:r>
        <w:rPr>
          <w:rFonts w:ascii="GHEA Grapalat" w:hAnsi="GHEA Grapalat" w:cs="Aramian Unicode"/>
          <w:b/>
          <w:sz w:val="24"/>
          <w:szCs w:val="24"/>
        </w:rPr>
        <w:t>ՀԱՆՐԱՊԵՏՈՒԹՅԱՆ</w:t>
      </w:r>
      <w:r>
        <w:rPr>
          <w:rFonts w:ascii="GHEA Grapalat" w:hAnsi="GHEA Grapalat" w:cs="Aramian Unicode"/>
          <w:b/>
          <w:sz w:val="24"/>
          <w:szCs w:val="24"/>
          <w:lang w:val="pt-PT"/>
        </w:rPr>
        <w:t xml:space="preserve"> </w:t>
      </w:r>
      <w:r>
        <w:rPr>
          <w:rFonts w:ascii="GHEA Grapalat" w:hAnsi="GHEA Grapalat" w:cs="Aramian Unicode"/>
          <w:b/>
          <w:sz w:val="24"/>
          <w:szCs w:val="24"/>
        </w:rPr>
        <w:t>ԿԱՌԱՎԱՐՈՒԹՅԱՆ</w:t>
      </w:r>
      <w:r>
        <w:rPr>
          <w:rFonts w:ascii="GHEA Grapalat" w:hAnsi="GHEA Grapalat" w:cs="Aramian Unicode"/>
          <w:b/>
          <w:sz w:val="24"/>
          <w:szCs w:val="24"/>
          <w:lang w:val="pt-PT"/>
        </w:rPr>
        <w:t xml:space="preserve"> ՈՐՈՇՄԱՆ </w:t>
      </w:r>
      <w:r>
        <w:rPr>
          <w:rFonts w:ascii="GHEA Grapalat" w:eastAsia="Times New Roman" w:hAnsi="GHEA Grapalat" w:cs="GHEA Grapalat"/>
          <w:b/>
          <w:bCs/>
          <w:sz w:val="24"/>
          <w:szCs w:val="24"/>
          <w:bdr w:val="none" w:sz="0" w:space="0" w:color="auto" w:frame="1"/>
          <w:lang w:val="hy-AM"/>
        </w:rPr>
        <w:t>ՆԱԽԱԳԾԻ ԸՆԴՈՒՆՄԱՆ</w:t>
      </w:r>
      <w:r>
        <w:rPr>
          <w:rFonts w:eastAsia="Times New Roman" w:cs="Calibri"/>
          <w:sz w:val="24"/>
          <w:szCs w:val="24"/>
          <w:lang w:val="hy-AM"/>
        </w:rPr>
        <w:t>  </w:t>
      </w:r>
    </w:p>
    <w:p w:rsidR="0042505F" w:rsidRPr="00B165C7" w:rsidRDefault="0042505F" w:rsidP="000C5281">
      <w:pPr>
        <w:autoSpaceDE w:val="0"/>
        <w:autoSpaceDN w:val="0"/>
        <w:adjustRightInd w:val="0"/>
        <w:spacing w:after="0" w:line="360" w:lineRule="auto"/>
        <w:ind w:right="29" w:firstLine="708"/>
        <w:jc w:val="both"/>
        <w:rPr>
          <w:rFonts w:ascii="GHEA Grapalat" w:hAnsi="GHEA Grapalat"/>
          <w:b/>
          <w:sz w:val="24"/>
          <w:szCs w:val="24"/>
          <w:lang w:val="pt-PT"/>
        </w:rPr>
      </w:pPr>
    </w:p>
    <w:p w:rsidR="005F0BB8" w:rsidRPr="005F0BB8" w:rsidRDefault="005F0BB8" w:rsidP="000C5281">
      <w:pPr>
        <w:autoSpaceDE w:val="0"/>
        <w:autoSpaceDN w:val="0"/>
        <w:adjustRightInd w:val="0"/>
        <w:spacing w:after="0" w:line="360" w:lineRule="auto"/>
        <w:ind w:right="29" w:firstLine="708"/>
        <w:jc w:val="both"/>
        <w:rPr>
          <w:rFonts w:ascii="GHEA Grapalat" w:hAnsi="GHEA Grapalat"/>
          <w:b/>
          <w:sz w:val="24"/>
          <w:szCs w:val="24"/>
          <w:u w:val="single"/>
          <w:lang w:val="hy-AM"/>
        </w:rPr>
      </w:pPr>
      <w:r w:rsidRPr="005F0BB8">
        <w:rPr>
          <w:rFonts w:ascii="GHEA Grapalat" w:hAnsi="GHEA Grapalat"/>
          <w:b/>
          <w:sz w:val="24"/>
          <w:szCs w:val="24"/>
          <w:lang w:val="hy-AM"/>
        </w:rPr>
        <w:t>1</w:t>
      </w:r>
      <w:r w:rsidRPr="005F0BB8">
        <w:rPr>
          <w:rFonts w:ascii="GHEA Grapalat" w:hAnsi="GHEA Grapalat"/>
          <w:sz w:val="24"/>
          <w:szCs w:val="24"/>
          <w:lang w:val="hy-AM"/>
        </w:rPr>
        <w:t xml:space="preserve">.  </w:t>
      </w:r>
      <w:r w:rsidRPr="005F0BB8">
        <w:rPr>
          <w:rFonts w:ascii="GHEA Grapalat" w:hAnsi="GHEA Grapalat" w:cs="Sylfaen"/>
          <w:b/>
          <w:sz w:val="24"/>
          <w:szCs w:val="24"/>
          <w:u w:val="single"/>
          <w:lang w:val="hy-AM"/>
        </w:rPr>
        <w:t>Ընթացիկ</w:t>
      </w:r>
      <w:r w:rsidRPr="005F0BB8">
        <w:rPr>
          <w:rFonts w:ascii="GHEA Grapalat" w:hAnsi="GHEA Grapalat"/>
          <w:b/>
          <w:sz w:val="24"/>
          <w:szCs w:val="24"/>
          <w:u w:val="single"/>
          <w:lang w:val="hy-AM"/>
        </w:rPr>
        <w:t xml:space="preserve"> </w:t>
      </w:r>
      <w:r w:rsidRPr="005F0BB8">
        <w:rPr>
          <w:rFonts w:ascii="GHEA Grapalat" w:hAnsi="GHEA Grapalat" w:cs="Sylfaen"/>
          <w:b/>
          <w:sz w:val="24"/>
          <w:szCs w:val="24"/>
          <w:u w:val="single"/>
          <w:lang w:val="hy-AM"/>
        </w:rPr>
        <w:t>իրավիճակը</w:t>
      </w:r>
      <w:r w:rsidRPr="005F0BB8">
        <w:rPr>
          <w:rFonts w:ascii="GHEA Grapalat" w:hAnsi="GHEA Grapalat"/>
          <w:b/>
          <w:sz w:val="24"/>
          <w:szCs w:val="24"/>
          <w:u w:val="single"/>
          <w:lang w:val="hy-AM"/>
        </w:rPr>
        <w:t xml:space="preserve"> </w:t>
      </w:r>
      <w:r w:rsidRPr="005F0BB8">
        <w:rPr>
          <w:rFonts w:ascii="GHEA Grapalat" w:hAnsi="GHEA Grapalat" w:cs="Sylfaen"/>
          <w:b/>
          <w:sz w:val="24"/>
          <w:szCs w:val="24"/>
          <w:u w:val="single"/>
          <w:lang w:val="hy-AM"/>
        </w:rPr>
        <w:t>և</w:t>
      </w:r>
      <w:r w:rsidRPr="005F0BB8">
        <w:rPr>
          <w:rFonts w:ascii="GHEA Grapalat" w:hAnsi="GHEA Grapalat"/>
          <w:b/>
          <w:sz w:val="24"/>
          <w:szCs w:val="24"/>
          <w:u w:val="single"/>
          <w:lang w:val="hy-AM"/>
        </w:rPr>
        <w:t xml:space="preserve"> </w:t>
      </w:r>
      <w:r w:rsidRPr="005F0BB8">
        <w:rPr>
          <w:rFonts w:ascii="GHEA Grapalat" w:hAnsi="GHEA Grapalat" w:cs="Sylfaen"/>
          <w:b/>
          <w:sz w:val="24"/>
          <w:szCs w:val="24"/>
          <w:u w:val="single"/>
          <w:lang w:val="hy-AM"/>
        </w:rPr>
        <w:t>իրավական</w:t>
      </w:r>
      <w:r w:rsidRPr="005F0BB8">
        <w:rPr>
          <w:rFonts w:ascii="GHEA Grapalat" w:hAnsi="GHEA Grapalat"/>
          <w:b/>
          <w:sz w:val="24"/>
          <w:szCs w:val="24"/>
          <w:u w:val="single"/>
          <w:lang w:val="hy-AM"/>
        </w:rPr>
        <w:t xml:space="preserve"> </w:t>
      </w:r>
      <w:r w:rsidRPr="005F0BB8">
        <w:rPr>
          <w:rFonts w:ascii="GHEA Grapalat" w:hAnsi="GHEA Grapalat" w:cs="Sylfaen"/>
          <w:b/>
          <w:sz w:val="24"/>
          <w:szCs w:val="24"/>
          <w:u w:val="single"/>
          <w:lang w:val="hy-AM"/>
        </w:rPr>
        <w:t>ակտի</w:t>
      </w:r>
      <w:r w:rsidRPr="005F0BB8">
        <w:rPr>
          <w:rFonts w:ascii="GHEA Grapalat" w:hAnsi="GHEA Grapalat"/>
          <w:b/>
          <w:sz w:val="24"/>
          <w:szCs w:val="24"/>
          <w:u w:val="single"/>
          <w:lang w:val="hy-AM"/>
        </w:rPr>
        <w:t xml:space="preserve"> </w:t>
      </w:r>
      <w:r w:rsidRPr="005F0BB8">
        <w:rPr>
          <w:rFonts w:ascii="GHEA Grapalat" w:hAnsi="GHEA Grapalat" w:cs="Sylfaen"/>
          <w:b/>
          <w:sz w:val="24"/>
          <w:szCs w:val="24"/>
          <w:u w:val="single"/>
          <w:lang w:val="hy-AM"/>
        </w:rPr>
        <w:t>ընդունման</w:t>
      </w:r>
      <w:r w:rsidRPr="005F0BB8">
        <w:rPr>
          <w:rFonts w:ascii="GHEA Grapalat" w:hAnsi="GHEA Grapalat"/>
          <w:b/>
          <w:sz w:val="24"/>
          <w:szCs w:val="24"/>
          <w:u w:val="single"/>
          <w:lang w:val="hy-AM"/>
        </w:rPr>
        <w:t xml:space="preserve"> </w:t>
      </w:r>
    </w:p>
    <w:p w:rsidR="005F0BB8" w:rsidRPr="005F0BB8" w:rsidRDefault="005F0BB8" w:rsidP="000C5281">
      <w:pPr>
        <w:autoSpaceDE w:val="0"/>
        <w:autoSpaceDN w:val="0"/>
        <w:adjustRightInd w:val="0"/>
        <w:spacing w:line="360" w:lineRule="auto"/>
        <w:ind w:right="29" w:firstLine="708"/>
        <w:jc w:val="both"/>
        <w:rPr>
          <w:rFonts w:ascii="GHEA Grapalat" w:hAnsi="GHEA Grapalat" w:cs="Sylfaen"/>
          <w:b/>
          <w:sz w:val="24"/>
          <w:szCs w:val="24"/>
          <w:u w:val="single"/>
          <w:lang w:val="hy-AM"/>
        </w:rPr>
      </w:pPr>
      <w:r w:rsidRPr="005F0BB8">
        <w:rPr>
          <w:rFonts w:ascii="GHEA Grapalat" w:hAnsi="GHEA Grapalat" w:cs="Sylfaen"/>
          <w:b/>
          <w:sz w:val="24"/>
          <w:szCs w:val="24"/>
          <w:u w:val="single"/>
          <w:lang w:val="hy-AM"/>
        </w:rPr>
        <w:t>անհրաժեշտությունը</w:t>
      </w:r>
    </w:p>
    <w:p w:rsidR="005F0BB8" w:rsidRDefault="005F0BB8" w:rsidP="000C5281">
      <w:pPr>
        <w:spacing w:after="0" w:line="360" w:lineRule="auto"/>
        <w:ind w:firstLine="720"/>
        <w:jc w:val="both"/>
        <w:rPr>
          <w:rFonts w:ascii="GHEA Grapalat" w:hAnsi="GHEA Grapalat" w:cs="Times New Roman"/>
          <w:sz w:val="24"/>
          <w:szCs w:val="24"/>
          <w:lang w:val="hy-AM"/>
        </w:rPr>
      </w:pPr>
      <w:r>
        <w:rPr>
          <w:rFonts w:ascii="GHEA Grapalat" w:hAnsi="GHEA Grapalat"/>
          <w:sz w:val="24"/>
          <w:szCs w:val="24"/>
          <w:lang w:val="hy-AM"/>
        </w:rPr>
        <w:t xml:space="preserve">Հայաստանի Հանրապետության կառավարության 2008 թվականի հունիսի 19-ի «Օդային երթևեկության կազմակերպման, աերոնավիգացիոն կապի և դիտարկման, աերոնավիգացիայի օդերևութաբանական ապահովման, աերոնավիգացիոն տեղեկատվության ծառայություն իրականացնող կազմակերպություններին թույլտվություն տալու կարգը հաստատելու մասին» N 744-Ն որոշումը (այսուհետ՝ Որոշում) կանոնակարգում է Հայաստանի Հանրապետության օդային տարածքում ու աերոդրոմներում քաղաքացիական օդանավերի աերոնավիգացիոն սպասարկումն իրականացնող կազմակերպություններին թույլտվություն տալու գործընթացը: </w:t>
      </w:r>
    </w:p>
    <w:p w:rsidR="005F0BB8" w:rsidRPr="00B165C7" w:rsidRDefault="005F0BB8" w:rsidP="000C5281">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«Հայաստանի Հանրապետության կառավարության 2008 թվականի հունիսի 19-ի N 744-Ն որոշման մեջ փոփոխություններ և լրացումներ կատարելու մասին» Կառավարության որոշման նախագծի (այսուհետ՝ Նախագիծ) մշակման անհրաժեշտությունը պայմանավորված է քաղաքացիական ավիացիայի միջազգային կազմակերպությունների կողմից հաստատված ընթացակարգերի և դրանցով սահմանված պահանջների փոփոխություններով, մասնավորապես ուժը կորցրած են ճանաչվել Եվրակոնտրոլ կազմակերպության ԷՍ ԷՅ ԱՐ ԱՐ (ESARR) կանոնակարգերը՝ պայմանավորված  քաղաքացիական ավիացիայի ոլորտին առնչվող Եվրամիության կանոնակարգերի (EU Regulation) ընդունման հետ, ինչպես նաև սահմանվել են լրացուցիչ պահանջներ աերոնավիգացիայի օդերևութաբանական ապահովում իրականացնող կազմակերպությունների </w:t>
      </w:r>
      <w:r>
        <w:rPr>
          <w:rFonts w:ascii="GHEA Grapalat" w:hAnsi="GHEA Grapalat"/>
          <w:sz w:val="24"/>
          <w:szCs w:val="24"/>
          <w:lang w:val="hy-AM"/>
        </w:rPr>
        <w:lastRenderedPageBreak/>
        <w:t>նկատմամբ՝ կապված թռիչքների անվտանգության ապահովման հետ: Հետևաբար Նախագծի ընդունումը նապատակաուղղված է մատնանշված պահանջներին Որոշման համապատասխանեցմանը:</w:t>
      </w:r>
    </w:p>
    <w:p w:rsidR="004E6292" w:rsidRPr="004E6292" w:rsidRDefault="004E6292" w:rsidP="000C5281">
      <w:pPr>
        <w:pStyle w:val="ListParagraph"/>
        <w:numPr>
          <w:ilvl w:val="0"/>
          <w:numId w:val="2"/>
        </w:numPr>
        <w:autoSpaceDE w:val="0"/>
        <w:autoSpaceDN w:val="0"/>
        <w:adjustRightInd w:val="0"/>
        <w:spacing w:line="360" w:lineRule="auto"/>
        <w:ind w:right="29"/>
        <w:jc w:val="both"/>
        <w:rPr>
          <w:rFonts w:ascii="GHEA Grapalat" w:hAnsi="GHEA Grapalat"/>
          <w:b/>
          <w:sz w:val="24"/>
          <w:szCs w:val="24"/>
          <w:u w:val="single"/>
        </w:rPr>
      </w:pPr>
      <w:r w:rsidRPr="004E6292">
        <w:rPr>
          <w:rFonts w:ascii="GHEA Grapalat" w:hAnsi="GHEA Grapalat" w:cs="Sylfaen"/>
          <w:b/>
          <w:sz w:val="24"/>
          <w:szCs w:val="24"/>
          <w:u w:val="single"/>
        </w:rPr>
        <w:t>Առաջարկվող</w:t>
      </w:r>
      <w:r w:rsidRPr="004E6292">
        <w:rPr>
          <w:rFonts w:ascii="GHEA Grapalat" w:hAnsi="GHEA Grapalat" w:cs="Calibri"/>
          <w:b/>
          <w:sz w:val="24"/>
          <w:szCs w:val="24"/>
          <w:u w:val="single"/>
        </w:rPr>
        <w:t xml:space="preserve"> </w:t>
      </w:r>
      <w:r w:rsidRPr="004E6292">
        <w:rPr>
          <w:rFonts w:ascii="GHEA Grapalat" w:hAnsi="GHEA Grapalat" w:cs="Sylfaen"/>
          <w:b/>
          <w:sz w:val="24"/>
          <w:szCs w:val="24"/>
          <w:u w:val="single"/>
        </w:rPr>
        <w:t>կարգավորման</w:t>
      </w:r>
      <w:r w:rsidRPr="004E6292">
        <w:rPr>
          <w:rFonts w:ascii="GHEA Grapalat" w:hAnsi="GHEA Grapalat" w:cs="Calibri"/>
          <w:b/>
          <w:sz w:val="24"/>
          <w:szCs w:val="24"/>
          <w:u w:val="single"/>
        </w:rPr>
        <w:t xml:space="preserve"> </w:t>
      </w:r>
      <w:r w:rsidRPr="004E6292">
        <w:rPr>
          <w:rFonts w:ascii="GHEA Grapalat" w:hAnsi="GHEA Grapalat" w:cs="Sylfaen"/>
          <w:b/>
          <w:sz w:val="24"/>
          <w:szCs w:val="24"/>
          <w:u w:val="single"/>
        </w:rPr>
        <w:t>բնույթը</w:t>
      </w:r>
      <w:r w:rsidRPr="004E6292">
        <w:rPr>
          <w:rFonts w:ascii="GHEA Grapalat" w:hAnsi="GHEA Grapalat" w:cs="Calibri"/>
          <w:b/>
          <w:sz w:val="24"/>
          <w:szCs w:val="24"/>
          <w:u w:val="single"/>
        </w:rPr>
        <w:t xml:space="preserve"> </w:t>
      </w:r>
    </w:p>
    <w:p w:rsidR="005F0BB8" w:rsidRPr="00B165C7" w:rsidRDefault="005F0BB8" w:rsidP="000C5281">
      <w:pPr>
        <w:autoSpaceDE w:val="0"/>
        <w:autoSpaceDN w:val="0"/>
        <w:adjustRightInd w:val="0"/>
        <w:spacing w:line="360" w:lineRule="auto"/>
        <w:ind w:right="29"/>
        <w:jc w:val="both"/>
        <w:rPr>
          <w:rFonts w:ascii="GHEA Grapalat" w:hAnsi="GHEA Grapalat"/>
          <w:color w:val="000000" w:themeColor="text1"/>
          <w:sz w:val="24"/>
          <w:szCs w:val="24"/>
        </w:rPr>
      </w:pPr>
      <w:r w:rsidRPr="004E6292">
        <w:rPr>
          <w:rFonts w:ascii="GHEA Grapalat" w:hAnsi="GHEA Grapalat" w:cs="Sylfaen"/>
          <w:color w:val="000000" w:themeColor="text1"/>
          <w:sz w:val="24"/>
          <w:szCs w:val="24"/>
          <w:lang w:val="hy-AM"/>
        </w:rPr>
        <w:t>Միաժամանակ</w:t>
      </w:r>
      <w:r w:rsidRPr="004E6292">
        <w:rPr>
          <w:rFonts w:ascii="GHEA Grapalat" w:hAnsi="GHEA Grapalat"/>
          <w:color w:val="000000" w:themeColor="text1"/>
          <w:sz w:val="24"/>
          <w:szCs w:val="24"/>
          <w:lang w:val="hy-AM"/>
        </w:rPr>
        <w:t xml:space="preserve">, Նախագծով հստակեցվել են թույլտվություն տալու և թռւչքների անվտանգությանն առնչվող փոփոխությունների իրականացման գործընթացների շրջանակներում իրականացվող ուսումնասիրությունների ժամկետները, ինչպես նաև կատարվել են խմբագրական բնույթի լրամշակումներ։ </w:t>
      </w:r>
    </w:p>
    <w:p w:rsidR="0011735F" w:rsidRPr="0024192B" w:rsidRDefault="004E6292" w:rsidP="000C5281">
      <w:pPr>
        <w:pStyle w:val="ListParagraph"/>
        <w:autoSpaceDE w:val="0"/>
        <w:autoSpaceDN w:val="0"/>
        <w:adjustRightInd w:val="0"/>
        <w:spacing w:after="0" w:line="360" w:lineRule="auto"/>
        <w:ind w:left="0" w:right="29" w:firstLine="720"/>
        <w:jc w:val="both"/>
        <w:rPr>
          <w:rFonts w:ascii="GHEA Grapalat" w:hAnsi="GHEA Grapalat" w:cs="Sylfaen"/>
          <w:b/>
          <w:sz w:val="24"/>
          <w:szCs w:val="24"/>
          <w:u w:val="single"/>
          <w:lang w:val="pt-PT"/>
        </w:rPr>
      </w:pPr>
      <w:r w:rsidRPr="004E6292">
        <w:rPr>
          <w:rFonts w:ascii="GHEA Grapalat" w:hAnsi="GHEA Grapalat"/>
          <w:b/>
          <w:sz w:val="24"/>
          <w:szCs w:val="24"/>
          <w:lang w:val="pt-PT"/>
        </w:rPr>
        <w:t>3</w:t>
      </w:r>
      <w:r w:rsidR="0011735F" w:rsidRPr="004E6292">
        <w:rPr>
          <w:rFonts w:ascii="GHEA Grapalat" w:hAnsi="GHEA Grapalat"/>
          <w:b/>
          <w:sz w:val="24"/>
          <w:szCs w:val="24"/>
          <w:lang w:val="pt-PT"/>
        </w:rPr>
        <w:t xml:space="preserve">.  </w:t>
      </w:r>
      <w:r w:rsidR="0011735F" w:rsidRPr="004E6292">
        <w:rPr>
          <w:rFonts w:ascii="GHEA Grapalat" w:hAnsi="GHEA Grapalat" w:cs="Sylfaen"/>
          <w:b/>
          <w:sz w:val="24"/>
          <w:szCs w:val="24"/>
          <w:u w:val="single"/>
          <w:lang w:val="hy-AM"/>
        </w:rPr>
        <w:t>Նախագծի</w:t>
      </w:r>
      <w:r w:rsidR="0011735F" w:rsidRPr="003A7594">
        <w:rPr>
          <w:rFonts w:ascii="GHEA Grapalat" w:hAnsi="GHEA Grapalat"/>
          <w:b/>
          <w:sz w:val="24"/>
          <w:szCs w:val="24"/>
          <w:u w:val="single"/>
          <w:lang w:val="hy-AM"/>
        </w:rPr>
        <w:t xml:space="preserve"> </w:t>
      </w:r>
      <w:r w:rsidR="0011735F" w:rsidRPr="003A7594">
        <w:rPr>
          <w:rFonts w:ascii="GHEA Grapalat" w:hAnsi="GHEA Grapalat" w:cs="Sylfaen"/>
          <w:b/>
          <w:sz w:val="24"/>
          <w:szCs w:val="24"/>
          <w:u w:val="single"/>
          <w:lang w:val="hy-AM"/>
        </w:rPr>
        <w:t>մշակման</w:t>
      </w:r>
      <w:r w:rsidR="0011735F" w:rsidRPr="003A7594">
        <w:rPr>
          <w:rFonts w:ascii="GHEA Grapalat" w:hAnsi="GHEA Grapalat"/>
          <w:b/>
          <w:sz w:val="24"/>
          <w:szCs w:val="24"/>
          <w:u w:val="single"/>
          <w:lang w:val="hy-AM"/>
        </w:rPr>
        <w:t xml:space="preserve"> </w:t>
      </w:r>
      <w:r w:rsidR="0011735F" w:rsidRPr="003A7594">
        <w:rPr>
          <w:rFonts w:ascii="GHEA Grapalat" w:hAnsi="GHEA Grapalat" w:cs="Sylfaen"/>
          <w:b/>
          <w:sz w:val="24"/>
          <w:szCs w:val="24"/>
          <w:u w:val="single"/>
          <w:lang w:val="hy-AM"/>
        </w:rPr>
        <w:t>գործընթացում</w:t>
      </w:r>
      <w:r w:rsidR="0011735F" w:rsidRPr="003A7594">
        <w:rPr>
          <w:rFonts w:ascii="GHEA Grapalat" w:hAnsi="GHEA Grapalat"/>
          <w:b/>
          <w:sz w:val="24"/>
          <w:szCs w:val="24"/>
          <w:u w:val="single"/>
          <w:lang w:val="hy-AM"/>
        </w:rPr>
        <w:t xml:space="preserve"> </w:t>
      </w:r>
      <w:r w:rsidR="0011735F" w:rsidRPr="003A7594">
        <w:rPr>
          <w:rFonts w:ascii="GHEA Grapalat" w:hAnsi="GHEA Grapalat" w:cs="Sylfaen"/>
          <w:b/>
          <w:sz w:val="24"/>
          <w:szCs w:val="24"/>
          <w:u w:val="single"/>
          <w:lang w:val="hy-AM"/>
        </w:rPr>
        <w:t>ներգրավված</w:t>
      </w:r>
      <w:r w:rsidR="0011735F" w:rsidRPr="003A7594">
        <w:rPr>
          <w:rFonts w:ascii="GHEA Grapalat" w:hAnsi="GHEA Grapalat"/>
          <w:b/>
          <w:sz w:val="24"/>
          <w:szCs w:val="24"/>
          <w:u w:val="single"/>
          <w:lang w:val="hy-AM"/>
        </w:rPr>
        <w:t xml:space="preserve"> </w:t>
      </w:r>
      <w:r w:rsidR="0011735F" w:rsidRPr="003A7594">
        <w:rPr>
          <w:rFonts w:ascii="GHEA Grapalat" w:hAnsi="GHEA Grapalat" w:cs="Sylfaen"/>
          <w:b/>
          <w:sz w:val="24"/>
          <w:szCs w:val="24"/>
          <w:u w:val="single"/>
          <w:lang w:val="hy-AM"/>
        </w:rPr>
        <w:t>ինստիտուտները</w:t>
      </w:r>
      <w:r w:rsidR="0011735F">
        <w:rPr>
          <w:rFonts w:ascii="GHEA Grapalat" w:hAnsi="GHEA Grapalat"/>
          <w:b/>
          <w:sz w:val="24"/>
          <w:szCs w:val="24"/>
          <w:u w:val="single"/>
          <w:lang w:val="hy-AM"/>
        </w:rPr>
        <w:t xml:space="preserve">, </w:t>
      </w:r>
      <w:r w:rsidR="0011735F" w:rsidRPr="003A7594">
        <w:rPr>
          <w:rFonts w:ascii="GHEA Grapalat" w:hAnsi="GHEA Grapalat" w:cs="Sylfaen"/>
          <w:b/>
          <w:sz w:val="24"/>
          <w:szCs w:val="24"/>
          <w:u w:val="single"/>
          <w:lang w:val="hy-AM"/>
        </w:rPr>
        <w:t>անձինք</w:t>
      </w:r>
      <w:r w:rsidR="0011735F" w:rsidRPr="003A7594">
        <w:rPr>
          <w:rFonts w:ascii="GHEA Grapalat" w:hAnsi="GHEA Grapalat"/>
          <w:b/>
          <w:sz w:val="24"/>
          <w:szCs w:val="24"/>
          <w:u w:val="single"/>
          <w:lang w:val="hy-AM"/>
        </w:rPr>
        <w:t xml:space="preserve"> </w:t>
      </w:r>
      <w:r w:rsidR="0011735F" w:rsidRPr="003A7594">
        <w:rPr>
          <w:rFonts w:ascii="GHEA Grapalat" w:hAnsi="GHEA Grapalat" w:cs="Sylfaen"/>
          <w:b/>
          <w:sz w:val="24"/>
          <w:szCs w:val="24"/>
          <w:u w:val="single"/>
          <w:lang w:val="hy-AM"/>
        </w:rPr>
        <w:t>և</w:t>
      </w:r>
      <w:r w:rsidR="0011735F" w:rsidRPr="003A7594">
        <w:rPr>
          <w:rFonts w:ascii="GHEA Grapalat" w:hAnsi="GHEA Grapalat"/>
          <w:b/>
          <w:sz w:val="24"/>
          <w:szCs w:val="24"/>
          <w:u w:val="single"/>
          <w:lang w:val="hy-AM"/>
        </w:rPr>
        <w:t xml:space="preserve"> </w:t>
      </w:r>
      <w:r w:rsidR="0011735F" w:rsidRPr="003A7594">
        <w:rPr>
          <w:rFonts w:ascii="GHEA Grapalat" w:hAnsi="GHEA Grapalat" w:cs="Sylfaen"/>
          <w:b/>
          <w:sz w:val="24"/>
          <w:szCs w:val="24"/>
          <w:u w:val="single"/>
          <w:lang w:val="hy-AM"/>
        </w:rPr>
        <w:t>նրանց</w:t>
      </w:r>
      <w:r w:rsidR="0011735F" w:rsidRPr="003A7594">
        <w:rPr>
          <w:rFonts w:ascii="GHEA Grapalat" w:hAnsi="GHEA Grapalat"/>
          <w:b/>
          <w:sz w:val="24"/>
          <w:szCs w:val="24"/>
          <w:u w:val="single"/>
          <w:lang w:val="hy-AM"/>
        </w:rPr>
        <w:t xml:space="preserve"> </w:t>
      </w:r>
      <w:r w:rsidR="0011735F" w:rsidRPr="003A7594">
        <w:rPr>
          <w:rFonts w:ascii="GHEA Grapalat" w:hAnsi="GHEA Grapalat" w:cs="Sylfaen"/>
          <w:b/>
          <w:sz w:val="24"/>
          <w:szCs w:val="24"/>
          <w:u w:val="single"/>
          <w:lang w:val="hy-AM"/>
        </w:rPr>
        <w:t>դիրքորոշումը</w:t>
      </w:r>
      <w:r w:rsidR="0011735F" w:rsidRPr="0024192B">
        <w:rPr>
          <w:rFonts w:ascii="GHEA Grapalat" w:hAnsi="GHEA Grapalat" w:cs="Sylfaen"/>
          <w:b/>
          <w:sz w:val="24"/>
          <w:szCs w:val="24"/>
          <w:u w:val="single"/>
          <w:lang w:val="pt-PT"/>
        </w:rPr>
        <w:t>.</w:t>
      </w:r>
    </w:p>
    <w:p w:rsidR="0011735F" w:rsidRPr="00FA106A" w:rsidRDefault="0011735F" w:rsidP="000C5281">
      <w:pPr>
        <w:autoSpaceDE w:val="0"/>
        <w:autoSpaceDN w:val="0"/>
        <w:adjustRightInd w:val="0"/>
        <w:spacing w:line="360" w:lineRule="auto"/>
        <w:ind w:right="29" w:firstLine="720"/>
        <w:jc w:val="both"/>
        <w:rPr>
          <w:rFonts w:ascii="GHEA Grapalat" w:hAnsi="GHEA Grapalat"/>
          <w:sz w:val="24"/>
          <w:szCs w:val="24"/>
          <w:lang w:val="pt-PT"/>
        </w:rPr>
      </w:pPr>
      <w:r w:rsidRPr="005D02EE">
        <w:rPr>
          <w:rFonts w:ascii="GHEA Grapalat" w:hAnsi="GHEA Grapalat" w:cs="Sylfaen"/>
          <w:sz w:val="24"/>
          <w:szCs w:val="24"/>
          <w:lang w:val="hy-AM"/>
        </w:rPr>
        <w:t>Նա</w:t>
      </w:r>
      <w:r w:rsidRPr="005D02EE">
        <w:rPr>
          <w:rFonts w:ascii="GHEA Grapalat" w:hAnsi="GHEA Grapalat" w:cs="Sylfaen"/>
          <w:sz w:val="24"/>
          <w:szCs w:val="24"/>
          <w:lang w:val="fr-FR"/>
        </w:rPr>
        <w:softHyphen/>
      </w:r>
      <w:r w:rsidRPr="005D02EE">
        <w:rPr>
          <w:rFonts w:ascii="GHEA Grapalat" w:hAnsi="GHEA Grapalat" w:cs="Sylfaen"/>
          <w:sz w:val="24"/>
          <w:szCs w:val="24"/>
          <w:lang w:val="fr-FR"/>
        </w:rPr>
        <w:softHyphen/>
      </w:r>
      <w:r w:rsidRPr="005D02EE">
        <w:rPr>
          <w:rFonts w:ascii="GHEA Grapalat" w:hAnsi="GHEA Grapalat" w:cs="Sylfaen"/>
          <w:sz w:val="24"/>
          <w:szCs w:val="24"/>
          <w:lang w:val="hy-AM"/>
        </w:rPr>
        <w:t>խագիծը</w:t>
      </w:r>
      <w:r w:rsidRPr="005D02EE">
        <w:rPr>
          <w:rFonts w:ascii="GHEA Grapalat" w:hAnsi="GHEA Grapalat" w:cs="Sylfaen"/>
          <w:sz w:val="24"/>
          <w:szCs w:val="24"/>
          <w:lang w:val="fr-FR"/>
        </w:rPr>
        <w:t xml:space="preserve"> </w:t>
      </w:r>
      <w:r w:rsidRPr="005D02EE">
        <w:rPr>
          <w:rFonts w:ascii="GHEA Grapalat" w:hAnsi="GHEA Grapalat" w:cs="Sylfaen"/>
          <w:sz w:val="24"/>
          <w:szCs w:val="24"/>
          <w:lang w:val="hy-AM"/>
        </w:rPr>
        <w:t>մշակվել</w:t>
      </w:r>
      <w:r w:rsidRPr="005D02EE">
        <w:rPr>
          <w:rFonts w:ascii="GHEA Grapalat" w:hAnsi="GHEA Grapalat" w:cs="Sylfaen"/>
          <w:sz w:val="24"/>
          <w:szCs w:val="24"/>
          <w:lang w:val="fr-FR"/>
        </w:rPr>
        <w:t xml:space="preserve"> </w:t>
      </w:r>
      <w:r w:rsidRPr="005D02EE">
        <w:rPr>
          <w:rFonts w:ascii="GHEA Grapalat" w:hAnsi="GHEA Grapalat" w:cs="Sylfaen"/>
          <w:sz w:val="24"/>
          <w:szCs w:val="24"/>
          <w:lang w:val="hy-AM"/>
        </w:rPr>
        <w:t>է</w:t>
      </w:r>
      <w:r w:rsidRPr="005D02EE">
        <w:rPr>
          <w:rFonts w:ascii="GHEA Grapalat" w:hAnsi="GHEA Grapalat" w:cs="Sylfaen"/>
          <w:sz w:val="24"/>
          <w:szCs w:val="24"/>
          <w:lang w:val="fr-FR"/>
        </w:rPr>
        <w:t xml:space="preserve"> </w:t>
      </w:r>
      <w:r w:rsidRPr="005D02EE">
        <w:rPr>
          <w:rFonts w:ascii="GHEA Grapalat" w:hAnsi="GHEA Grapalat" w:cs="Sylfaen"/>
          <w:sz w:val="24"/>
          <w:szCs w:val="24"/>
          <w:lang w:val="hy-AM"/>
        </w:rPr>
        <w:t>Հ</w:t>
      </w:r>
      <w:proofErr w:type="spellStart"/>
      <w:r w:rsidR="00193319">
        <w:rPr>
          <w:rFonts w:ascii="GHEA Grapalat" w:hAnsi="GHEA Grapalat" w:cs="Sylfaen"/>
          <w:sz w:val="24"/>
          <w:szCs w:val="24"/>
          <w:lang w:val="en-US"/>
        </w:rPr>
        <w:t>այաստանի</w:t>
      </w:r>
      <w:proofErr w:type="spellEnd"/>
      <w:r w:rsidR="00193319" w:rsidRPr="00193319">
        <w:rPr>
          <w:rFonts w:ascii="GHEA Grapalat" w:hAnsi="GHEA Grapalat" w:cs="Sylfaen"/>
          <w:sz w:val="24"/>
          <w:szCs w:val="24"/>
          <w:lang w:val="pt-PT"/>
        </w:rPr>
        <w:t xml:space="preserve"> </w:t>
      </w:r>
      <w:r w:rsidRPr="005D02EE">
        <w:rPr>
          <w:rFonts w:ascii="GHEA Grapalat" w:hAnsi="GHEA Grapalat" w:cs="Sylfaen"/>
          <w:sz w:val="24"/>
          <w:szCs w:val="24"/>
          <w:lang w:val="hy-AM"/>
        </w:rPr>
        <w:t>Հ</w:t>
      </w:r>
      <w:proofErr w:type="spellStart"/>
      <w:r w:rsidR="00193319">
        <w:rPr>
          <w:rFonts w:ascii="GHEA Grapalat" w:hAnsi="GHEA Grapalat" w:cs="Sylfaen"/>
          <w:sz w:val="24"/>
          <w:szCs w:val="24"/>
          <w:lang w:val="en-US"/>
        </w:rPr>
        <w:t>անրապետության</w:t>
      </w:r>
      <w:proofErr w:type="spellEnd"/>
      <w:r w:rsidRPr="005D02EE">
        <w:rPr>
          <w:rFonts w:ascii="GHEA Grapalat" w:hAnsi="GHEA Grapalat" w:cs="Sylfaen"/>
          <w:sz w:val="24"/>
          <w:szCs w:val="24"/>
          <w:lang w:val="fr-FR"/>
        </w:rPr>
        <w:t xml:space="preserve"> </w:t>
      </w:r>
      <w:r w:rsidRPr="005D02EE">
        <w:rPr>
          <w:rFonts w:ascii="GHEA Grapalat" w:hAnsi="GHEA Grapalat" w:cs="Sylfaen"/>
          <w:sz w:val="24"/>
          <w:szCs w:val="24"/>
          <w:lang w:val="hy-AM"/>
        </w:rPr>
        <w:t xml:space="preserve">տարածքային կառավարման և ենթակառուցվածքների նախարարության </w:t>
      </w:r>
      <w:r w:rsidRPr="005D02EE">
        <w:rPr>
          <w:rFonts w:ascii="GHEA Grapalat" w:hAnsi="GHEA Grapalat" w:cs="Sylfaen"/>
          <w:sz w:val="24"/>
          <w:szCs w:val="24"/>
        </w:rPr>
        <w:t>և</w:t>
      </w:r>
      <w:r w:rsidRPr="005D02EE">
        <w:rPr>
          <w:rFonts w:ascii="GHEA Grapalat" w:hAnsi="GHEA Grapalat" w:cs="Sylfaen"/>
          <w:sz w:val="24"/>
          <w:szCs w:val="24"/>
          <w:lang w:val="pt-PT"/>
        </w:rPr>
        <w:t xml:space="preserve"> </w:t>
      </w:r>
      <w:r w:rsidR="00193319" w:rsidRPr="005D02EE">
        <w:rPr>
          <w:rFonts w:ascii="GHEA Grapalat" w:hAnsi="GHEA Grapalat" w:cs="Sylfaen"/>
          <w:sz w:val="24"/>
          <w:szCs w:val="24"/>
          <w:lang w:val="hy-AM"/>
        </w:rPr>
        <w:t>Հ</w:t>
      </w:r>
      <w:proofErr w:type="spellStart"/>
      <w:r w:rsidR="00193319">
        <w:rPr>
          <w:rFonts w:ascii="GHEA Grapalat" w:hAnsi="GHEA Grapalat" w:cs="Sylfaen"/>
          <w:sz w:val="24"/>
          <w:szCs w:val="24"/>
          <w:lang w:val="en-US"/>
        </w:rPr>
        <w:t>այաստանի</w:t>
      </w:r>
      <w:proofErr w:type="spellEnd"/>
      <w:r w:rsidR="00193319" w:rsidRPr="00193319">
        <w:rPr>
          <w:rFonts w:ascii="GHEA Grapalat" w:hAnsi="GHEA Grapalat" w:cs="Sylfaen"/>
          <w:sz w:val="24"/>
          <w:szCs w:val="24"/>
          <w:lang w:val="pt-PT"/>
        </w:rPr>
        <w:t xml:space="preserve"> </w:t>
      </w:r>
      <w:r w:rsidR="00193319" w:rsidRPr="005D02EE">
        <w:rPr>
          <w:rFonts w:ascii="GHEA Grapalat" w:hAnsi="GHEA Grapalat" w:cs="Sylfaen"/>
          <w:sz w:val="24"/>
          <w:szCs w:val="24"/>
          <w:lang w:val="hy-AM"/>
        </w:rPr>
        <w:t>Հ</w:t>
      </w:r>
      <w:proofErr w:type="spellStart"/>
      <w:r w:rsidR="00193319">
        <w:rPr>
          <w:rFonts w:ascii="GHEA Grapalat" w:hAnsi="GHEA Grapalat" w:cs="Sylfaen"/>
          <w:sz w:val="24"/>
          <w:szCs w:val="24"/>
          <w:lang w:val="en-US"/>
        </w:rPr>
        <w:t>անրապետության</w:t>
      </w:r>
      <w:proofErr w:type="spellEnd"/>
      <w:r w:rsidRPr="0024192B">
        <w:rPr>
          <w:rFonts w:ascii="GHEA Grapalat" w:hAnsi="GHEA Grapalat"/>
          <w:sz w:val="24"/>
          <w:szCs w:val="24"/>
          <w:lang w:val="pt-PT"/>
        </w:rPr>
        <w:t xml:space="preserve"> </w:t>
      </w:r>
      <w:r>
        <w:rPr>
          <w:rFonts w:ascii="GHEA Grapalat" w:hAnsi="GHEA Grapalat"/>
          <w:sz w:val="24"/>
          <w:szCs w:val="24"/>
        </w:rPr>
        <w:t>տարածքային</w:t>
      </w:r>
      <w:r w:rsidRPr="0024192B">
        <w:rPr>
          <w:rFonts w:ascii="GHEA Grapalat" w:hAnsi="GHEA Grapalat"/>
          <w:sz w:val="24"/>
          <w:szCs w:val="24"/>
          <w:lang w:val="pt-PT"/>
        </w:rPr>
        <w:t xml:space="preserve"> </w:t>
      </w:r>
      <w:r>
        <w:rPr>
          <w:rFonts w:ascii="GHEA Grapalat" w:hAnsi="GHEA Grapalat"/>
          <w:sz w:val="24"/>
          <w:szCs w:val="24"/>
        </w:rPr>
        <w:t>կառավարման</w:t>
      </w:r>
      <w:r w:rsidRPr="0024192B">
        <w:rPr>
          <w:rFonts w:ascii="GHEA Grapalat" w:hAnsi="GHEA Grapalat"/>
          <w:sz w:val="24"/>
          <w:szCs w:val="24"/>
          <w:lang w:val="pt-PT"/>
        </w:rPr>
        <w:t xml:space="preserve"> </w:t>
      </w:r>
      <w:r>
        <w:rPr>
          <w:rFonts w:ascii="GHEA Grapalat" w:hAnsi="GHEA Grapalat"/>
          <w:sz w:val="24"/>
          <w:szCs w:val="24"/>
        </w:rPr>
        <w:t>և</w:t>
      </w:r>
      <w:r w:rsidRPr="0024192B">
        <w:rPr>
          <w:rFonts w:ascii="GHEA Grapalat" w:hAnsi="GHEA Grapalat"/>
          <w:sz w:val="24"/>
          <w:szCs w:val="24"/>
          <w:lang w:val="pt-PT"/>
        </w:rPr>
        <w:t xml:space="preserve"> </w:t>
      </w:r>
      <w:r>
        <w:rPr>
          <w:rFonts w:ascii="GHEA Grapalat" w:hAnsi="GHEA Grapalat"/>
          <w:sz w:val="24"/>
          <w:szCs w:val="24"/>
        </w:rPr>
        <w:t>ենթակառուցվածքների</w:t>
      </w:r>
      <w:r w:rsidRPr="0024192B">
        <w:rPr>
          <w:rFonts w:ascii="GHEA Grapalat" w:hAnsi="GHEA Grapalat"/>
          <w:sz w:val="24"/>
          <w:szCs w:val="24"/>
          <w:lang w:val="pt-PT"/>
        </w:rPr>
        <w:t xml:space="preserve"> </w:t>
      </w:r>
      <w:r>
        <w:rPr>
          <w:rFonts w:ascii="GHEA Grapalat" w:hAnsi="GHEA Grapalat"/>
          <w:sz w:val="24"/>
          <w:szCs w:val="24"/>
        </w:rPr>
        <w:t>նախարարության</w:t>
      </w:r>
      <w:r w:rsidRPr="00A33763">
        <w:rPr>
          <w:rFonts w:ascii="GHEA Grapalat" w:hAnsi="GHEA Grapalat"/>
          <w:sz w:val="24"/>
          <w:szCs w:val="24"/>
          <w:lang w:val="hy-AM"/>
        </w:rPr>
        <w:t xml:space="preserve"> </w:t>
      </w:r>
      <w:r>
        <w:rPr>
          <w:rFonts w:ascii="GHEA Grapalat" w:hAnsi="GHEA Grapalat"/>
          <w:sz w:val="24"/>
          <w:szCs w:val="24"/>
        </w:rPr>
        <w:t>Ք</w:t>
      </w:r>
      <w:r w:rsidRPr="00A33763">
        <w:rPr>
          <w:rFonts w:ascii="GHEA Grapalat" w:hAnsi="GHEA Grapalat"/>
          <w:sz w:val="24"/>
          <w:szCs w:val="24"/>
          <w:lang w:val="hy-AM"/>
        </w:rPr>
        <w:t xml:space="preserve">աղաքացիական ավիացիայի </w:t>
      </w:r>
      <w:r w:rsidRPr="00BF09E5">
        <w:rPr>
          <w:rFonts w:ascii="GHEA Grapalat" w:hAnsi="GHEA Grapalat"/>
          <w:sz w:val="24"/>
          <w:szCs w:val="24"/>
          <w:lang w:val="hy-AM"/>
        </w:rPr>
        <w:t>կոմիտեի</w:t>
      </w:r>
      <w:r w:rsidRPr="00A33763">
        <w:rPr>
          <w:rFonts w:ascii="GHEA Grapalat" w:hAnsi="GHEA Grapalat"/>
          <w:sz w:val="24"/>
          <w:szCs w:val="24"/>
          <w:lang w:val="hy-AM"/>
        </w:rPr>
        <w:t xml:space="preserve"> </w:t>
      </w:r>
      <w:r w:rsidRPr="009878B8">
        <w:rPr>
          <w:rFonts w:ascii="GHEA Grapalat" w:hAnsi="GHEA Grapalat"/>
          <w:sz w:val="24"/>
          <w:szCs w:val="24"/>
          <w:lang w:val="pt-PT"/>
        </w:rPr>
        <w:t xml:space="preserve"> </w:t>
      </w:r>
      <w:r w:rsidRPr="00A33763">
        <w:rPr>
          <w:rFonts w:ascii="GHEA Grapalat" w:hAnsi="GHEA Grapalat"/>
          <w:sz w:val="24"/>
          <w:szCs w:val="24"/>
          <w:lang w:val="hy-AM"/>
        </w:rPr>
        <w:t>կողմից:</w:t>
      </w:r>
    </w:p>
    <w:p w:rsidR="00EF3D80" w:rsidRPr="0042505F" w:rsidRDefault="0042505F" w:rsidP="0042505F">
      <w:pPr>
        <w:autoSpaceDE w:val="0"/>
        <w:autoSpaceDN w:val="0"/>
        <w:adjustRightInd w:val="0"/>
        <w:spacing w:after="0" w:line="360" w:lineRule="auto"/>
        <w:ind w:left="360" w:right="29" w:firstLine="348"/>
        <w:jc w:val="both"/>
        <w:rPr>
          <w:rFonts w:ascii="GHEA Grapalat" w:hAnsi="GHEA Grapalat"/>
          <w:b/>
          <w:sz w:val="24"/>
          <w:szCs w:val="24"/>
          <w:u w:val="single"/>
          <w:lang w:val="hy-AM"/>
        </w:rPr>
      </w:pPr>
      <w:r w:rsidRPr="0042505F">
        <w:rPr>
          <w:rFonts w:ascii="GHEA Grapalat" w:eastAsia="Times New Roman" w:hAnsi="GHEA Grapalat" w:cs="Times New Roman"/>
          <w:b/>
          <w:sz w:val="24"/>
          <w:szCs w:val="24"/>
          <w:lang w:val="pt-PT"/>
        </w:rPr>
        <w:t>4.</w:t>
      </w:r>
      <w:r>
        <w:rPr>
          <w:rFonts w:ascii="GHEA Grapalat" w:hAnsi="GHEA Grapalat"/>
          <w:sz w:val="24"/>
          <w:szCs w:val="24"/>
          <w:lang w:val="pt-PT"/>
        </w:rPr>
        <w:t xml:space="preserve"> </w:t>
      </w:r>
      <w:r w:rsidR="00EF3D80" w:rsidRPr="0042505F">
        <w:rPr>
          <w:rFonts w:ascii="GHEA Grapalat" w:hAnsi="GHEA Grapalat"/>
          <w:sz w:val="24"/>
          <w:szCs w:val="24"/>
          <w:lang w:val="pt-PT"/>
        </w:rPr>
        <w:t xml:space="preserve"> </w:t>
      </w:r>
      <w:r w:rsidR="00EF3D80" w:rsidRPr="0042505F">
        <w:rPr>
          <w:rFonts w:ascii="GHEA Grapalat" w:hAnsi="GHEA Grapalat" w:cs="Sylfaen"/>
          <w:b/>
          <w:sz w:val="24"/>
          <w:szCs w:val="24"/>
          <w:u w:val="single"/>
          <w:lang w:val="hy-AM"/>
        </w:rPr>
        <w:t>Ակնկալվող</w:t>
      </w:r>
      <w:r w:rsidR="00EF3D80" w:rsidRPr="0042505F">
        <w:rPr>
          <w:rFonts w:ascii="GHEA Grapalat" w:hAnsi="GHEA Grapalat"/>
          <w:b/>
          <w:sz w:val="24"/>
          <w:szCs w:val="24"/>
          <w:u w:val="single"/>
          <w:lang w:val="hy-AM"/>
        </w:rPr>
        <w:t xml:space="preserve"> </w:t>
      </w:r>
      <w:r w:rsidR="00EF3D80" w:rsidRPr="0042505F">
        <w:rPr>
          <w:rFonts w:ascii="GHEA Grapalat" w:hAnsi="GHEA Grapalat" w:cs="Sylfaen"/>
          <w:b/>
          <w:sz w:val="24"/>
          <w:szCs w:val="24"/>
          <w:u w:val="single"/>
          <w:lang w:val="hy-AM"/>
        </w:rPr>
        <w:t>արդյունքը</w:t>
      </w:r>
    </w:p>
    <w:p w:rsidR="00E169C2" w:rsidRPr="009E6257" w:rsidRDefault="00E169C2" w:rsidP="000C5281">
      <w:pPr>
        <w:spacing w:line="360" w:lineRule="auto"/>
        <w:ind w:firstLine="720"/>
        <w:jc w:val="both"/>
        <w:rPr>
          <w:rFonts w:ascii="GHEA Grapalat" w:hAnsi="GHEA Grapalat"/>
          <w:sz w:val="24"/>
          <w:szCs w:val="24"/>
          <w:lang w:val="pt-PT"/>
        </w:rPr>
      </w:pPr>
      <w:r w:rsidRPr="00A174F2">
        <w:rPr>
          <w:rFonts w:ascii="GHEA Grapalat" w:hAnsi="GHEA Grapalat" w:cs="Sylfaen"/>
          <w:sz w:val="24"/>
          <w:szCs w:val="24"/>
          <w:lang w:val="hy-AM"/>
        </w:rPr>
        <w:t>Օ</w:t>
      </w:r>
      <w:r w:rsidRPr="00A174F2">
        <w:rPr>
          <w:rFonts w:ascii="GHEA Grapalat" w:hAnsi="GHEA Grapalat"/>
          <w:sz w:val="24"/>
          <w:szCs w:val="24"/>
          <w:lang w:val="hy-AM"/>
        </w:rPr>
        <w:t>դային տրանսպորտի բնագավառում քաղաքականության արդյունավետության բարձրացմ</w:t>
      </w:r>
      <w:r w:rsidRPr="00E169C2">
        <w:rPr>
          <w:rFonts w:ascii="GHEA Grapalat" w:hAnsi="GHEA Grapalat"/>
          <w:sz w:val="24"/>
          <w:szCs w:val="24"/>
          <w:lang w:val="hy-AM"/>
        </w:rPr>
        <w:t>անը</w:t>
      </w:r>
      <w:r w:rsidRPr="00A174F2">
        <w:rPr>
          <w:rFonts w:ascii="GHEA Grapalat" w:hAnsi="GHEA Grapalat"/>
          <w:sz w:val="24"/>
          <w:szCs w:val="24"/>
          <w:lang w:val="hy-AM"/>
        </w:rPr>
        <w:t>։</w:t>
      </w:r>
    </w:p>
    <w:p w:rsidR="00FA106A" w:rsidRPr="00B165C7" w:rsidRDefault="00FA106A" w:rsidP="0042505F">
      <w:pPr>
        <w:spacing w:line="360" w:lineRule="auto"/>
        <w:ind w:firstLine="708"/>
        <w:jc w:val="both"/>
        <w:rPr>
          <w:rFonts w:ascii="GHEA Grapalat" w:hAnsi="GHEA Grapalat"/>
          <w:b/>
          <w:sz w:val="24"/>
          <w:szCs w:val="24"/>
          <w:u w:val="single"/>
          <w:lang w:val="en-US"/>
        </w:rPr>
      </w:pPr>
      <w:r w:rsidRPr="009E6257">
        <w:rPr>
          <w:rFonts w:ascii="GHEA Grapalat" w:hAnsi="GHEA Grapalat"/>
          <w:b/>
          <w:sz w:val="24"/>
          <w:szCs w:val="24"/>
          <w:lang w:val="pt-PT"/>
        </w:rPr>
        <w:t>5.</w:t>
      </w:r>
      <w:r w:rsidR="00420C71" w:rsidRPr="009E6257">
        <w:rPr>
          <w:rFonts w:ascii="GHEA Grapalat" w:hAnsi="GHEA Grapalat"/>
          <w:b/>
          <w:sz w:val="24"/>
          <w:szCs w:val="24"/>
          <w:lang w:val="pt-PT"/>
        </w:rPr>
        <w:t xml:space="preserve"> </w:t>
      </w:r>
      <w:proofErr w:type="spellStart"/>
      <w:r w:rsidRPr="00420C71">
        <w:rPr>
          <w:rFonts w:ascii="GHEA Grapalat" w:hAnsi="GHEA Grapalat"/>
          <w:b/>
          <w:sz w:val="24"/>
          <w:szCs w:val="24"/>
          <w:u w:val="single"/>
          <w:lang w:val="en-US"/>
        </w:rPr>
        <w:t>Տեղեկատվություն</w:t>
      </w:r>
      <w:proofErr w:type="spellEnd"/>
      <w:r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լրացուցիչ</w:t>
      </w:r>
      <w:proofErr w:type="spellEnd"/>
      <w:r w:rsidR="00420C71"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ֆինանսական</w:t>
      </w:r>
      <w:proofErr w:type="spellEnd"/>
      <w:r w:rsidR="00420C71"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միջոցների</w:t>
      </w:r>
      <w:proofErr w:type="spellEnd"/>
      <w:r w:rsidR="00420C71"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անհրաժեշտության</w:t>
      </w:r>
      <w:proofErr w:type="spellEnd"/>
      <w:r w:rsidR="00420C71" w:rsidRPr="009E6257">
        <w:rPr>
          <w:rFonts w:ascii="GHEA Grapalat" w:hAnsi="GHEA Grapalat"/>
          <w:b/>
          <w:sz w:val="24"/>
          <w:szCs w:val="24"/>
          <w:u w:val="single"/>
          <w:lang w:val="pt-PT"/>
        </w:rPr>
        <w:t xml:space="preserve"> </w:t>
      </w:r>
      <w:r w:rsidR="00420C71" w:rsidRPr="00420C71">
        <w:rPr>
          <w:rFonts w:ascii="GHEA Grapalat" w:hAnsi="GHEA Grapalat"/>
          <w:b/>
          <w:sz w:val="24"/>
          <w:szCs w:val="24"/>
          <w:u w:val="single"/>
          <w:lang w:val="en-US"/>
        </w:rPr>
        <w:t>և</w:t>
      </w:r>
      <w:r w:rsidR="00420C71"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պետական</w:t>
      </w:r>
      <w:proofErr w:type="spellEnd"/>
      <w:r w:rsidR="00420C71"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բյուջեի</w:t>
      </w:r>
      <w:proofErr w:type="spellEnd"/>
      <w:r w:rsidR="00420C71"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եկամուտներում</w:t>
      </w:r>
      <w:proofErr w:type="spellEnd"/>
      <w:r w:rsidR="00420C71" w:rsidRPr="009E6257">
        <w:rPr>
          <w:rFonts w:ascii="GHEA Grapalat" w:hAnsi="GHEA Grapalat"/>
          <w:b/>
          <w:sz w:val="24"/>
          <w:szCs w:val="24"/>
          <w:u w:val="single"/>
          <w:lang w:val="pt-PT"/>
        </w:rPr>
        <w:t xml:space="preserve"> </w:t>
      </w:r>
      <w:r w:rsidR="00420C71" w:rsidRPr="00420C71">
        <w:rPr>
          <w:rFonts w:ascii="GHEA Grapalat" w:hAnsi="GHEA Grapalat"/>
          <w:b/>
          <w:sz w:val="24"/>
          <w:szCs w:val="24"/>
          <w:u w:val="single"/>
          <w:lang w:val="en-US"/>
        </w:rPr>
        <w:t>և</w:t>
      </w:r>
      <w:r w:rsidR="00420C71"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ծախսերում</w:t>
      </w:r>
      <w:proofErr w:type="spellEnd"/>
      <w:r w:rsidR="00420C71" w:rsidRPr="009E6257">
        <w:rPr>
          <w:rFonts w:ascii="GHEA Grapalat" w:hAnsi="GHEA Grapalat"/>
          <w:b/>
          <w:sz w:val="24"/>
          <w:szCs w:val="24"/>
          <w:u w:val="single"/>
          <w:lang w:val="pt-PT"/>
        </w:rPr>
        <w:t xml:space="preserve"> </w:t>
      </w:r>
      <w:proofErr w:type="spellStart"/>
      <w:proofErr w:type="gramStart"/>
      <w:r w:rsidR="00420C71" w:rsidRPr="00420C71">
        <w:rPr>
          <w:rFonts w:ascii="GHEA Grapalat" w:hAnsi="GHEA Grapalat"/>
          <w:b/>
          <w:sz w:val="24"/>
          <w:szCs w:val="24"/>
          <w:u w:val="single"/>
          <w:lang w:val="en-US"/>
        </w:rPr>
        <w:t>սպասվելիք</w:t>
      </w:r>
      <w:proofErr w:type="spellEnd"/>
      <w:proofErr w:type="gramEnd"/>
      <w:r w:rsidR="00420C71"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փոփոխությունների</w:t>
      </w:r>
      <w:proofErr w:type="spellEnd"/>
      <w:r w:rsidR="00420C71" w:rsidRPr="009E6257">
        <w:rPr>
          <w:rFonts w:ascii="GHEA Grapalat" w:hAnsi="GHEA Grapalat"/>
          <w:b/>
          <w:sz w:val="24"/>
          <w:szCs w:val="24"/>
          <w:u w:val="single"/>
          <w:lang w:val="pt-PT"/>
        </w:rPr>
        <w:t xml:space="preserve"> </w:t>
      </w:r>
      <w:proofErr w:type="spellStart"/>
      <w:r w:rsidR="00420C71" w:rsidRPr="00420C71">
        <w:rPr>
          <w:rFonts w:ascii="GHEA Grapalat" w:hAnsi="GHEA Grapalat"/>
          <w:b/>
          <w:sz w:val="24"/>
          <w:szCs w:val="24"/>
          <w:u w:val="single"/>
          <w:lang w:val="en-US"/>
        </w:rPr>
        <w:t>մասին</w:t>
      </w:r>
      <w:proofErr w:type="spellEnd"/>
    </w:p>
    <w:p w:rsidR="005B4314" w:rsidRDefault="005B4314" w:rsidP="000C5281">
      <w:pPr>
        <w:spacing w:line="360" w:lineRule="auto"/>
        <w:ind w:firstLine="720"/>
        <w:jc w:val="both"/>
        <w:rPr>
          <w:rFonts w:ascii="Calibri" w:hAnsi="Calibri"/>
          <w:color w:val="FF0000"/>
          <w:lang w:val="hy-AM"/>
        </w:rPr>
      </w:pPr>
      <w:r>
        <w:rPr>
          <w:rFonts w:ascii="GHEA Grapalat" w:hAnsi="GHEA Grapalat" w:cs="AK Courier"/>
          <w:color w:val="000000" w:themeColor="text1"/>
          <w:sz w:val="24"/>
          <w:szCs w:val="24"/>
          <w:lang w:val="hy-AM"/>
        </w:rPr>
        <w:t>«Հայաստանի Հանրապետության կառավարության 2008 թվականի հունիսի 19-ի N 744-Ն որոշման մեջ փոփոխություններ և լրացումներ կատարելու մասին» Հայաստանի Հանրապետության կառավարության որոշման նախագծի ընդունմամբ լրացուցիչ ֆինանսական միջոցների և պետական բյուջեի եկամուտներում և ծախսերում փոփոխությունների անհրաժեշտություն չկա:</w:t>
      </w:r>
    </w:p>
    <w:p w:rsidR="009E6257" w:rsidRPr="00B165C7" w:rsidRDefault="005B4314" w:rsidP="000C5281">
      <w:pPr>
        <w:spacing w:line="360" w:lineRule="auto"/>
        <w:ind w:firstLine="720"/>
        <w:jc w:val="both"/>
        <w:rPr>
          <w:rFonts w:ascii="GHEA Grapalat" w:hAnsi="GHEA Grapalat"/>
          <w:sz w:val="24"/>
          <w:szCs w:val="24"/>
          <w:lang w:val="hy-AM"/>
        </w:rPr>
      </w:pPr>
      <w:r w:rsidRPr="009E6257">
        <w:rPr>
          <w:rFonts w:ascii="GHEA Grapalat" w:hAnsi="GHEA Grapalat"/>
          <w:b/>
          <w:sz w:val="24"/>
          <w:szCs w:val="24"/>
          <w:lang w:val="hy-AM"/>
        </w:rPr>
        <w:t>6.</w:t>
      </w:r>
      <w:r w:rsidR="005F0BB8" w:rsidRPr="005B4314">
        <w:rPr>
          <w:rFonts w:ascii="GHEA Grapalat" w:hAnsi="GHEA Grapalat"/>
          <w:b/>
          <w:sz w:val="24"/>
          <w:szCs w:val="24"/>
          <w:lang w:val="hy-AM"/>
        </w:rPr>
        <w:t xml:space="preserve"> </w:t>
      </w:r>
      <w:r w:rsidR="005F0BB8" w:rsidRPr="009E6257">
        <w:rPr>
          <w:rFonts w:ascii="GHEA Grapalat" w:hAnsi="GHEA Grapalat"/>
          <w:b/>
          <w:sz w:val="24"/>
          <w:szCs w:val="24"/>
          <w:u w:val="single"/>
          <w:lang w:val="hy-AM"/>
        </w:rPr>
        <w:t>Կապը ռազմավարական փաստաթղթերի հետ.</w:t>
      </w:r>
      <w:r w:rsidR="005F0BB8" w:rsidRPr="005B4314">
        <w:rPr>
          <w:rFonts w:ascii="GHEA Grapalat" w:hAnsi="GHEA Grapalat"/>
          <w:b/>
          <w:sz w:val="24"/>
          <w:szCs w:val="24"/>
          <w:lang w:val="hy-AM"/>
        </w:rPr>
        <w:t xml:space="preserve"> </w:t>
      </w:r>
      <w:r w:rsidR="005F0BB8" w:rsidRPr="009E6257">
        <w:rPr>
          <w:rFonts w:ascii="GHEA Grapalat" w:hAnsi="GHEA Grapalat"/>
          <w:sz w:val="24"/>
          <w:szCs w:val="24"/>
          <w:lang w:val="hy-AM"/>
        </w:rPr>
        <w:t>Հայաստանի վերափոխման ռազմավարություն 2050, Կառավարության 2021-2024թթ. ծրագիր, ոլորտային և/կամ այլ ռազմավարություններ.</w:t>
      </w:r>
      <w:r w:rsidR="009E6257" w:rsidRPr="009E6257">
        <w:rPr>
          <w:rFonts w:ascii="GHEA Grapalat" w:hAnsi="GHEA Grapalat"/>
          <w:sz w:val="24"/>
          <w:szCs w:val="24"/>
          <w:lang w:val="hy-AM"/>
        </w:rPr>
        <w:t xml:space="preserve"> </w:t>
      </w:r>
    </w:p>
    <w:p w:rsidR="005F0BB8" w:rsidRDefault="005F0BB8" w:rsidP="000C5281">
      <w:pPr>
        <w:spacing w:line="360" w:lineRule="auto"/>
        <w:ind w:firstLine="720"/>
        <w:jc w:val="both"/>
        <w:rPr>
          <w:rFonts w:ascii="GHEA Grapalat" w:hAnsi="GHEA Grapalat"/>
          <w:sz w:val="24"/>
          <w:szCs w:val="24"/>
          <w:lang w:val="hy-AM"/>
        </w:rPr>
      </w:pPr>
      <w:r>
        <w:rPr>
          <w:rFonts w:ascii="GHEA Grapalat" w:hAnsi="GHEA Grapalat"/>
          <w:sz w:val="24"/>
          <w:szCs w:val="24"/>
          <w:lang w:val="hy-AM"/>
        </w:rPr>
        <w:lastRenderedPageBreak/>
        <w:t xml:space="preserve">Նախագծի մշակումը բխում է </w:t>
      </w:r>
      <w:r w:rsidR="0071134C" w:rsidRPr="005D02EE">
        <w:rPr>
          <w:rFonts w:ascii="GHEA Grapalat" w:hAnsi="GHEA Grapalat" w:cs="Sylfaen"/>
          <w:sz w:val="24"/>
          <w:szCs w:val="24"/>
          <w:lang w:val="hy-AM"/>
        </w:rPr>
        <w:t>Հ</w:t>
      </w:r>
      <w:r w:rsidR="0071134C" w:rsidRPr="0071134C">
        <w:rPr>
          <w:rFonts w:ascii="GHEA Grapalat" w:hAnsi="GHEA Grapalat" w:cs="Sylfaen"/>
          <w:sz w:val="24"/>
          <w:szCs w:val="24"/>
          <w:lang w:val="hy-AM"/>
        </w:rPr>
        <w:t>այաստանի</w:t>
      </w:r>
      <w:r w:rsidR="0071134C" w:rsidRPr="00193319">
        <w:rPr>
          <w:rFonts w:ascii="GHEA Grapalat" w:hAnsi="GHEA Grapalat" w:cs="Sylfaen"/>
          <w:sz w:val="24"/>
          <w:szCs w:val="24"/>
          <w:lang w:val="pt-PT"/>
        </w:rPr>
        <w:t xml:space="preserve"> </w:t>
      </w:r>
      <w:r w:rsidR="0071134C" w:rsidRPr="005D02EE">
        <w:rPr>
          <w:rFonts w:ascii="GHEA Grapalat" w:hAnsi="GHEA Grapalat" w:cs="Sylfaen"/>
          <w:sz w:val="24"/>
          <w:szCs w:val="24"/>
          <w:lang w:val="hy-AM"/>
        </w:rPr>
        <w:t>Հ</w:t>
      </w:r>
      <w:r w:rsidR="0071134C" w:rsidRPr="0071134C">
        <w:rPr>
          <w:rFonts w:ascii="GHEA Grapalat" w:hAnsi="GHEA Grapalat" w:cs="Sylfaen"/>
          <w:sz w:val="24"/>
          <w:szCs w:val="24"/>
          <w:lang w:val="hy-AM"/>
        </w:rPr>
        <w:t>անրապետության</w:t>
      </w:r>
      <w:r w:rsidR="0071134C" w:rsidRPr="005D02EE">
        <w:rPr>
          <w:rFonts w:ascii="GHEA Grapalat" w:hAnsi="GHEA Grapalat" w:cs="Sylfaen"/>
          <w:sz w:val="24"/>
          <w:szCs w:val="24"/>
          <w:lang w:val="fr-FR"/>
        </w:rPr>
        <w:t xml:space="preserve"> </w:t>
      </w:r>
      <w:r>
        <w:rPr>
          <w:rFonts w:ascii="GHEA Grapalat" w:hAnsi="GHEA Grapalat"/>
          <w:sz w:val="24"/>
          <w:szCs w:val="24"/>
          <w:lang w:val="hy-AM"/>
        </w:rPr>
        <w:t>կառավարության 2021-2026թթ. ծրագրի «Ենթակառուցվածքների զարգացում» 3-րդ գլխի «Տրանսպորտ» 3.1 բաժնի «Օդային տրանսպորտ» մասի 2-րդ պարբերության ապահովման պահանջներից:</w:t>
      </w:r>
    </w:p>
    <w:p w:rsidR="00896101" w:rsidRPr="005F0BB8" w:rsidRDefault="00896101" w:rsidP="000C5281">
      <w:pPr>
        <w:spacing w:line="360" w:lineRule="auto"/>
        <w:rPr>
          <w:lang w:val="hy-AM"/>
        </w:rPr>
      </w:pPr>
    </w:p>
    <w:sectPr w:rsidR="00896101" w:rsidRPr="005F0BB8" w:rsidSect="009E6257">
      <w:pgSz w:w="11906" w:h="16838"/>
      <w:pgMar w:top="1134" w:right="850" w:bottom="90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imes Armenian">
    <w:panose1 w:val="02020603050405020304"/>
    <w:charset w:val="00"/>
    <w:family w:val="roman"/>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amian Unicode">
    <w:charset w:val="00"/>
    <w:family w:val="roman"/>
    <w:pitch w:val="variable"/>
    <w:sig w:usb0="000004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AK Courier">
    <w:altName w:val="Courier New"/>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DE772B"/>
    <w:multiLevelType w:val="hybridMultilevel"/>
    <w:tmpl w:val="5680DB04"/>
    <w:lvl w:ilvl="0" w:tplc="C146497A">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4E567291"/>
    <w:multiLevelType w:val="hybridMultilevel"/>
    <w:tmpl w:val="62A83D7A"/>
    <w:lvl w:ilvl="0" w:tplc="B8FAE6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7"/>
  <w:proofState w:spelling="clean" w:grammar="clean"/>
  <w:defaultTabStop w:val="708"/>
  <w:characterSpacingControl w:val="doNotCompress"/>
  <w:compat>
    <w:useFELayout/>
  </w:compat>
  <w:rsids>
    <w:rsidRoot w:val="005F0BB8"/>
    <w:rsid w:val="000C5281"/>
    <w:rsid w:val="0011735F"/>
    <w:rsid w:val="00193319"/>
    <w:rsid w:val="002215AD"/>
    <w:rsid w:val="00420C71"/>
    <w:rsid w:val="0042505F"/>
    <w:rsid w:val="004E6292"/>
    <w:rsid w:val="00541688"/>
    <w:rsid w:val="005B4314"/>
    <w:rsid w:val="005F0BB8"/>
    <w:rsid w:val="006F6DB9"/>
    <w:rsid w:val="0071134C"/>
    <w:rsid w:val="00896101"/>
    <w:rsid w:val="009E6257"/>
    <w:rsid w:val="00A220AE"/>
    <w:rsid w:val="00B165C7"/>
    <w:rsid w:val="00B47177"/>
    <w:rsid w:val="00DA1B10"/>
    <w:rsid w:val="00E169C2"/>
    <w:rsid w:val="00E55F4E"/>
    <w:rsid w:val="00E81087"/>
    <w:rsid w:val="00EF3D80"/>
    <w:rsid w:val="00FA10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220AE"/>
  </w:style>
  <w:style w:type="paragraph" w:styleId="Heading3">
    <w:name w:val="heading 3"/>
    <w:basedOn w:val="Normal"/>
    <w:next w:val="Normal"/>
    <w:link w:val="Heading3Char"/>
    <w:semiHidden/>
    <w:unhideWhenUsed/>
    <w:qFormat/>
    <w:rsid w:val="005F0BB8"/>
    <w:pPr>
      <w:keepNext/>
      <w:spacing w:after="0" w:line="240" w:lineRule="auto"/>
      <w:jc w:val="center"/>
      <w:outlineLvl w:val="2"/>
    </w:pPr>
    <w:rPr>
      <w:rFonts w:ascii="Times Armenian" w:eastAsia="Times New Roman" w:hAnsi="Times Armenian" w:cs="Times New Roman"/>
      <w:sz w:val="24"/>
      <w:szCs w:val="24"/>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semiHidden/>
    <w:rsid w:val="005F0BB8"/>
    <w:rPr>
      <w:rFonts w:ascii="Times Armenian" w:eastAsia="Times New Roman" w:hAnsi="Times Armenian" w:cs="Times New Roman"/>
      <w:sz w:val="24"/>
      <w:szCs w:val="24"/>
      <w:lang w:val="en-AU" w:eastAsia="en-U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List Paragraph5"/>
    <w:basedOn w:val="Normal"/>
    <w:link w:val="ListParagraphChar"/>
    <w:uiPriority w:val="34"/>
    <w:qFormat/>
    <w:rsid w:val="005F0BB8"/>
    <w:pPr>
      <w:ind w:left="720"/>
      <w:contextualSpacing/>
    </w:pPr>
    <w:rPr>
      <w:rFonts w:ascii="Calibri" w:eastAsia="Times New Roman" w:hAnsi="Calibri" w:cs="Times New Roman"/>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rsid w:val="005F0BB8"/>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divs>
    <w:div w:id="163120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476</Words>
  <Characters>2716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v.chilingaryan</dc:creator>
  <cp:keywords/>
  <dc:description/>
  <cp:lastModifiedBy>v.chilingaryan</cp:lastModifiedBy>
  <cp:revision>15</cp:revision>
  <dcterms:created xsi:type="dcterms:W3CDTF">2022-01-26T06:25:00Z</dcterms:created>
  <dcterms:modified xsi:type="dcterms:W3CDTF">2022-01-26T07:11:00Z</dcterms:modified>
</cp:coreProperties>
</file>