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E89440" w14:textId="38F3153D" w:rsidR="00B40350" w:rsidRPr="0063452F" w:rsidRDefault="0063452F" w:rsidP="00B4035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3452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728C2FC4" w14:textId="708E9BF7" w:rsidR="00B40350" w:rsidRPr="0063452F" w:rsidRDefault="0063452F" w:rsidP="00E125AE">
      <w:pPr>
        <w:widowControl w:val="0"/>
        <w:spacing w:after="16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3452F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«</w:t>
      </w:r>
      <w:r w:rsidRPr="0063452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ԵՎՐԱՍԻԱԿԱՆ ՏՆՏԵՍԱԿԱՆ ՄԻՈՒԹՅԱՆ ԵՎ ԴՐԱ ԱՆԴԱՄ ՊԵՏՈՒԹՅՈՒՆՆԵՐԻ՝ ՄԻ ԿՈՂՄԻՑ, ԵՎ ԻՐԱՆԻ ԻՍԼԱՄԱԿԱՆ ՀԱՆՐԱՊԵՏՈՒԹՅԱՆ ՄԻՋԵՎ՝ ՄՅՈՒՍ ԿՈՂՄԻՑ, ԱԶԱՏ ԱՌԵՎՏՐԻ ԳՈՏՈՒ ՁԵՎԱՎՈՐՄԱՆՆ ՈՒՂՂՎԱԾ ԺԱՄԱՆԱԿԱՎՈՐ ՀԱՄԱՁԱՅՆԱԳՐԻՆ ԿԻՑ» </w:t>
      </w:r>
      <w:r w:rsidRPr="0063452F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>ԱՐՁԱՆԱԳՐՈՒԹՅԱՆ</w:t>
      </w:r>
      <w:r w:rsidRPr="0063452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ՍՏՈՐԱԳՐՄԱՆ ԱՌԱՋԱՐԿՈՒԹՅԱՆԸ ՀԱՎԱՆՈՒԹՅՈՒՆ ՏԱԼՈՒ ՄԱՍԻՆ» </w:t>
      </w:r>
      <w:r w:rsidRPr="0063452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ՈՐՈՇՄԱՆ ՆԱԽԱԳԾԻ</w:t>
      </w:r>
    </w:p>
    <w:p w14:paraId="29C09212" w14:textId="77777777" w:rsidR="00826000" w:rsidRPr="002C6A91" w:rsidRDefault="00826000" w:rsidP="00CA69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038"/>
        <w:gridCol w:w="100"/>
        <w:gridCol w:w="4685"/>
        <w:gridCol w:w="2335"/>
      </w:tblGrid>
      <w:tr w:rsidR="00C62CEA" w:rsidRPr="002C6A91" w14:paraId="31D983F2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4495BBBA" w:rsidR="00C62CEA" w:rsidRPr="002C6A91" w:rsidRDefault="00C62CEA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C4CEF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5462AFB4" w:rsidR="00C62CEA" w:rsidRPr="002C6A91" w:rsidRDefault="00C62CEA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1C4CEF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="001C4CEF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1C4CEF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2C6A91" w14:paraId="53D17AF0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2C6A91" w:rsidRDefault="00C62CEA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05332C29" w:rsidR="00C62CEA" w:rsidRPr="002C6A91" w:rsidRDefault="00C62CEA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1C4CEF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03/14.2/686-2022</w:t>
            </w:r>
          </w:p>
        </w:tc>
      </w:tr>
      <w:tr w:rsidR="00357919" w:rsidRPr="002C6A91" w14:paraId="3A43650D" w14:textId="77777777" w:rsidTr="00357919">
        <w:trPr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7913C12" w14:textId="77777777" w:rsidR="001C4CEF" w:rsidRPr="002C6A91" w:rsidRDefault="001C4CEF" w:rsidP="001C4CEF">
            <w:pPr>
              <w:pStyle w:val="LO-normal"/>
              <w:spacing w:line="360" w:lineRule="auto"/>
              <w:ind w:left="112" w:right="89" w:firstLine="284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 xml:space="preserve">Ի պատասխան Ձեր </w:t>
            </w:r>
            <w:r w:rsidRPr="002C6A91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val="hy-AM"/>
              </w:rPr>
              <w:t>2022թ. հունվարի 7-ի թիվ</w:t>
            </w:r>
            <w:r w:rsidRPr="002C6A9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06/75-2022</w:t>
            </w:r>
            <w:r w:rsidRPr="002C6A9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գրության՝ ներկայացնում եմ </w:t>
            </w:r>
            <w:r w:rsidRPr="002C6A9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C6A9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Եվրասիական տնտեսական միության և դրա անդամ պետությունների՝ մի կողմից, և Իրանի Իսլամական Հանրապետության միջև՝ մյուս կողմից, ազատ առևտրի գոտու ձևավորմանն ուղղված ժամանակավոր համաձայնագրին կից» </w:t>
            </w:r>
            <w:r w:rsidRPr="002C6A91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>Արձանագրության</w:t>
            </w:r>
            <w:r w:rsidRPr="002C6A9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նախագծում (այսուհետ՝ Նախագիծ) </w:t>
            </w:r>
            <w:r w:rsidRPr="002C6A9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օրենքին հակասող, օրենքի փոփոխություն կամ նոր օրենքի ընդունում նախատեսող նորմերի, ինչպես նաև Նախագիծը վավերացման ենթակա </w:t>
            </w:r>
            <w:r w:rsidRPr="002C6A9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դարձնող հիմքերի առկայության մասին ՀՀ արդարադատության նախարարության եզրակացությունը։ </w:t>
            </w:r>
          </w:p>
          <w:p w14:paraId="35D0A9D9" w14:textId="36931A60" w:rsidR="001C4CEF" w:rsidRPr="0063452F" w:rsidRDefault="001C4CEF" w:rsidP="0063452F">
            <w:pPr>
              <w:pStyle w:val="LO-normal"/>
              <w:spacing w:line="360" w:lineRule="auto"/>
              <w:ind w:left="112" w:right="89" w:firstLine="284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 տեղեկացնում եմ, որ Նախագծի վերաբերյալ դիտողություններ և առաջարկություններ առկա չեն:</w:t>
            </w:r>
          </w:p>
          <w:p w14:paraId="3081020B" w14:textId="45F72845" w:rsidR="001C4CEF" w:rsidRPr="002C6A91" w:rsidRDefault="001C4CEF" w:rsidP="001C4CEF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ԱՐԴԱՐԱԴԱՏՈՒԹՅԱՆ ՆԱԽԱՐԱՐՈՒԹՅԱՆ </w:t>
            </w:r>
          </w:p>
          <w:p w14:paraId="60382FDE" w14:textId="77777777" w:rsidR="001C4CEF" w:rsidRPr="002C6A91" w:rsidRDefault="001C4CEF" w:rsidP="001C4CEF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ԵԶՐԱԿԱՑՈՒԹՅՈՒՆԸ</w:t>
            </w:r>
          </w:p>
          <w:p w14:paraId="6691499D" w14:textId="77777777" w:rsidR="001C4CEF" w:rsidRPr="002C6A91" w:rsidRDefault="001C4CEF" w:rsidP="001C4CE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2131E1D0" w14:textId="77777777" w:rsidR="001C4CEF" w:rsidRPr="002C6A91" w:rsidRDefault="001C4CEF" w:rsidP="001C4CEF">
            <w:pPr>
              <w:widowControl w:val="0"/>
              <w:spacing w:after="0" w:line="36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C6A9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ԵՎՐԱՍԻԱԿԱՆ ՏՆՏԵՍԱԿԱՆ ՄԻՈՒԹՅԱՆ ԵՎ ԴՐԱ ԱՆԴԱՄ ՊԵՏՈՒԹՅՈՒՆՆԵՐԻ՝ ՄԻ ԿՈՂՄԻՑ, ԵՎ ԻՐԱՆԻ ԻՍԼԱՄԱԿԱՆ ՀԱՆՐԱՊԵՏՈՒԹՅԱՆ ՄԻՋԵՎ՝ ՄՅՈՒՍ ԿՈՂՄԻՑ, ԱԶԱՏ ԱՌԵՎՏՐԻ ԳՈՏՈՒ ՁԵՎԱՎՈՐՄԱՆՆ ՈՒՂՂՎԱԾ ԺԱՄԱՆԱԿԱՎՈՐ ՀԱՄԱՁԱՅՆԱԳՐԻՆ ԿԻՑ» </w:t>
            </w:r>
            <w:r w:rsidRPr="002C6A91">
              <w:rPr>
                <w:rFonts w:ascii="GHEA Grapalat" w:hAnsi="GHEA Grapalat"/>
                <w:b/>
                <w:noProof/>
                <w:color w:val="000000" w:themeColor="text1"/>
                <w:sz w:val="24"/>
                <w:szCs w:val="24"/>
                <w:lang w:val="hy-AM"/>
              </w:rPr>
              <w:t>ԱՐՁԱՆԱԳՐՈՒԹՅԱՆ</w:t>
            </w:r>
            <w:r w:rsidRPr="002C6A9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2C6A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</w:t>
            </w:r>
            <w:r w:rsidRPr="002C6A9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ԾՈՒՄ </w:t>
            </w:r>
            <w:r w:rsidRPr="002C6A91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ՀԱՅԱՍՏԱՆԻ ՀԱՆՐԱՊԵՏՈՒԹՅԱՆ ՕՐԵՆՔԻՆ ՀԱԿԱՍՈՂ, ՕՐԵՆՔԻ ՓՈՓՈԽՈՒԹՅՈՒՆ ԿԱՄ ՆՈՐ ՕՐԵՆՔԻ ԸՆԴՈՒՆՈՒՄ ՆԱԽԱՏԵՍՈՂ ՆՈՐՄԵՐԻ, ԻՆՉՊԵՍ ՆԱԵՎ ՆԱԽԱԳԻԾԸ ՎԱՎԵՐԱՑՄԱՆ ԵՆԹԱԿԱ ԴԱՐՁՆՈՂ ՀԻՄՔԵՐԻ ԱՌԿԱՅՈՒԹՅԱՆ ՄԱՍԻՆ</w:t>
            </w:r>
          </w:p>
          <w:p w14:paraId="50FB237E" w14:textId="7CCF23F0" w:rsidR="001C4CEF" w:rsidRPr="002C6A91" w:rsidRDefault="0063452F" w:rsidP="0063452F">
            <w:pPr>
              <w:spacing w:after="0" w:line="360" w:lineRule="auto"/>
              <w:ind w:right="8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</w:t>
            </w:r>
            <w:r w:rsidR="001C4CEF" w:rsidRPr="002C6A9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7F5BEBE7" w14:textId="76AE57F4" w:rsidR="00357919" w:rsidRPr="002C6A91" w:rsidRDefault="001C4CEF" w:rsidP="005D0A70">
            <w:pPr>
              <w:spacing w:line="360" w:lineRule="auto"/>
              <w:ind w:left="112" w:right="89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Նախագիծը ենթակա է վավերացման:</w:t>
            </w:r>
          </w:p>
        </w:tc>
        <w:tc>
          <w:tcPr>
            <w:tcW w:w="71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9B6CAC8" w14:textId="3342BCEA" w:rsidR="008F1E87" w:rsidRPr="002C6A91" w:rsidRDefault="00C62CEA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0475E79F" w14:textId="4D1973AC" w:rsidR="00357919" w:rsidRPr="002C6A91" w:rsidRDefault="00357919" w:rsidP="008F1E87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E4BD3" w:rsidRPr="002C6A91" w14:paraId="7C83F94E" w14:textId="77777777" w:rsidTr="008E4BD3">
        <w:trPr>
          <w:trHeight w:val="240"/>
          <w:tblCellSpacing w:w="0" w:type="dxa"/>
          <w:jc w:val="center"/>
        </w:trPr>
        <w:tc>
          <w:tcPr>
            <w:tcW w:w="118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77C52BB" w14:textId="317586B2" w:rsidR="008E4BD3" w:rsidRPr="002C6A91" w:rsidRDefault="008E4BD3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="006D086B" w:rsidRPr="002C6A9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ՀՀ</w:t>
            </w:r>
            <w:r w:rsidR="006D086B" w:rsidRPr="002C6A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նախարարություն,</w:t>
            </w:r>
            <w:r w:rsidR="006D086B" w:rsidRPr="002C6A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br/>
            </w:r>
            <w:r w:rsidR="006D086B" w:rsidRPr="002C6A9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Պետական</w:t>
            </w:r>
            <w:r w:rsidR="006D086B" w:rsidRPr="002C6A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6D086B" w:rsidRPr="002C6A9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գույքի</w:t>
            </w:r>
            <w:r w:rsidR="006D086B" w:rsidRPr="002C6A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6D086B" w:rsidRPr="002C6A9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կառավարման</w:t>
            </w:r>
            <w:r w:rsidR="006D086B" w:rsidRPr="002C6A9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6D086B" w:rsidRPr="002C6A9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7E8A13" w14:textId="3667FEAE" w:rsidR="008E4BD3" w:rsidRPr="002C6A91" w:rsidRDefault="006D086B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</w:t>
            </w:r>
            <w:r w:rsidR="008E4BD3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8E4BD3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8E4BD3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8E4BD3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E4BD3" w:rsidRPr="002C6A91" w14:paraId="24900AD3" w14:textId="77777777" w:rsidTr="00481917">
        <w:trPr>
          <w:trHeight w:val="240"/>
          <w:tblCellSpacing w:w="0" w:type="dxa"/>
          <w:jc w:val="center"/>
        </w:trPr>
        <w:tc>
          <w:tcPr>
            <w:tcW w:w="11832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210A48" w14:textId="77777777" w:rsidR="008E4BD3" w:rsidRPr="002C6A91" w:rsidRDefault="008E4BD3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944E64" w14:textId="3F26B6A1" w:rsidR="008E4BD3" w:rsidRPr="002C6A91" w:rsidRDefault="008E4BD3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D086B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ԳՍ/17.2/922-2022</w:t>
            </w:r>
          </w:p>
        </w:tc>
      </w:tr>
      <w:tr w:rsidR="008E4BD3" w:rsidRPr="002C6A91" w14:paraId="4296058B" w14:textId="77777777" w:rsidTr="008E4BD3">
        <w:trPr>
          <w:trHeight w:val="240"/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4D0D7614" w14:textId="06B65165" w:rsidR="008E4BD3" w:rsidRPr="002C6A91" w:rsidRDefault="008E4BD3" w:rsidP="005D0A70">
            <w:pPr>
              <w:tabs>
                <w:tab w:val="left" w:pos="10260"/>
              </w:tabs>
              <w:ind w:left="112" w:right="89" w:firstLine="28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5D0A70">
              <w:rPr>
                <w:rFonts w:ascii="Sylfaen" w:hAnsi="Sylfaen" w:cs="Cambria Math"/>
                <w:sz w:val="24"/>
                <w:szCs w:val="24"/>
                <w:lang w:val="hy-AM"/>
              </w:rPr>
              <w:t>.</w:t>
            </w:r>
            <w:r w:rsidRPr="002C6A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D086B" w:rsidRPr="002C6A91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 xml:space="preserve">Հայտնում ենք  Ձեզ, որ ՀՀ տարածքային կառավարման և ենթակառուցվածքների նախարարությունը </w:t>
            </w:r>
            <w:r w:rsidR="006D086B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="006D086B" w:rsidRPr="002C6A9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Եվրասիական տնտեսական միության և դրա անդամ պետությունների՝ մի կողմից, և Իրանի Իսլամական Հանրապետության միջև՝ մյուս կողմից, ազատ առևտրի գոտու ձևավորմանն ուղղված ժամանակավոր համաձայնագրին կից» </w:t>
            </w:r>
            <w:r w:rsidR="006D086B" w:rsidRPr="002C6A91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>արձանագրության նախագծի վերաբերյալ իր իրավասության շրջանակներում առաջարկություններ և դիտողություններ չունի։</w:t>
            </w:r>
          </w:p>
        </w:tc>
        <w:tc>
          <w:tcPr>
            <w:tcW w:w="71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77AF8A" w14:textId="08F5FACB" w:rsidR="008E4BD3" w:rsidRPr="002C6A91" w:rsidRDefault="008E4BD3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2C6A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2C6A9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086B" w:rsidRPr="002C6A91" w14:paraId="21D70099" w14:textId="77777777" w:rsidTr="008E4BD3">
        <w:trPr>
          <w:trHeight w:val="240"/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1AF69CE7" w14:textId="0548F145" w:rsidR="006D086B" w:rsidRPr="002C6A91" w:rsidRDefault="006D086B" w:rsidP="005D0A7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12" w:right="89" w:firstLine="284"/>
              <w:jc w:val="both"/>
              <w:rPr>
                <w:rFonts w:ascii="GHEA Grapalat" w:hAnsi="GHEA Grapalat"/>
                <w:lang w:val="hy-AM"/>
              </w:rPr>
            </w:pPr>
            <w:r w:rsidRPr="002C6A9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="005D0A70">
              <w:rPr>
                <w:rFonts w:ascii="Sylfaen" w:hAnsi="Sylfaen" w:cs="Cambria Math"/>
                <w:color w:val="000000"/>
                <w:shd w:val="clear" w:color="auto" w:fill="FFFFFF"/>
                <w:lang w:val="hy-AM"/>
              </w:rPr>
              <w:t>.</w:t>
            </w:r>
            <w:r w:rsidRPr="002C6A9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 կատարումն Ձեր հանձնարարականի՝ հայտնում ենք, որ «</w:t>
            </w:r>
            <w:r w:rsidRPr="002C6A91">
              <w:rPr>
                <w:rFonts w:ascii="GHEA Grapalat" w:hAnsi="GHEA Grapalat"/>
                <w:lang w:val="hy-AM"/>
              </w:rPr>
              <w:t xml:space="preserve">Եվրասիական տնտեսական միության և դրա անդամ պետությունների՝ մի կողմից, և Իրանի Իսլամական Հանրապետության միջև՝ մյուս կողմից, ազատ առևտրի </w:t>
            </w:r>
            <w:r w:rsidRPr="002C6A91">
              <w:rPr>
                <w:rFonts w:ascii="GHEA Grapalat" w:hAnsi="GHEA Grapalat"/>
                <w:lang w:val="hy-AM"/>
              </w:rPr>
              <w:lastRenderedPageBreak/>
              <w:t xml:space="preserve">գոտու ձևավորմանն ուղղված ժամանակավոր համաձայնագրին կից» </w:t>
            </w:r>
            <w:r w:rsidRPr="002C6A91">
              <w:rPr>
                <w:rFonts w:ascii="GHEA Grapalat" w:hAnsi="GHEA Grapalat"/>
                <w:noProof/>
                <w:lang w:val="hy-AM"/>
              </w:rPr>
              <w:t xml:space="preserve">Արձանագրության նախագծով </w:t>
            </w:r>
            <w:r w:rsidRPr="002C6A91">
              <w:rPr>
                <w:rFonts w:ascii="GHEA Grapalat" w:hAnsi="GHEA Grapalat"/>
                <w:lang w:val="hy-AM"/>
              </w:rPr>
              <w:t>«Պետական գույքի կառավարման մասին» ՀՀ օրենքի կարգավորման շրջանակում Հայաստանի</w:t>
            </w:r>
            <w:r w:rsidRPr="002C6A91">
              <w:rPr>
                <w:rFonts w:ascii="GHEA Grapalat" w:eastAsia="Calibri" w:hAnsi="GHEA Grapalat"/>
                <w:lang w:val="hy-AM"/>
              </w:rPr>
              <w:t xml:space="preserve"> Հանրապետության համար գույքային պարտավորություններ նախատեսող դրույթներ առկա չեն։</w:t>
            </w:r>
          </w:p>
        </w:tc>
        <w:tc>
          <w:tcPr>
            <w:tcW w:w="71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1EDFB86" w14:textId="26EDA283" w:rsidR="006D086B" w:rsidRPr="002C6A91" w:rsidRDefault="00555E34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2C6A9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Pr="002C6A9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62CEA" w:rsidRPr="002C6A91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56B3CAC0" w:rsidR="00C62CEA" w:rsidRPr="002C6A91" w:rsidRDefault="008E4BD3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</w:t>
            </w:r>
            <w:r w:rsidR="00C62CEA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C62CEA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555E34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6EB3C9D0" w:rsidR="00C62CEA" w:rsidRPr="002C6A91" w:rsidRDefault="00555E34" w:rsidP="005D0A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19</w:t>
            </w:r>
            <w:r w:rsidR="005D0A70"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/>
              </w:rPr>
              <w:t>.</w:t>
            </w:r>
            <w:r w:rsidR="008E4BD3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8E4BD3" w:rsidRPr="002C6A91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="008E4BD3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8E4BD3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2C6A91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2C6A91" w:rsidRDefault="00C62CEA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7FC2BBF2" w:rsidR="00C62CEA" w:rsidRPr="002C6A91" w:rsidRDefault="008E4BD3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555E34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1111/2118-22</w:t>
            </w:r>
          </w:p>
        </w:tc>
      </w:tr>
      <w:tr w:rsidR="00357919" w:rsidRPr="002C6A91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0402D6F" w14:textId="5A5C9358" w:rsidR="00555E34" w:rsidRPr="002C6A91" w:rsidRDefault="00555E34" w:rsidP="005D0A70">
            <w:pPr>
              <w:pStyle w:val="BodyText"/>
              <w:spacing w:after="0"/>
              <w:ind w:left="112" w:right="89" w:firstLine="284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/>
                <w:sz w:val="24"/>
                <w:szCs w:val="24"/>
                <w:lang w:val="hy-AM"/>
              </w:rPr>
              <w:t>Առաջնորդվելով «Միջազգային պայմանագրերի մասին» ՀՀ օրենքի 5-րդ և 7-րդ հոդվածներով՝ կից ներկայացնում ենք Եվրասիական տնտեսական միության և դրա անդամ պետությունների՝ մի կողմից, և Իրանի Իսլամական Հանրապետության միջև՝ մյուս կողմից, ազատ առևտրի գոտու ձևավորմանն ուղղված ժամանակավոր համաձայնագրին կից» արձանագրության ստորագրման արտաքին քաղաքական նպատակահարմարության և ՀՀ վարած արտաքին քաղաքականությանը և ստանձնած միջազգային պարտավորություններին դրա համապատասխանության մասին ՀՀ ԱԳ նախարարության եզրակացությունը:</w:t>
            </w:r>
          </w:p>
          <w:p w14:paraId="52B9811F" w14:textId="3B6B58F3" w:rsidR="00555E34" w:rsidRPr="002C6A91" w:rsidRDefault="00555E34" w:rsidP="00555E34">
            <w:pPr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ԵԶՐԱԿԱՑՈՒԹՅՈՒՆ</w:t>
            </w:r>
          </w:p>
          <w:p w14:paraId="32230C5B" w14:textId="77777777" w:rsidR="00555E34" w:rsidRPr="002C6A91" w:rsidRDefault="00555E34" w:rsidP="00555E34">
            <w:pPr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Եվրասիական տնտեսական միության և դրա անդամ պետությունների՝ մի կողմից, և Իրանի Իսլամական Հանրապետության միջև՝ մյուս կողմից, ազատ առևտրի </w:t>
            </w:r>
            <w:r w:rsidRPr="002C6A9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գոտու ձևավորմանն ուղղված ժամանակավոր համաձայնագրին կից» արձանագրության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վերաբերյալ</w:t>
            </w:r>
          </w:p>
          <w:p w14:paraId="059DDC0C" w14:textId="77777777" w:rsidR="00555E34" w:rsidRPr="002C6A91" w:rsidRDefault="00555E34" w:rsidP="00555E34">
            <w:pPr>
              <w:spacing w:after="0"/>
              <w:ind w:firstLine="70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15C2592" w14:textId="4CB6FE22" w:rsidR="00555E34" w:rsidRPr="002C6A91" w:rsidRDefault="00555E34" w:rsidP="00555E34">
            <w:pPr>
              <w:spacing w:after="0"/>
              <w:ind w:left="112" w:right="89" w:firstLine="284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 w:rsidRPr="002C6A9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«Եվրասիական տնտեսական միության և դրա անդամ պետությունների՝ մի կողմից, և Իրանի Իսլամական Հանրապետության միջև՝ մյուս կողմից, ազատ առևտրի գոտու ձևավորմանն ուղղված» ժամանակավոր համաձայնագիրը (այսուհետ` Ժամանակավոր համաձայնագիր) կնքվել է 2018թ</w:t>
            </w:r>
            <w:r w:rsidR="005D0A70">
              <w:rPr>
                <w:rFonts w:ascii="Sylfaen" w:eastAsia="Times New Roman" w:hAnsi="Sylfaen" w:cs="Cambria Math"/>
                <w:color w:val="000000" w:themeColor="text1"/>
                <w:sz w:val="24"/>
                <w:szCs w:val="24"/>
                <w:lang w:val="hy-AM" w:eastAsia="ru-RU"/>
              </w:rPr>
              <w:t>.</w:t>
            </w:r>
            <w:r w:rsidRPr="002C6A9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2C6A91">
              <w:rPr>
                <w:rFonts w:ascii="GHEA Grapalat" w:eastAsia="Times New Roman" w:hAnsi="GHEA Grapalat" w:cs="GHEA Mariam"/>
                <w:color w:val="000000" w:themeColor="text1"/>
                <w:sz w:val="24"/>
                <w:szCs w:val="24"/>
                <w:lang w:val="hy-AM" w:eastAsia="ru-RU"/>
              </w:rPr>
              <w:t>մայիսի</w:t>
            </w:r>
            <w:r w:rsidRPr="002C6A9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17-</w:t>
            </w:r>
            <w:r w:rsidRPr="002C6A91">
              <w:rPr>
                <w:rFonts w:ascii="GHEA Grapalat" w:eastAsia="Times New Roman" w:hAnsi="GHEA Grapalat" w:cs="GHEA Mariam"/>
                <w:color w:val="000000" w:themeColor="text1"/>
                <w:sz w:val="24"/>
                <w:szCs w:val="24"/>
                <w:lang w:val="hy-AM" w:eastAsia="ru-RU"/>
              </w:rPr>
              <w:t>ին</w:t>
            </w:r>
            <w:r w:rsidRPr="002C6A9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:</w:t>
            </w:r>
          </w:p>
          <w:p w14:paraId="7B0BC886" w14:textId="77777777" w:rsidR="00555E34" w:rsidRPr="002C6A91" w:rsidRDefault="00555E34" w:rsidP="00555E34">
            <w:pPr>
              <w:spacing w:after="0"/>
              <w:ind w:left="112" w:right="89" w:firstLine="284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 w:rsidRPr="002C6A9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Հայաստանի Հանրապետության կողմից Ժամանակավոր համաձայնագիրը վավերացնելու մասին օրենքը ուժի մեջ է մտել 2019թ. ապրիլի 11-ին: </w:t>
            </w:r>
          </w:p>
          <w:p w14:paraId="38655AB6" w14:textId="77777777" w:rsidR="00555E34" w:rsidRPr="002C6A91" w:rsidRDefault="00555E34" w:rsidP="00555E34">
            <w:pPr>
              <w:spacing w:after="0"/>
              <w:ind w:left="112" w:right="89" w:firstLine="284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 w:rsidRPr="002C6A9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Ժամանակավոր համաձայնագրի 1.3 հոդվածի 4-րդ կետի համաձայն` այն դեպքում, եթե կողմերը չեն ավարտում նույն հոդվածի 2-րդ կետով մատնանշվող ազատ առևտրի վերաբերյալ համաձայնագիր կնքելու նպատակով բանակցությունները Ժամանակավոր համաձայնագիրն ուժի մեջ մտնելու օրվանից երեք տարվա ընթացքում, ապա պարտավորվում են որոշում ընդունել Ժամանակավոր համաձայնագրի կիրառումը շարունակելու </w:t>
            </w:r>
            <w:r w:rsidRPr="002C6A9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անհրաժեշտության վերաբերյալ: Այդ որոշումը պետք է ձևակերպվի Ժամանակավոր համաձայնագրին կցվող արձանագրության ձևով:</w:t>
            </w:r>
          </w:p>
          <w:p w14:paraId="2DC36A25" w14:textId="77777777" w:rsidR="00555E34" w:rsidRPr="002C6A91" w:rsidRDefault="00555E34" w:rsidP="00555E34">
            <w:pPr>
              <w:spacing w:after="0"/>
              <w:ind w:left="112" w:right="89" w:firstLine="284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 w:rsidRPr="002C6A9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Հիմք ընդունելով մատնանշված դրույթները և հաշվի առնելով այն փաստը, որ կողմերը դեռևս չեն ավարտել Ժամանակավոր համաձայնագրի 1.3 հոդվածի 2-րդ կետով նախատեսվող բանակցությունները` մշակվել է Եվրասիական տնտեսական միության և դրա անդամ պետությունների՝ մի կողմից, և Իրանի Իսլամական Հանրապետության միջև՝ մյուս կողմից, ազատ առևտրի գոտու ձևավորմանն ուղղված ժամանակավոր համաձայնագրին կից» արձանագրության (այսուհետ` Արձանագրություն) նախագիծը:</w:t>
            </w:r>
          </w:p>
          <w:p w14:paraId="5783DDE2" w14:textId="77777777" w:rsidR="00555E34" w:rsidRPr="002C6A91" w:rsidRDefault="00555E34" w:rsidP="00555E34">
            <w:pPr>
              <w:spacing w:after="0"/>
              <w:ind w:left="112" w:right="89" w:firstLine="284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 w:rsidRPr="002C6A9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Արձանագրության նախագծով, մասնավորապես, նախատեսվում է Ժամանակավոր համաձայնագրի գործողության ժամկետը երկարաձգել երեք տարով՝ մինչև 2025 թվականի հոկտեմբերի 27-ը, կամ մինչև Իրանի Իսլամական Հանրապետության հետ կնքվելիք ազատ առևտրի գոտու մասին համաձայնագրի ուժի մեջ մտնելը, եթե այդ իրադարձությունը վրա հասնի ավելի շուտ։</w:t>
            </w:r>
          </w:p>
          <w:p w14:paraId="4AD56AFE" w14:textId="7295D783" w:rsidR="00357919" w:rsidRPr="002C6A91" w:rsidRDefault="00555E34" w:rsidP="005D0A70">
            <w:pPr>
              <w:spacing w:after="0"/>
              <w:ind w:left="112" w:right="89" w:firstLine="28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Հաշվի առնելով վերոգրյալը և ղեկավարվելով «Միջազգային պայմանագրերի մասին» ՀՀ օրենքի 5-րդ և 7-րդ հոդվածների դրույթներով, ինչպես նաև փաստելով Արձանագրության նախագծի համապատասխանությունը ՀՀ </w:t>
            </w:r>
            <w:r w:rsidRPr="002C6A9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վարած արտաքին քաղաքականությանը</w:t>
            </w:r>
            <w:r w:rsidRPr="002C6A9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և ստանձնած </w:t>
            </w:r>
            <w:r w:rsidRPr="002C6A9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միջազգային պարտավորություններին՝</w:t>
            </w:r>
            <w:r w:rsidRPr="002C6A9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ՀՀ արտաքին գործերի նախարարությունը</w:t>
            </w:r>
            <w:r w:rsidRPr="002C6A9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նպատակահարմար է համարում </w:t>
            </w:r>
            <w:r w:rsidRPr="002C6A9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Եվրասիական տնտեսական միության և դրա անդամ պետությունների՝ մի կողմից, և Իրանի Իսլամական Հանրապետության միջև՝ մյուս կողմից, ազատ առևտրի գոտու ձևավորմանն ուղղված ժամանակավոր համաձայնագրին կից» արձանագրության</w:t>
            </w:r>
            <w:r w:rsidRPr="002C6A9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ստորագրումը:</w:t>
            </w:r>
          </w:p>
        </w:tc>
        <w:tc>
          <w:tcPr>
            <w:tcW w:w="71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996B62E" w14:textId="17972E33" w:rsidR="008F1E87" w:rsidRPr="002C6A91" w:rsidRDefault="008E4BD3" w:rsidP="008F1E8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78766C1C" w14:textId="6685F094" w:rsidR="00357919" w:rsidRPr="002C6A91" w:rsidRDefault="00357919" w:rsidP="008F1E87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B04465" w:rsidRPr="002C6A91" w14:paraId="07538D1B" w14:textId="77777777" w:rsidTr="009452FC">
        <w:trPr>
          <w:trHeight w:val="240"/>
          <w:tblCellSpacing w:w="0" w:type="dxa"/>
          <w:jc w:val="center"/>
        </w:trPr>
        <w:tc>
          <w:tcPr>
            <w:tcW w:w="118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67633AB" w14:textId="67E75D04" w:rsidR="00B04465" w:rsidRPr="002C6A91" w:rsidRDefault="00B04465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555E34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FA92740" w14:textId="4CABBC52" w:rsidR="00B04465" w:rsidRPr="002C6A91" w:rsidRDefault="00B04465" w:rsidP="005D0A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2C6A91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5D0A70"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/>
              </w:rPr>
              <w:t>.</w:t>
            </w: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2C6A91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2C6A91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2C6A91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2C6A9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2C6A91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04465" w:rsidRPr="002C6A91" w14:paraId="74B2F072" w14:textId="77777777" w:rsidTr="009452FC">
        <w:trPr>
          <w:trHeight w:val="240"/>
          <w:tblCellSpacing w:w="0" w:type="dxa"/>
          <w:jc w:val="center"/>
        </w:trPr>
        <w:tc>
          <w:tcPr>
            <w:tcW w:w="11832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95708D0" w14:textId="77777777" w:rsidR="00B04465" w:rsidRPr="002C6A91" w:rsidRDefault="00B04465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AFA0587" w14:textId="75977623" w:rsidR="00B04465" w:rsidRPr="002C6A91" w:rsidRDefault="00110845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2C6A91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/5-4/3788-2022</w:t>
            </w:r>
          </w:p>
        </w:tc>
      </w:tr>
      <w:tr w:rsidR="00110845" w:rsidRPr="002C6A91" w14:paraId="26C1A360" w14:textId="77777777" w:rsidTr="00110845">
        <w:trPr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DCBA2D" w14:textId="02522B60" w:rsidR="0063452F" w:rsidRPr="002C6A91" w:rsidRDefault="002C6A91" w:rsidP="005D0A70">
            <w:pPr>
              <w:tabs>
                <w:tab w:val="left" w:pos="6774"/>
              </w:tabs>
              <w:spacing w:after="0" w:line="360" w:lineRule="auto"/>
              <w:ind w:left="112" w:right="231" w:firstLine="142"/>
              <w:jc w:val="both"/>
              <w:rPr>
                <w:rFonts w:ascii="GHEA Grapalat" w:eastAsia="Calibri" w:hAnsi="GHEA Grapalat" w:cs="Sylfaen"/>
                <w:color w:val="000000"/>
                <w:spacing w:val="15"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/>
                <w:sz w:val="24"/>
                <w:szCs w:val="24"/>
                <w:lang w:val="hy-AM"/>
              </w:rPr>
              <w:t>Եվրասիական տնտեսական միության և դրա անդամ պետությունների՝ մի կողմից, և Իրանի Իսլամական Հանրապետության միջև՝ մյուս կողմից, ազատ առևտրի գոտու ձևավորմանն ուղղված ժամանակավոր համաձայնագրին կից» Արձանագրության նածագիծը դեռևս գտնվում է քննարկման փուլում, և արդյունքների մասին կտեղեկացվի լրացուցիչ։</w:t>
            </w:r>
          </w:p>
        </w:tc>
        <w:tc>
          <w:tcPr>
            <w:tcW w:w="71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3AE22C" w14:textId="77777777" w:rsidR="002C6A91" w:rsidRPr="002C6A91" w:rsidRDefault="002C6A91" w:rsidP="002C6A91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1B27AECF" w14:textId="77777777" w:rsidR="004E5C89" w:rsidRPr="002C6A91" w:rsidRDefault="004E5C89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DD95846" w14:textId="77777777" w:rsidR="004E5C89" w:rsidRPr="002C6A91" w:rsidRDefault="004E5C89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5D7EA3A" w14:textId="77777777" w:rsidR="004E5C89" w:rsidRPr="002C6A91" w:rsidRDefault="004E5C89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324993D" w14:textId="77777777" w:rsidR="004E5C89" w:rsidRPr="002C6A91" w:rsidRDefault="004E5C89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8F0BE5D" w14:textId="77777777" w:rsidR="004E5C89" w:rsidRPr="002C6A91" w:rsidRDefault="004E5C89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1DF18A7" w14:textId="631651CB" w:rsidR="00110845" w:rsidRPr="002C6A91" w:rsidRDefault="00110845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13373" w:rsidRPr="002C6A91" w14:paraId="4874CC66" w14:textId="77777777" w:rsidTr="00D13F04">
        <w:trPr>
          <w:tblCellSpacing w:w="0" w:type="dxa"/>
          <w:jc w:val="center"/>
        </w:trPr>
        <w:tc>
          <w:tcPr>
            <w:tcW w:w="118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08033" w14:textId="158FB779" w:rsidR="00713373" w:rsidRPr="002C6A91" w:rsidRDefault="00B04465" w:rsidP="00CA699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713373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713373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32FF31" w14:textId="08CEA283" w:rsidR="00713373" w:rsidRPr="002C6A91" w:rsidRDefault="00CF3CBA" w:rsidP="005D0A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F3CBA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ru-RU"/>
              </w:rPr>
              <w:t>25</w:t>
            </w:r>
            <w:r w:rsidR="005D0A70"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/>
              </w:rPr>
              <w:t>.</w:t>
            </w:r>
            <w:r w:rsidR="00D13F04" w:rsidRPr="00CF3C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CF3C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1</w:t>
            </w:r>
            <w:r w:rsidR="00411F49" w:rsidRPr="00CF3CB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="00411F49" w:rsidRPr="00CF3C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Pr="00CF3C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2</w:t>
            </w:r>
            <w:r w:rsidR="00713373" w:rsidRPr="00CF3C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713373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713373" w:rsidRPr="002C6A91" w14:paraId="0EF70C81" w14:textId="77777777" w:rsidTr="00D13F04">
        <w:trPr>
          <w:trHeight w:val="376"/>
          <w:tblCellSpacing w:w="0" w:type="dxa"/>
          <w:jc w:val="center"/>
        </w:trPr>
        <w:tc>
          <w:tcPr>
            <w:tcW w:w="1183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377A" w14:textId="77777777" w:rsidR="00713373" w:rsidRPr="002C6A91" w:rsidRDefault="00713373" w:rsidP="00CA6996">
            <w:pPr>
              <w:spacing w:after="0" w:line="360" w:lineRule="auto"/>
              <w:ind w:left="1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A715AA" w14:textId="20091EE1" w:rsidR="00713373" w:rsidRPr="002C6A91" w:rsidRDefault="00713373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CF3CBA" w:rsidRPr="00CF3C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/5-4/4766-2022</w:t>
            </w:r>
          </w:p>
        </w:tc>
      </w:tr>
      <w:tr w:rsidR="009311D9" w:rsidRPr="002C6A91" w14:paraId="0DE59E16" w14:textId="77777777" w:rsidTr="005D0A70">
        <w:trPr>
          <w:gridBefore w:val="1"/>
          <w:wBefore w:w="9" w:type="dxa"/>
          <w:trHeight w:val="2955"/>
          <w:tblCellSpacing w:w="0" w:type="dxa"/>
          <w:jc w:val="center"/>
        </w:trPr>
        <w:tc>
          <w:tcPr>
            <w:tcW w:w="71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3A40DD" w14:textId="7A3D41B8" w:rsidR="00EF7E63" w:rsidRPr="002C6A91" w:rsidRDefault="00CF3CBA" w:rsidP="005D0A70">
            <w:pPr>
              <w:spacing w:after="0" w:line="360" w:lineRule="auto"/>
              <w:ind w:left="112" w:right="144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3C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Հայտնում ենք, որ </w:t>
            </w:r>
            <w:r w:rsidRPr="00CF3C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F3C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Եվրասիական տնտեսական միության և դրա անդամ պետությունների՝ մի կողմից, և Իրանի Իսլամական Հանրապետության միջև՝ մյուս կողմից, ազատ առևտրի գոտու ձևավորմանն ուղղված ժամանակավոր համաձայնագրին կից» </w:t>
            </w:r>
            <w:r w:rsidRPr="00CF3CBA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 xml:space="preserve">Արձանագրության նախագծի </w:t>
            </w:r>
            <w:r w:rsidRPr="00CF3CBA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վերաբերյալ առաջարկություններ և դիտողություններ չունենք:</w:t>
            </w:r>
            <w:bookmarkStart w:id="0" w:name="_GoBack"/>
            <w:bookmarkEnd w:id="0"/>
          </w:p>
        </w:tc>
        <w:tc>
          <w:tcPr>
            <w:tcW w:w="7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6E438C" w14:textId="77777777" w:rsidR="002C6A91" w:rsidRPr="002C6A91" w:rsidRDefault="002C6A91" w:rsidP="002C6A91">
            <w:pPr>
              <w:tabs>
                <w:tab w:val="left" w:pos="851"/>
              </w:tabs>
              <w:spacing w:line="360" w:lineRule="auto"/>
              <w:ind w:left="112" w:right="3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0DAF826D" w14:textId="77777777" w:rsidR="009311D9" w:rsidRPr="002C6A91" w:rsidRDefault="009311D9" w:rsidP="00CA6996">
            <w:pPr>
              <w:spacing w:after="0" w:line="360" w:lineRule="auto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2B4D44" w14:textId="77777777" w:rsidR="009311D9" w:rsidRPr="002C6A91" w:rsidRDefault="009311D9" w:rsidP="00CA6996">
            <w:pPr>
              <w:spacing w:after="0" w:line="360" w:lineRule="auto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3FEFFD" w14:textId="77777777" w:rsidR="009311D9" w:rsidRPr="002C6A91" w:rsidRDefault="009311D9" w:rsidP="00CA6996">
            <w:pPr>
              <w:spacing w:after="0" w:line="360" w:lineRule="auto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E67EEC" w14:textId="77777777" w:rsidR="009311D9" w:rsidRPr="002C6A91" w:rsidRDefault="009311D9" w:rsidP="00CA6996">
            <w:pPr>
              <w:spacing w:after="0" w:line="360" w:lineRule="auto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1AFF0E" w14:textId="77777777" w:rsidR="00230419" w:rsidRDefault="00230419" w:rsidP="0063452F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6292C0" w14:textId="77777777" w:rsidR="0063452F" w:rsidRDefault="0063452F" w:rsidP="0063452F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6D0D7BD" w14:textId="77777777" w:rsidR="0063452F" w:rsidRDefault="0063452F" w:rsidP="0063452F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088994A" w14:textId="77777777" w:rsidR="0063452F" w:rsidRDefault="0063452F" w:rsidP="0063452F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53266A1" w14:textId="77777777" w:rsidR="0063452F" w:rsidRDefault="0063452F" w:rsidP="0063452F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AB08733" w14:textId="77777777" w:rsidR="0063452F" w:rsidRDefault="0063452F" w:rsidP="0063452F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F34D96C" w14:textId="77777777" w:rsidR="0063452F" w:rsidRDefault="0063452F" w:rsidP="0063452F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0873413" w14:textId="213F949C" w:rsidR="0063452F" w:rsidRPr="002C6A91" w:rsidRDefault="0063452F" w:rsidP="0063452F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230419" w:rsidRPr="002C6A91" w14:paraId="7EE7AF90" w14:textId="77777777" w:rsidTr="00622F4C">
        <w:trPr>
          <w:tblCellSpacing w:w="0" w:type="dxa"/>
          <w:jc w:val="center"/>
        </w:trPr>
        <w:tc>
          <w:tcPr>
            <w:tcW w:w="118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8FAD8B" w14:textId="061DFB18" w:rsidR="00230419" w:rsidRPr="002C6A91" w:rsidRDefault="00001321" w:rsidP="00622F4C">
            <w:pPr>
              <w:spacing w:before="100" w:beforeAutospacing="1" w:after="100" w:afterAutospacing="1" w:line="360" w:lineRule="auto"/>
              <w:ind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6</w:t>
            </w:r>
            <w:r w:rsidR="00230419" w:rsidRPr="002C6A9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230419" w:rsidRPr="002C6A9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21808B" w14:textId="6D8F7758" w:rsidR="00230419" w:rsidRPr="005D0A70" w:rsidRDefault="0063452F" w:rsidP="0063452F">
            <w:pPr>
              <w:spacing w:after="0" w:line="360" w:lineRule="auto"/>
              <w:ind w:left="168" w:right="190"/>
              <w:rPr>
                <w:rFonts w:ascii="Sylfaen" w:eastAsia="Times New Roman" w:hAnsi="Sylfaen" w:cs="Cambria Math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02.02.2022</w:t>
            </w:r>
            <w:r w:rsidR="00230419" w:rsidRPr="002C6A9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</w:t>
            </w:r>
            <w:r w:rsidR="005D0A70">
              <w:rPr>
                <w:rFonts w:ascii="Sylfaen" w:eastAsia="Times New Roman" w:hAnsi="Sylfaen" w:cs="Cambria Math"/>
                <w:b/>
                <w:color w:val="000000"/>
                <w:sz w:val="24"/>
                <w:szCs w:val="24"/>
                <w:lang w:val="hy-AM"/>
              </w:rPr>
              <w:t>.</w:t>
            </w:r>
          </w:p>
          <w:p w14:paraId="6901A36E" w14:textId="0AB63BD1" w:rsidR="0063452F" w:rsidRPr="002C6A91" w:rsidRDefault="0063452F" w:rsidP="00CA6996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230419" w:rsidRPr="002C6A91" w14:paraId="5A01416E" w14:textId="77777777" w:rsidTr="00D13F04">
        <w:trPr>
          <w:tblCellSpacing w:w="0" w:type="dxa"/>
          <w:jc w:val="center"/>
        </w:trPr>
        <w:tc>
          <w:tcPr>
            <w:tcW w:w="1183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472A24" w14:textId="77777777" w:rsidR="00230419" w:rsidRPr="002C6A91" w:rsidRDefault="00230419" w:rsidP="00CA6996">
            <w:pPr>
              <w:spacing w:after="0" w:line="360" w:lineRule="auto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EDC549" w14:textId="77777777" w:rsidR="0063452F" w:rsidRDefault="0063452F" w:rsidP="0063452F">
            <w:pPr>
              <w:widowControl w:val="0"/>
              <w:spacing w:after="0"/>
              <w:ind w:right="210"/>
              <w:contextualSpacing/>
              <w:jc w:val="right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01/5-1/1637-2022</w:t>
            </w:r>
          </w:p>
          <w:p w14:paraId="5A28603F" w14:textId="13971AD9" w:rsidR="00230419" w:rsidRPr="002C6A91" w:rsidRDefault="00230419" w:rsidP="00622F4C">
            <w:pPr>
              <w:spacing w:after="0" w:line="240" w:lineRule="auto"/>
              <w:ind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230419" w:rsidRPr="002C6A91" w14:paraId="01464BDB" w14:textId="77777777" w:rsidTr="00D13F04">
        <w:trPr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A3C93A" w14:textId="77777777" w:rsidR="00230419" w:rsidRDefault="0063452F" w:rsidP="008438A4">
            <w:pPr>
              <w:spacing w:before="120" w:after="0" w:line="360" w:lineRule="auto"/>
              <w:ind w:left="112" w:right="231"/>
              <w:jc w:val="both"/>
              <w:rPr>
                <w:rFonts w:ascii="GHEA Grapalat" w:hAnsi="GHEA Grapalat"/>
                <w:noProof/>
                <w:sz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   </w:t>
            </w:r>
            <w:r w:rsidRPr="006E2D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Միջազգային պայմանագրերի մասին 2018 թվականի </w:t>
            </w:r>
            <w:r w:rsidRPr="006E2D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մարտ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23-ի թիվ ՀՕ-213-Ն ՀՀ օրենքի 5</w:t>
            </w:r>
            <w:r w:rsidRPr="006E2D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-րդ հոդվածի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համաձայն</w:t>
            </w:r>
            <w:r w:rsidRPr="006E2D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՝ կից Ձեզ ենք ներկայացնում </w:t>
            </w:r>
            <w:r w:rsidRPr="00ED52D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«Եվրասիական տնտեսական միության և դրա անդամ պետությունների՝ մի կողմից, և Իրանի Իսլամական Հանրապետության միջև՝ մյուս կողմից, ազատ առևտրի գոտու ձևավորմանն ուղղված ժամանակավոր համաձայն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ագրին կից» Արձանագրության նախագ</w:t>
            </w:r>
            <w:r w:rsidRPr="00ED52D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EC032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վերաբերյալ</w:t>
            </w:r>
            <w:r w:rsidRPr="00142D1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42D1F">
              <w:rPr>
                <w:rFonts w:ascii="GHEA Grapalat" w:hAnsi="GHEA Grapalat" w:cs="Sylfaen"/>
                <w:noProof/>
                <w:sz w:val="24"/>
                <w:lang w:val="hy-AM" w:eastAsia="ru-RU"/>
              </w:rPr>
              <w:t>եզրակացությունը</w:t>
            </w:r>
            <w:r w:rsidRPr="00142D1F">
              <w:rPr>
                <w:rFonts w:ascii="GHEA Grapalat" w:hAnsi="GHEA Grapalat"/>
                <w:noProof/>
                <w:sz w:val="24"/>
                <w:lang w:val="hy-AM" w:eastAsia="ru-RU"/>
              </w:rPr>
              <w:t>:</w:t>
            </w:r>
          </w:p>
          <w:p w14:paraId="2F6B68B9" w14:textId="77777777" w:rsidR="0063452F" w:rsidRPr="007B3886" w:rsidRDefault="0063452F" w:rsidP="0063452F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B3886">
              <w:rPr>
                <w:rFonts w:ascii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  <w:p w14:paraId="469D52F4" w14:textId="77777777" w:rsidR="0063452F" w:rsidRPr="007B3886" w:rsidRDefault="0063452F" w:rsidP="0063452F">
            <w:pPr>
              <w:spacing w:line="360" w:lineRule="auto"/>
              <w:jc w:val="center"/>
              <w:rPr>
                <w:rFonts w:ascii="GHEA Grapalat" w:hAnsi="GHEA Grapalat"/>
                <w:i/>
                <w:lang w:val="hy-AM"/>
              </w:rPr>
            </w:pPr>
            <w:r w:rsidRPr="00631D10">
              <w:rPr>
                <w:rFonts w:ascii="GHEA Grapalat" w:hAnsi="GHEA Grapalat"/>
                <w:i/>
                <w:lang w:val="hy-AM"/>
              </w:rPr>
              <w:t xml:space="preserve">«Եվրասիական տնտեսական միության և դրա անդամ պետությունների՝ մի կողմից, և Իրանի Իսլամական Հանրապետության միջև՝ մյուս կողմից, ազատ առևտրի գոտու ձևավորմանն ուղղված ժամանակավոր համաձայնագրին կից» </w:t>
            </w:r>
            <w:r>
              <w:rPr>
                <w:rFonts w:ascii="GHEA Grapalat" w:hAnsi="GHEA Grapalat"/>
                <w:i/>
                <w:lang w:val="hy-AM"/>
              </w:rPr>
              <w:t xml:space="preserve">Արձանագրության նախագծում </w:t>
            </w:r>
            <w:r w:rsidRPr="007B3886">
              <w:rPr>
                <w:rFonts w:ascii="GHEA Grapalat" w:hAnsi="GHEA Grapalat"/>
                <w:i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7B3886">
              <w:rPr>
                <w:rFonts w:ascii="GHEA Grapalat" w:hAnsi="GHEA Grapalat"/>
                <w:i/>
                <w:lang w:val="hy-AM"/>
              </w:rPr>
              <w:t>համար ֆինանսական պարտավորություններ նախատեսող դրույթների առկայության մասին</w:t>
            </w:r>
          </w:p>
          <w:p w14:paraId="6567BFC8" w14:textId="2B9F6A8B" w:rsidR="0063452F" w:rsidRPr="0063452F" w:rsidRDefault="0063452F" w:rsidP="0063452F">
            <w:pPr>
              <w:tabs>
                <w:tab w:val="left" w:pos="90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EA04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1D1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«Եվրասիական տնտեսական միության և դրա անդամ պետությունների՝ մի կողմից, և Իրանի Իսլամական Հանրապետության միջև՝ մյուս կողմից, ազատ առևտրի գոտու ձևավորմանն ուղղված ժամանակավոր համաձայնագրին կից»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Արձանագրության նախագծում </w:t>
            </w:r>
            <w:r w:rsidRPr="00161D8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161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եկամուտների նվազեցմանը կամ ծախսերի ավելացմանը հանգեցնող դրույթներ առկա չեն:</w:t>
            </w:r>
          </w:p>
        </w:tc>
        <w:tc>
          <w:tcPr>
            <w:tcW w:w="71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56833" w14:textId="1E16E535" w:rsidR="00230419" w:rsidRPr="002C6A91" w:rsidRDefault="00CA6996" w:rsidP="00622F4C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2CA8950C" w14:textId="77777777" w:rsidR="00230419" w:rsidRPr="002C6A91" w:rsidRDefault="00230419" w:rsidP="00CA6996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9A2ECA7" w14:textId="77777777" w:rsidR="00230419" w:rsidRPr="002C6A91" w:rsidRDefault="00230419" w:rsidP="00CA6996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4C2B377" w14:textId="77777777" w:rsidR="00230419" w:rsidRPr="002C6A91" w:rsidRDefault="00230419" w:rsidP="00CA6996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DF202A8" w14:textId="77777777" w:rsidR="00230419" w:rsidRPr="002C6A91" w:rsidRDefault="00230419" w:rsidP="00CA6996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81E0B2A" w14:textId="77777777" w:rsidR="00230419" w:rsidRPr="002C6A91" w:rsidRDefault="00230419" w:rsidP="00CA6996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1152153" w14:textId="77777777" w:rsidR="00230419" w:rsidRPr="002C6A91" w:rsidRDefault="00230419" w:rsidP="00CA6996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F96BD3" w14:textId="77777777" w:rsidR="00230419" w:rsidRPr="002C6A91" w:rsidRDefault="00230419" w:rsidP="00CA6996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10F3CCB" w14:textId="77777777" w:rsidR="00230419" w:rsidRPr="002C6A91" w:rsidRDefault="00230419" w:rsidP="00CA6996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BCC16A6" w14:textId="77777777" w:rsidR="00230419" w:rsidRPr="002C6A91" w:rsidRDefault="00230419" w:rsidP="00CA6996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017EF5C" w14:textId="04EEC0D3" w:rsidR="00230419" w:rsidRPr="002C6A91" w:rsidRDefault="00230419" w:rsidP="00CA6996">
            <w:pPr>
              <w:spacing w:after="0" w:line="360" w:lineRule="auto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0D8C337" w14:textId="77777777" w:rsidR="00835935" w:rsidRPr="002C6A91" w:rsidRDefault="005D0A70" w:rsidP="00CA699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35935" w:rsidRPr="002C6A91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Cambria"/>
    <w:charset w:val="CC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2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1"/>
  </w:num>
  <w:num w:numId="4">
    <w:abstractNumId w:val="8"/>
  </w:num>
  <w:num w:numId="5">
    <w:abstractNumId w:val="12"/>
  </w:num>
  <w:num w:numId="6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  <w:num w:numId="9">
    <w:abstractNumId w:val="9"/>
  </w:num>
  <w:num w:numId="10">
    <w:abstractNumId w:val="2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514"/>
    <w:rsid w:val="000004B1"/>
    <w:rsid w:val="00001321"/>
    <w:rsid w:val="00002201"/>
    <w:rsid w:val="00005E48"/>
    <w:rsid w:val="000E299D"/>
    <w:rsid w:val="000E395F"/>
    <w:rsid w:val="00110845"/>
    <w:rsid w:val="001C4CEF"/>
    <w:rsid w:val="001C69E5"/>
    <w:rsid w:val="001D67B2"/>
    <w:rsid w:val="001F0448"/>
    <w:rsid w:val="001F3538"/>
    <w:rsid w:val="00230419"/>
    <w:rsid w:val="00244001"/>
    <w:rsid w:val="0027031F"/>
    <w:rsid w:val="00274DAE"/>
    <w:rsid w:val="00275D59"/>
    <w:rsid w:val="002C3C93"/>
    <w:rsid w:val="002C6A91"/>
    <w:rsid w:val="002F1E26"/>
    <w:rsid w:val="00357919"/>
    <w:rsid w:val="0036485D"/>
    <w:rsid w:val="00391918"/>
    <w:rsid w:val="003E610B"/>
    <w:rsid w:val="00402929"/>
    <w:rsid w:val="00411F49"/>
    <w:rsid w:val="00413F25"/>
    <w:rsid w:val="00451E1C"/>
    <w:rsid w:val="00471134"/>
    <w:rsid w:val="00481296"/>
    <w:rsid w:val="004A5669"/>
    <w:rsid w:val="004C04A6"/>
    <w:rsid w:val="004E41F2"/>
    <w:rsid w:val="004E5C89"/>
    <w:rsid w:val="00527D5E"/>
    <w:rsid w:val="00545419"/>
    <w:rsid w:val="005531EE"/>
    <w:rsid w:val="00555A22"/>
    <w:rsid w:val="00555E34"/>
    <w:rsid w:val="0057798D"/>
    <w:rsid w:val="005A4582"/>
    <w:rsid w:val="005C320F"/>
    <w:rsid w:val="005D0A70"/>
    <w:rsid w:val="005D126F"/>
    <w:rsid w:val="005E60BC"/>
    <w:rsid w:val="00622F4C"/>
    <w:rsid w:val="0063452F"/>
    <w:rsid w:val="00661CEB"/>
    <w:rsid w:val="00674B8B"/>
    <w:rsid w:val="0068702B"/>
    <w:rsid w:val="006B0E92"/>
    <w:rsid w:val="006B39D9"/>
    <w:rsid w:val="006D086B"/>
    <w:rsid w:val="006F633D"/>
    <w:rsid w:val="00710BC9"/>
    <w:rsid w:val="00713373"/>
    <w:rsid w:val="007B449D"/>
    <w:rsid w:val="00826000"/>
    <w:rsid w:val="008438A4"/>
    <w:rsid w:val="0088336A"/>
    <w:rsid w:val="008953DA"/>
    <w:rsid w:val="008A01D2"/>
    <w:rsid w:val="008E4BD3"/>
    <w:rsid w:val="008F1E87"/>
    <w:rsid w:val="00905E3E"/>
    <w:rsid w:val="009311D9"/>
    <w:rsid w:val="009C3E38"/>
    <w:rsid w:val="009C6D14"/>
    <w:rsid w:val="009D326C"/>
    <w:rsid w:val="00A21F9B"/>
    <w:rsid w:val="00A878BA"/>
    <w:rsid w:val="00A92B07"/>
    <w:rsid w:val="00AC237F"/>
    <w:rsid w:val="00B04465"/>
    <w:rsid w:val="00B13DA3"/>
    <w:rsid w:val="00B17CE3"/>
    <w:rsid w:val="00B40350"/>
    <w:rsid w:val="00BE5C57"/>
    <w:rsid w:val="00BF34DE"/>
    <w:rsid w:val="00C27C7C"/>
    <w:rsid w:val="00C61514"/>
    <w:rsid w:val="00C62CEA"/>
    <w:rsid w:val="00CA6996"/>
    <w:rsid w:val="00CF29DC"/>
    <w:rsid w:val="00CF3CBA"/>
    <w:rsid w:val="00CF4299"/>
    <w:rsid w:val="00D13F04"/>
    <w:rsid w:val="00D23543"/>
    <w:rsid w:val="00D3264E"/>
    <w:rsid w:val="00D36178"/>
    <w:rsid w:val="00D943EA"/>
    <w:rsid w:val="00DA31AE"/>
    <w:rsid w:val="00DC1FAF"/>
    <w:rsid w:val="00DD24F3"/>
    <w:rsid w:val="00DE5F70"/>
    <w:rsid w:val="00DF3BC8"/>
    <w:rsid w:val="00E06EA3"/>
    <w:rsid w:val="00E125AE"/>
    <w:rsid w:val="00E4563C"/>
    <w:rsid w:val="00E514A5"/>
    <w:rsid w:val="00E57B61"/>
    <w:rsid w:val="00E77A78"/>
    <w:rsid w:val="00E8714C"/>
    <w:rsid w:val="00ED44C0"/>
    <w:rsid w:val="00EF7E63"/>
    <w:rsid w:val="00F02EAC"/>
    <w:rsid w:val="00F03037"/>
    <w:rsid w:val="00F373B9"/>
    <w:rsid w:val="00FA6FF7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paragraph" w:customStyle="1" w:styleId="LO-normal">
    <w:name w:val="LO-normal"/>
    <w:qFormat/>
    <w:rsid w:val="001C4CEF"/>
    <w:pPr>
      <w:spacing w:after="0" w:line="331" w:lineRule="auto"/>
    </w:pPr>
    <w:rPr>
      <w:rFonts w:ascii="Calibri" w:eastAsia="NSimSun" w:hAnsi="Calibri" w:cs="Lucida Sans"/>
      <w:color w:val="474A4F"/>
      <w:sz w:val="26"/>
      <w:szCs w:val="26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paragraph" w:customStyle="1" w:styleId="LO-normal">
    <w:name w:val="LO-normal"/>
    <w:qFormat/>
    <w:rsid w:val="001C4CEF"/>
    <w:pPr>
      <w:spacing w:after="0" w:line="331" w:lineRule="auto"/>
    </w:pPr>
    <w:rPr>
      <w:rFonts w:ascii="Calibri" w:eastAsia="NSimSun" w:hAnsi="Calibri" w:cs="Lucida Sans"/>
      <w:color w:val="474A4F"/>
      <w:sz w:val="26"/>
      <w:szCs w:val="2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04E6D-1CA1-4397-8A3D-5B95A6173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10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https://mul2.gov.am/tasks/566100/oneclick/ampopatert.docx?token=bca47cfb5c19948b843dd5feacb77dbf</cp:keywords>
  <dc:description/>
  <cp:lastModifiedBy>Anna Hasmikyan</cp:lastModifiedBy>
  <cp:revision>37</cp:revision>
  <dcterms:created xsi:type="dcterms:W3CDTF">2021-07-28T09:06:00Z</dcterms:created>
  <dcterms:modified xsi:type="dcterms:W3CDTF">2022-02-08T11:56:00Z</dcterms:modified>
</cp:coreProperties>
</file>