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5D" w:rsidRPr="00004B7A" w:rsidRDefault="00AB485D" w:rsidP="00210F0C">
      <w:pPr>
        <w:spacing w:after="0"/>
        <w:ind w:right="-72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B7A">
        <w:rPr>
          <w:rFonts w:ascii="GHEA Grapalat" w:hAnsi="GHEA Grapalat" w:cs="Sylfaen"/>
          <w:b/>
          <w:noProof/>
          <w:sz w:val="24"/>
          <w:szCs w:val="24"/>
          <w:lang w:val="hy-AM"/>
        </w:rPr>
        <w:t>ՀԻՄՆԱՎՈՐՈՒՄ</w:t>
      </w:r>
    </w:p>
    <w:p w:rsidR="004F20C8" w:rsidRPr="004F20C8" w:rsidRDefault="004F20C8" w:rsidP="00210F0C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/>
        <w:ind w:right="-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F20C8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</w:t>
      </w:r>
      <w:r w:rsidRPr="004F20C8">
        <w:rPr>
          <w:rFonts w:ascii="GHEA Grapalat" w:hAnsi="GHEA Grapalat"/>
          <w:b/>
          <w:sz w:val="24"/>
          <w:szCs w:val="24"/>
          <w:lang w:val="hy-AM"/>
        </w:rPr>
        <w:t>202</w:t>
      </w:r>
      <w:r w:rsidRPr="004F20C8">
        <w:rPr>
          <w:rFonts w:ascii="GHEA Grapalat" w:hAnsi="GHEA Grapalat"/>
          <w:b/>
          <w:sz w:val="24"/>
          <w:szCs w:val="24"/>
          <w:lang w:val="af-ZA"/>
        </w:rPr>
        <w:t>2</w:t>
      </w:r>
      <w:r w:rsidRPr="004F20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20C8">
        <w:rPr>
          <w:rFonts w:ascii="GHEA Grapalat" w:hAnsi="GHEA Grapalat"/>
          <w:b/>
          <w:sz w:val="24"/>
          <w:szCs w:val="24"/>
          <w:lang w:val="af-ZA"/>
        </w:rPr>
        <w:t xml:space="preserve">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</w:t>
      </w:r>
      <w:r w:rsidRPr="004F20C8">
        <w:rPr>
          <w:rFonts w:ascii="GHEA Grapalat" w:hAnsi="GHEA Grapalat" w:cs="Tahoma"/>
          <w:b/>
          <w:sz w:val="24"/>
          <w:szCs w:val="24"/>
          <w:lang w:val="en-US"/>
        </w:rPr>
        <w:t>ՓՈՓՈԽՈՒԹՅՈՒՆՆԵՐ</w:t>
      </w:r>
      <w:r w:rsidRPr="004F20C8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4F20C8">
        <w:rPr>
          <w:rFonts w:ascii="GHEA Grapalat" w:hAnsi="GHEA Grapalat"/>
          <w:b/>
          <w:sz w:val="24"/>
          <w:szCs w:val="24"/>
          <w:lang w:val="af-ZA"/>
        </w:rPr>
        <w:t>ԿԱՏԱՐԵԼՈՒ ԵՎ ՀԱՅԱՍՏԱՆԻ ՀԱՆՐԱՊԵՏՈՒԹՅԱՆ ԱԶԳԱՅԻՆ ԺՈՂՈՎԻՆ ԵՎ ՀԱՅԱՍՏԱՆԻ ՀԱՆՐԱՊԵՏՈՒԹՅԱՆ ԲԱՐՁՐԱԳՈՒՅՆ ԴԱՏԱԿԱՆ ԽՈՐՀՐԴԻՆ ԳՈՒՄԱՐ ՀԱՏԿԱՑՆԵԼՈՒ ՄԱՍԻՆ»</w:t>
      </w:r>
      <w:r w:rsidRPr="00004B7A">
        <w:rPr>
          <w:rFonts w:ascii="GHEA Grapalat" w:hAnsi="GHEA Grapalat"/>
          <w:b/>
          <w:sz w:val="24"/>
          <w:szCs w:val="24"/>
          <w:lang w:val="af-ZA"/>
        </w:rPr>
        <w:t xml:space="preserve"> ՀՀ ԿԱՌԱՎԱՐՈՒԹՅԱՆ ՈՐՈՇՄԱՆ ՆԱԽԱԳԾԻ ՎԵՐԱԲԵՐՅԱԼ</w:t>
      </w:r>
    </w:p>
    <w:p w:rsidR="00AB485D" w:rsidRPr="00004B7A" w:rsidRDefault="00AB485D" w:rsidP="00210F0C">
      <w:pPr>
        <w:autoSpaceDE w:val="0"/>
        <w:autoSpaceDN w:val="0"/>
        <w:adjustRightInd w:val="0"/>
        <w:spacing w:after="0"/>
        <w:ind w:right="-720"/>
        <w:jc w:val="center"/>
        <w:rPr>
          <w:rFonts w:ascii="GHEA Grapalat" w:hAnsi="GHEA Grapalat"/>
          <w:b/>
          <w:noProof/>
          <w:color w:val="000000"/>
          <w:sz w:val="24"/>
          <w:szCs w:val="24"/>
          <w:lang w:val="en-US"/>
        </w:rPr>
      </w:pPr>
    </w:p>
    <w:p w:rsidR="00076F03" w:rsidRPr="00004B7A" w:rsidRDefault="00076F03" w:rsidP="00210F0C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right="-72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004B7A">
        <w:rPr>
          <w:rFonts w:ascii="GHEA Grapalat" w:hAnsi="GHEA Grapalat" w:cs="Sylfaen"/>
          <w:b/>
          <w:lang w:val="fr-FR" w:eastAsia="x-none"/>
        </w:rPr>
        <w:t>Իրավական</w:t>
      </w:r>
      <w:proofErr w:type="spellEnd"/>
      <w:r w:rsidRPr="00004B7A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004B7A">
        <w:rPr>
          <w:rFonts w:ascii="GHEA Grapalat" w:hAnsi="GHEA Grapalat" w:cs="Sylfaen"/>
          <w:b/>
          <w:lang w:val="fr-FR" w:eastAsia="x-none"/>
        </w:rPr>
        <w:t>ակտի</w:t>
      </w:r>
      <w:proofErr w:type="spellEnd"/>
      <w:r w:rsidRPr="00004B7A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004B7A">
        <w:rPr>
          <w:rFonts w:ascii="GHEA Grapalat" w:hAnsi="GHEA Grapalat" w:cs="Sylfaen"/>
          <w:b/>
          <w:lang w:val="fr-FR" w:eastAsia="x-none"/>
        </w:rPr>
        <w:t>անհրաժեշտությունը</w:t>
      </w:r>
      <w:proofErr w:type="spellEnd"/>
      <w:r w:rsidRPr="00004B7A">
        <w:rPr>
          <w:rFonts w:ascii="GHEA Grapalat" w:hAnsi="GHEA Grapalat" w:cs="Sylfaen"/>
          <w:b/>
          <w:lang w:val="fr-FR" w:eastAsia="x-none"/>
        </w:rPr>
        <w:t xml:space="preserve"> (</w:t>
      </w:r>
      <w:proofErr w:type="spellStart"/>
      <w:r w:rsidRPr="00004B7A">
        <w:rPr>
          <w:rFonts w:ascii="GHEA Grapalat" w:hAnsi="GHEA Grapalat" w:cs="Sylfaen"/>
          <w:b/>
          <w:lang w:val="fr-FR" w:eastAsia="x-none"/>
        </w:rPr>
        <w:t>նպատակը</w:t>
      </w:r>
      <w:proofErr w:type="spellEnd"/>
      <w:r w:rsidRPr="00004B7A">
        <w:rPr>
          <w:rFonts w:ascii="GHEA Grapalat" w:hAnsi="GHEA Grapalat" w:cs="Sylfaen"/>
          <w:b/>
          <w:lang w:val="fr-FR" w:eastAsia="x-none"/>
        </w:rPr>
        <w:t xml:space="preserve">). </w:t>
      </w:r>
    </w:p>
    <w:p w:rsidR="00FF2ABD" w:rsidRPr="00004B7A" w:rsidRDefault="00B342BC" w:rsidP="00210F0C">
      <w:pPr>
        <w:pStyle w:val="ListParagraph"/>
        <w:spacing w:after="0" w:line="360" w:lineRule="auto"/>
        <w:ind w:left="0" w:right="-720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        </w:t>
      </w:r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1. ՀՀ </w:t>
      </w:r>
      <w:proofErr w:type="spellStart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>Ազգային</w:t>
      </w:r>
      <w:proofErr w:type="spellEnd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 </w:t>
      </w:r>
      <w:proofErr w:type="spellStart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>ժողովի</w:t>
      </w:r>
      <w:proofErr w:type="spellEnd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 </w:t>
      </w:r>
      <w:proofErr w:type="spellStart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>կողմից</w:t>
      </w:r>
      <w:proofErr w:type="spellEnd"/>
      <w:r w:rsidR="00FF2ABD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 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2021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թ.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 պետական բյուջե վճարման ենթակա դեկտեմբեր ամսվա հարկերի մի մասը՝  եկամտային հարկի գծով 20,002</w:t>
      </w:r>
      <w:r w:rsidR="006639AD" w:rsidRPr="00004B7A">
        <w:rPr>
          <w:rFonts w:ascii="GHEA Grapalat" w:hAnsi="GHEA Grapalat" w:cs="Times Armenian"/>
          <w:sz w:val="24"/>
          <w:szCs w:val="24"/>
          <w:lang w:val="en-US"/>
        </w:rPr>
        <w:t>.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2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հազ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.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դրամ, սոցիալական վճարի  գծով 2,022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 xml:space="preserve">.9 </w:t>
      </w:r>
      <w:proofErr w:type="spellStart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հազ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.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դրամ, դրոշմանիշային վճարի գծով 949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 xml:space="preserve">.0 </w:t>
      </w:r>
      <w:proofErr w:type="spellStart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հազ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.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դրամ Client Treasuary համակարգի աշխատանքների ավարտման պատճառով չեն փոխանցվել և </w:t>
      </w:r>
      <w:proofErr w:type="spellStart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>նախորդ</w:t>
      </w:r>
      <w:proofErr w:type="spellEnd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>տարվա</w:t>
      </w:r>
      <w:proofErr w:type="spellEnd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>ավարտին</w:t>
      </w:r>
      <w:proofErr w:type="spellEnd"/>
      <w:r w:rsidR="00F3757F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ետ </w:t>
      </w:r>
      <w:proofErr w:type="spellStart"/>
      <w:r w:rsidR="008B2CE7" w:rsidRPr="00004B7A">
        <w:rPr>
          <w:rFonts w:ascii="GHEA Grapalat" w:hAnsi="GHEA Grapalat" w:cs="Times Armenian"/>
          <w:sz w:val="24"/>
          <w:szCs w:val="24"/>
          <w:lang w:val="en-US"/>
        </w:rPr>
        <w:t>են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 վերադարձվել պետական </w:t>
      </w:r>
      <w:r w:rsidR="00FF2ABD" w:rsidRPr="00004B7A">
        <w:rPr>
          <w:rFonts w:ascii="GHEA Grapalat" w:hAnsi="GHEA Grapalat" w:cs="GHEA Grapalat"/>
          <w:sz w:val="24"/>
          <w:szCs w:val="24"/>
          <w:lang w:val="hy-AM"/>
        </w:rPr>
        <w:t>բյուջե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։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Վերոգրյալ պարտավորությունների դիմաց վճարումներ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ը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 ՀՀ </w:t>
      </w:r>
      <w:proofErr w:type="spellStart"/>
      <w:r w:rsidR="008B2CE7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>Ազգային</w:t>
      </w:r>
      <w:proofErr w:type="spellEnd"/>
      <w:r w:rsidR="008B2CE7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 xml:space="preserve"> </w:t>
      </w:r>
      <w:proofErr w:type="spellStart"/>
      <w:r w:rsidR="008B2CE7" w:rsidRPr="00004B7A">
        <w:rPr>
          <w:rFonts w:ascii="GHEA Grapalat" w:hAnsi="GHEA Grapalat" w:cs="GHEA Grapalat"/>
          <w:color w:val="00000A"/>
          <w:sz w:val="24"/>
          <w:szCs w:val="24"/>
          <w:lang w:val="fr-FR" w:eastAsia="en-US"/>
        </w:rPr>
        <w:t>ժողովի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 xml:space="preserve"> աշխատակազմի կողմից իրականացվել են </w:t>
      </w:r>
      <w:r w:rsidR="008B2CE7" w:rsidRPr="00004B7A">
        <w:rPr>
          <w:rFonts w:ascii="GHEA Grapalat" w:hAnsi="GHEA Grapalat" w:cs="Times Armenian"/>
          <w:sz w:val="24"/>
          <w:szCs w:val="24"/>
          <w:lang w:val="hy-AM"/>
        </w:rPr>
        <w:t>2022թ</w:t>
      </w:r>
      <w:r w:rsidR="008B2CE7" w:rsidRPr="00004B7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B2CE7" w:rsidRPr="00004B7A">
        <w:rPr>
          <w:rFonts w:ascii="GHEA Grapalat" w:hAnsi="GHEA Grapalat" w:cs="Times Armenian"/>
          <w:sz w:val="24"/>
          <w:szCs w:val="24"/>
          <w:lang w:val="hy-AM"/>
        </w:rPr>
        <w:t xml:space="preserve"> պետական բյուջեով հատկացված միջոցների հաշվին</w:t>
      </w:r>
      <w:r w:rsidR="008B2CE7" w:rsidRPr="00004B7A">
        <w:rPr>
          <w:rFonts w:ascii="GHEA Grapalat" w:hAnsi="GHEA Grapalat" w:cs="Times Armenian"/>
          <w:sz w:val="24"/>
          <w:szCs w:val="24"/>
          <w:lang w:val="en-US"/>
        </w:rPr>
        <w:t>՝</w:t>
      </w:r>
      <w:r w:rsidR="008B2CE7" w:rsidRPr="00004B7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բյուջետային ծախսերի տնտեսագիտական դասակարգման «Աշխատողների աշխատավարձեր և հավելավճարներ» հոդվածով։</w:t>
      </w:r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</w:p>
    <w:p w:rsidR="00AB485D" w:rsidRPr="00004B7A" w:rsidRDefault="00DD64D9" w:rsidP="00210F0C">
      <w:pPr>
        <w:pStyle w:val="ListParagraph"/>
        <w:spacing w:after="0" w:line="360" w:lineRule="auto"/>
        <w:ind w:left="0" w:right="-720" w:firstLine="547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Աշխատանքի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վարձատրության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գծով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2021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հարկային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պարտավորությունների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մասով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վ</w:t>
      </w:r>
      <w:r w:rsidR="00FF2ABD"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>ճարված</w:t>
      </w:r>
      <w:proofErr w:type="spellEnd"/>
      <w:r w:rsidR="00FF2ABD"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 xml:space="preserve"> գումարը վերականգնելու նպատակով անհրաժեշտություն է առաջացել</w:t>
      </w:r>
      <w:r w:rsidR="00FF2ABD" w:rsidRPr="00004B7A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ՀՀ 202</w:t>
      </w:r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2</w:t>
      </w:r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թվականի պետական բյուջեով նախատեսված ՀՀ կառավարության պահուստային ֆոնդի </w:t>
      </w:r>
      <w:proofErr w:type="spellStart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միջոցներից</w:t>
      </w:r>
      <w:proofErr w:type="spellEnd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ՀՀ </w:t>
      </w:r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 ժողովի</w:t>
      </w:r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ն </w:t>
      </w:r>
      <w:proofErr w:type="spellStart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հատկացնել</w:t>
      </w:r>
      <w:proofErr w:type="spellEnd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22,974.1 </w:t>
      </w:r>
      <w:proofErr w:type="spellStart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հազ.դրամ</w:t>
      </w:r>
      <w:proofErr w:type="spellEnd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՝ </w:t>
      </w:r>
      <w:proofErr w:type="spellStart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բյուջետային</w:t>
      </w:r>
      <w:proofErr w:type="spellEnd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ծախսերի</w:t>
      </w:r>
      <w:proofErr w:type="spellEnd"/>
      <w:r w:rsidR="00FF2ABD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FF2ABD" w:rsidRPr="00004B7A">
        <w:rPr>
          <w:rFonts w:ascii="GHEA Grapalat" w:hAnsi="GHEA Grapalat" w:cs="Times Armenian"/>
          <w:sz w:val="24"/>
          <w:szCs w:val="24"/>
          <w:lang w:val="hy-AM"/>
        </w:rPr>
        <w:t>տնտեսագիտական դասակարգման «Աշխատողների աշխատավարձեր և հավելավճարներ»  հոդված</w:t>
      </w:r>
      <w:proofErr w:type="spellStart"/>
      <w:r w:rsidR="008B2CE7" w:rsidRPr="00004B7A">
        <w:rPr>
          <w:rFonts w:ascii="GHEA Grapalat" w:hAnsi="GHEA Grapalat" w:cs="Times Armenian"/>
          <w:sz w:val="24"/>
          <w:szCs w:val="24"/>
          <w:lang w:val="en-US"/>
        </w:rPr>
        <w:t>ով</w:t>
      </w:r>
      <w:proofErr w:type="spellEnd"/>
      <w:r w:rsidR="00FF2ABD" w:rsidRPr="00004B7A">
        <w:rPr>
          <w:rFonts w:ascii="GHEA Grapalat" w:hAnsi="GHEA Grapalat" w:cs="Times Armenian"/>
          <w:sz w:val="24"/>
          <w:szCs w:val="24"/>
          <w:lang w:val="en-US"/>
        </w:rPr>
        <w:t>:</w:t>
      </w:r>
    </w:p>
    <w:p w:rsidR="00FF2ABD" w:rsidRPr="00004B7A" w:rsidRDefault="00AB485D" w:rsidP="00210F0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720" w:firstLine="547"/>
        <w:jc w:val="both"/>
        <w:rPr>
          <w:rFonts w:ascii="GHEA Grapalat" w:hAnsi="GHEA Grapalat" w:cs="Sylfaen"/>
          <w:color w:val="00000A"/>
          <w:sz w:val="24"/>
          <w:szCs w:val="24"/>
          <w:lang w:val="en-US" w:eastAsia="en-GB"/>
        </w:rPr>
      </w:pPr>
      <w:r w:rsidRPr="00004B7A">
        <w:rPr>
          <w:rFonts w:ascii="GHEA Grapalat" w:hAnsi="GHEA Grapalat" w:cs="Sylfaen"/>
          <w:sz w:val="24"/>
          <w:szCs w:val="24"/>
          <w:lang w:val="af-ZA" w:eastAsia="en-US"/>
        </w:rPr>
        <w:t xml:space="preserve">2. Դատական դեպարտամենտի /այսուհետ՝ «Գնորդ»/ և «Սմարթլայն» ՍՊԸ-ի /այսուհետ՝ «Վաճառող»/ միջև ԴԴ-ԷԱՃԱՊՁԲ-21/28-1 ծածկագրով 19.11.2021թ. կնքված պայմանագրի և 13.12.2021թ. կնքված համաձայնագրի շրջանակներում 1-ին չափաբաժնով մատակարարման ենթակա A4 ֆորմատի թղթի վերջին խմբաքանակի մատակարարումը պետք է իրականացվեր 25.12.2021թ. ներառյալ, սակայն՝ Ստեփանծմինդա-Լարս </w:t>
      </w:r>
      <w:r w:rsidRPr="00004B7A">
        <w:rPr>
          <w:rFonts w:ascii="GHEA Grapalat" w:hAnsi="GHEA Grapalat" w:cs="Sylfaen"/>
          <w:sz w:val="24"/>
          <w:szCs w:val="24"/>
          <w:lang w:val="af-ZA" w:eastAsia="en-US"/>
        </w:rPr>
        <w:lastRenderedPageBreak/>
        <w:t xml:space="preserve">ավտոճանապարհի փակ լինելու հանգամանքով պայմանավորված, մատակարարումն իրականացվել է ուշացումով՝ 29.12.2021թ.: Հաշվի առնելով, որ «Վաճառողի» կողմից մատակարարված ապրանքն ընդունվել է «Գնորդի» կողմից, սակայն 30.12.2021թ. բյուջետային տարվա ավարտով և ՀՀ կառավարության 2018 թվականի հունիսի 15-ի թիվ 706-Ն որոշմամբ հաստատված «Բյուջեների կատարման կարգի» 84-րդ կետի պահանջներով պայմանավորված՝ վճարումը չի իրականացվել, ուստի վերոնշյալ պայմանագրային պարտավորությունների կատարման </w:t>
      </w:r>
      <w:r w:rsidR="00DD64D9"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>նպատակով անհրաժեշտություն է առաջացել</w:t>
      </w:r>
      <w:r w:rsidR="00DD64D9" w:rsidRPr="00004B7A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ՀՀ 202</w:t>
      </w:r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2</w:t>
      </w:r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թվականի պետական բյուջեով նախատեսված ՀՀ կառավարության պահուստային ֆոնդի </w:t>
      </w:r>
      <w:proofErr w:type="spellStart"/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միջոցներից</w:t>
      </w:r>
      <w:proofErr w:type="spellEnd"/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Դատական</w:t>
      </w:r>
      <w:proofErr w:type="spellEnd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դեպարտամենտին</w:t>
      </w:r>
      <w:proofErr w:type="spellEnd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հատկաց</w:t>
      </w:r>
      <w:proofErr w:type="spellStart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նել</w:t>
      </w:r>
      <w:proofErr w:type="spellEnd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12,349.3 </w:t>
      </w:r>
      <w:proofErr w:type="spellStart"/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հազ.դրամ</w:t>
      </w:r>
      <w:proofErr w:type="spellEnd"/>
      <w:r w:rsidR="00DD64D9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՝</w:t>
      </w:r>
      <w:r w:rsidR="00FF2ABD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r w:rsidR="00FF2ABD" w:rsidRPr="00004B7A">
        <w:rPr>
          <w:rFonts w:ascii="GHEA Grapalat" w:hAnsi="GHEA Grapalat" w:cs="Sylfaen"/>
          <w:color w:val="00000A"/>
          <w:sz w:val="24"/>
          <w:szCs w:val="24"/>
          <w:lang w:val="hy-AM" w:eastAsia="en-GB"/>
        </w:rPr>
        <w:t>բյուջետային ծախսերի տնտեսագիտական դասակարգման «Գրասենյակային նյութեր և հագուստ» հոդված</w:t>
      </w:r>
      <w:proofErr w:type="spellStart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ով</w:t>
      </w:r>
      <w:proofErr w:type="spellEnd"/>
      <w:r w:rsidR="00FF2ABD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:</w:t>
      </w:r>
    </w:p>
    <w:p w:rsidR="00210F0C" w:rsidRPr="00004B7A" w:rsidRDefault="00210F0C" w:rsidP="00210F0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720" w:firstLine="547"/>
        <w:jc w:val="both"/>
        <w:rPr>
          <w:rFonts w:ascii="GHEA Grapalat" w:hAnsi="GHEA Grapalat" w:cs="Sylfaen"/>
          <w:color w:val="00000A"/>
          <w:sz w:val="24"/>
          <w:szCs w:val="24"/>
          <w:lang w:val="en-US" w:eastAsia="en-GB"/>
        </w:rPr>
      </w:pPr>
    </w:p>
    <w:p w:rsidR="00076F03" w:rsidRPr="00004B7A" w:rsidRDefault="00210F0C" w:rsidP="00210F0C">
      <w:pPr>
        <w:pStyle w:val="NormalWeb"/>
        <w:spacing w:before="0" w:beforeAutospacing="0" w:after="0" w:afterAutospacing="0" w:line="360" w:lineRule="auto"/>
        <w:ind w:right="-720" w:firstLine="547"/>
        <w:jc w:val="both"/>
        <w:rPr>
          <w:rFonts w:ascii="GHEA Grapalat" w:hAnsi="GHEA Grapalat"/>
          <w:b/>
          <w:color w:val="000000"/>
          <w:u w:val="single"/>
          <w:lang w:val="en-US"/>
        </w:rPr>
      </w:pPr>
      <w:r w:rsidRPr="00004B7A">
        <w:rPr>
          <w:rFonts w:ascii="GHEA Grapalat" w:hAnsi="GHEA Grapalat"/>
          <w:b/>
          <w:color w:val="000000"/>
          <w:u w:val="single"/>
          <w:lang w:val="en-US"/>
        </w:rPr>
        <w:t>2.</w:t>
      </w:r>
      <w:r w:rsidR="00076F03" w:rsidRPr="00004B7A">
        <w:rPr>
          <w:rFonts w:ascii="GHEA Grapalat" w:hAnsi="GHEA Grapalat"/>
          <w:b/>
          <w:color w:val="000000"/>
          <w:u w:val="single"/>
          <w:lang w:val="en-US"/>
        </w:rPr>
        <w:t xml:space="preserve"> </w:t>
      </w:r>
      <w:r w:rsidR="00BB7224" w:rsidRPr="00004B7A">
        <w:rPr>
          <w:rFonts w:ascii="GHEA Grapalat" w:hAnsi="GHEA Grapalat"/>
          <w:b/>
          <w:color w:val="000000"/>
          <w:u w:val="single"/>
          <w:lang w:val="en-US"/>
        </w:rPr>
        <w:t>Ը</w:t>
      </w:r>
      <w:r w:rsidR="00076F03" w:rsidRPr="00004B7A">
        <w:rPr>
          <w:rFonts w:ascii="GHEA Grapalat" w:hAnsi="GHEA Grapalat"/>
          <w:b/>
          <w:color w:val="000000"/>
          <w:u w:val="single"/>
          <w:lang w:val="hy-AM"/>
        </w:rPr>
        <w:t>նթացիկ</w:t>
      </w:r>
      <w:r w:rsidR="00076F03" w:rsidRPr="00004B7A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076F03" w:rsidRPr="00004B7A">
        <w:rPr>
          <w:rFonts w:ascii="GHEA Grapalat" w:hAnsi="GHEA Grapalat"/>
          <w:b/>
          <w:color w:val="000000"/>
          <w:u w:val="single"/>
          <w:lang w:val="hy-AM"/>
        </w:rPr>
        <w:t>իրավիճակը,</w:t>
      </w:r>
      <w:r w:rsidR="00076F03" w:rsidRPr="00004B7A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076F03" w:rsidRPr="00004B7A">
        <w:rPr>
          <w:rFonts w:ascii="GHEA Grapalat" w:hAnsi="GHEA Grapalat"/>
          <w:b/>
          <w:color w:val="000000"/>
          <w:u w:val="single"/>
          <w:lang w:val="hy-AM"/>
        </w:rPr>
        <w:t>խնդիրները և առաջարկվող կարգավորման բնույթը</w:t>
      </w:r>
    </w:p>
    <w:p w:rsidR="00B342BC" w:rsidRPr="00004B7A" w:rsidRDefault="007F3866" w:rsidP="00210F0C">
      <w:pPr>
        <w:spacing w:after="0" w:line="360" w:lineRule="auto"/>
        <w:ind w:right="-720" w:firstLine="720"/>
        <w:contextualSpacing/>
        <w:jc w:val="both"/>
        <w:rPr>
          <w:rFonts w:ascii="GHEA Grapalat" w:hAnsi="GHEA Grapalat" w:cs="Times Armenian"/>
          <w:sz w:val="24"/>
          <w:szCs w:val="24"/>
          <w:lang w:val="en-US"/>
        </w:rPr>
      </w:pPr>
      <w:r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>1.</w:t>
      </w:r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ՀՀ </w:t>
      </w:r>
      <w:r w:rsidRPr="00004B7A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 ժողովի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կողմից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2021թ. </w:t>
      </w:r>
      <w:r w:rsidR="00B342BC" w:rsidRPr="00004B7A">
        <w:rPr>
          <w:rFonts w:ascii="GHEA Grapalat" w:hAnsi="GHEA Grapalat" w:cs="Times Armenian"/>
          <w:sz w:val="24"/>
          <w:szCs w:val="24"/>
          <w:lang w:val="hy-AM"/>
        </w:rPr>
        <w:t>դեկտեմբեր ամսվա</w:t>
      </w:r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աշխատանքի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վարձատրության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>գծով</w:t>
      </w:r>
      <w:proofErr w:type="spellEnd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>հարկային</w:t>
      </w:r>
      <w:proofErr w:type="spellEnd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>պարտավորությունների</w:t>
      </w:r>
      <w:proofErr w:type="spellEnd"/>
      <w:r w:rsidR="00B342BC" w:rsidRPr="00004B7A">
        <w:rPr>
          <w:rFonts w:ascii="GHEA Grapalat" w:hAnsi="GHEA Grapalat" w:cs="Times Armenian"/>
          <w:sz w:val="24"/>
          <w:szCs w:val="24"/>
          <w:lang w:val="hy-AM"/>
        </w:rPr>
        <w:t xml:space="preserve"> մի մասը</w:t>
      </w:r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՝ 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22,974.1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հազ.դրամի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չափով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, </w:t>
      </w:r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>վճարվել</w:t>
      </w:r>
      <w:proofErr w:type="spellEnd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 է </w:t>
      </w:r>
      <w:r w:rsidR="00B342BC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ՀՀ </w:t>
      </w:r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 ժողովի</w:t>
      </w:r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2022թ.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պահպանման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միջոցառման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գծով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նախատեսված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ծախսերի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հաշվին</w:t>
      </w:r>
      <w:proofErr w:type="spellEnd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որ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ը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ենթակա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է </w:t>
      </w:r>
      <w:proofErr w:type="spellStart"/>
      <w:r w:rsidR="00B342BC"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վերականգ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ման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՝ 2022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բյուջետային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տարվա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համար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նախատեսված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նպատակային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ծախսերն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իրականացնելու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համար</w:t>
      </w:r>
      <w:proofErr w:type="spellEnd"/>
      <w:r w:rsidR="00B342BC" w:rsidRPr="00004B7A">
        <w:rPr>
          <w:rFonts w:ascii="GHEA Grapalat" w:hAnsi="GHEA Grapalat" w:cs="Times Armenian"/>
          <w:sz w:val="24"/>
          <w:szCs w:val="24"/>
          <w:lang w:val="en-US"/>
        </w:rPr>
        <w:t xml:space="preserve">: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Այդ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կապակցությամբ</w:t>
      </w:r>
      <w:proofErr w:type="spellEnd"/>
      <w:r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 xml:space="preserve"> նախատեսվում է 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ՀՀ 202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2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թվականի պետական բյուջեով նախատեսված ՀՀ կառավարության պահուստային ֆոնդի </w:t>
      </w:r>
      <w:proofErr w:type="spellStart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հաշվին</w:t>
      </w:r>
      <w:proofErr w:type="spellEnd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ՀՀ </w:t>
      </w:r>
      <w:r w:rsidRPr="00004B7A">
        <w:rPr>
          <w:rFonts w:ascii="GHEA Grapalat" w:hAnsi="GHEA Grapalat"/>
          <w:bCs/>
          <w:color w:val="000000"/>
          <w:sz w:val="24"/>
          <w:szCs w:val="24"/>
          <w:lang w:val="hy-AM"/>
        </w:rPr>
        <w:t>Ազգային ժողովի</w:t>
      </w:r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ն </w:t>
      </w:r>
      <w:proofErr w:type="spellStart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հատկացնել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22,974.1 </w:t>
      </w:r>
      <w:proofErr w:type="spellStart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>հազ.դրամ</w:t>
      </w:r>
      <w:proofErr w:type="spellEnd"/>
      <w:r w:rsidRPr="00004B7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՝ </w:t>
      </w:r>
      <w:r w:rsidRPr="00004B7A">
        <w:rPr>
          <w:rFonts w:ascii="GHEA Grapalat" w:hAnsi="GHEA Grapalat" w:cs="Times Armenian"/>
          <w:sz w:val="24"/>
          <w:szCs w:val="24"/>
          <w:lang w:val="hy-AM"/>
        </w:rPr>
        <w:t>բյուջետային ծախսերի</w:t>
      </w:r>
      <w:r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004B7A">
        <w:rPr>
          <w:rFonts w:ascii="GHEA Grapalat" w:hAnsi="GHEA Grapalat" w:cs="Times Armenian"/>
          <w:sz w:val="24"/>
          <w:szCs w:val="24"/>
          <w:lang w:val="hy-AM"/>
        </w:rPr>
        <w:t>տնտեսագիտական դասակարգման «Աշխատողների աշխատավարձեր և հավելավճարներ» հոդված</w:t>
      </w:r>
      <w:proofErr w:type="spellStart"/>
      <w:r w:rsidRPr="00004B7A">
        <w:rPr>
          <w:rFonts w:ascii="GHEA Grapalat" w:hAnsi="GHEA Grapalat" w:cs="Times Armenian"/>
          <w:sz w:val="24"/>
          <w:szCs w:val="24"/>
          <w:lang w:val="en-US"/>
        </w:rPr>
        <w:t>ով</w:t>
      </w:r>
      <w:proofErr w:type="spellEnd"/>
      <w:r w:rsidRPr="00004B7A">
        <w:rPr>
          <w:rFonts w:ascii="GHEA Grapalat" w:hAnsi="GHEA Grapalat" w:cs="Times Armenian"/>
          <w:sz w:val="24"/>
          <w:szCs w:val="24"/>
          <w:lang w:val="en-US"/>
        </w:rPr>
        <w:t>:</w:t>
      </w:r>
    </w:p>
    <w:p w:rsidR="002434B5" w:rsidRPr="00004B7A" w:rsidRDefault="007F3866" w:rsidP="00210F0C">
      <w:pPr>
        <w:suppressAutoHyphens/>
        <w:spacing w:after="0" w:line="360" w:lineRule="auto"/>
        <w:ind w:right="-720" w:firstLine="720"/>
        <w:jc w:val="both"/>
        <w:rPr>
          <w:rFonts w:ascii="GHEA Grapalat" w:hAnsi="GHEA Grapalat" w:cs="Sylfaen"/>
          <w:color w:val="00000A"/>
          <w:sz w:val="24"/>
          <w:szCs w:val="24"/>
          <w:lang w:val="en-US" w:eastAsia="en-GB"/>
        </w:rPr>
      </w:pPr>
      <w:r w:rsidRPr="00004B7A">
        <w:rPr>
          <w:rFonts w:ascii="GHEA Grapalat" w:hAnsi="GHEA Grapalat" w:cs="Sylfaen"/>
          <w:sz w:val="24"/>
          <w:szCs w:val="24"/>
          <w:lang w:val="af-ZA" w:eastAsia="en-US"/>
        </w:rPr>
        <w:t xml:space="preserve">2. </w:t>
      </w:r>
      <w:r w:rsidR="002434B5" w:rsidRPr="00004B7A">
        <w:rPr>
          <w:rFonts w:ascii="GHEA Grapalat" w:hAnsi="GHEA Grapalat" w:cs="Sylfaen"/>
          <w:sz w:val="24"/>
          <w:szCs w:val="24"/>
          <w:lang w:val="af-ZA" w:eastAsia="en-US"/>
        </w:rPr>
        <w:t>Դատական դեպարտամենտի /«Գնորդ»/ և «Սմարթլայն» ՍՊԸ-ի /«Վաճառող»/ միջև ԴԴ-ԷԱՃԱՊՁԲ-21/28-1 ծածկագրով 19.11.2021թ. կնքված պայմանագրի և 13.12.2021թ. կնքված համաձայնագրի շրջանակներում</w:t>
      </w:r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՝ 2021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թվականի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պարտավորություններով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ստանձնած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, </w:t>
      </w:r>
      <w:r w:rsidR="002434B5" w:rsidRPr="00004B7A">
        <w:rPr>
          <w:rFonts w:ascii="GHEA Grapalat" w:hAnsi="GHEA Grapalat" w:cs="Sylfaen"/>
          <w:sz w:val="24"/>
          <w:szCs w:val="24"/>
          <w:lang w:val="af-ZA" w:eastAsia="en-US"/>
        </w:rPr>
        <w:t xml:space="preserve">սակայն՝ Ստեփանծմինդա-Լարս ավտոճանապարհի փակ լինելու հանգամանքով /ֆորս-մաժորային իրավիճակով/ պայմանավորված, ուշացումով՝ </w:t>
      </w:r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29.12.2021թ.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մատակարարված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և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ընդունված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ապրանքի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դիմաց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վճարումն</w:t>
      </w:r>
      <w:proofErr w:type="spellEnd"/>
      <w:r w:rsidR="00E64C6B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E64C6B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պետք</w:t>
      </w:r>
      <w:proofErr w:type="spellEnd"/>
      <w:r w:rsidR="00E64C6B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է</w:t>
      </w:r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="00E64C6B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lastRenderedPageBreak/>
        <w:t>կատարվի</w:t>
      </w:r>
      <w:proofErr w:type="spellEnd"/>
      <w:r w:rsidR="00E64C6B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202</w:t>
      </w:r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2</w:t>
      </w:r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թվականի</w:t>
      </w:r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բյուջետային</w:t>
      </w:r>
      <w:proofErr w:type="spellEnd"/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proofErr w:type="spellStart"/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տարում</w:t>
      </w:r>
      <w:proofErr w:type="spellEnd"/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:</w:t>
      </w:r>
      <w:r w:rsidR="00E64C6B"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</w:t>
      </w:r>
      <w:proofErr w:type="spellStart"/>
      <w:r w:rsidR="00E64C6B" w:rsidRPr="00004B7A">
        <w:rPr>
          <w:rFonts w:ascii="GHEA Grapalat" w:hAnsi="GHEA Grapalat" w:cs="Times Armenian"/>
          <w:sz w:val="24"/>
          <w:szCs w:val="24"/>
          <w:lang w:val="en-US"/>
        </w:rPr>
        <w:t>Այդ</w:t>
      </w:r>
      <w:proofErr w:type="spellEnd"/>
      <w:r w:rsidR="00E64C6B" w:rsidRPr="00004B7A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E64C6B" w:rsidRPr="00004B7A">
        <w:rPr>
          <w:rFonts w:ascii="GHEA Grapalat" w:hAnsi="GHEA Grapalat" w:cs="Times Armenian"/>
          <w:sz w:val="24"/>
          <w:szCs w:val="24"/>
          <w:lang w:val="en-US"/>
        </w:rPr>
        <w:t>կապակցությամբ</w:t>
      </w:r>
      <w:proofErr w:type="spellEnd"/>
      <w:r w:rsidR="00E64C6B" w:rsidRPr="00004B7A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/>
        </w:rPr>
        <w:t xml:space="preserve"> </w:t>
      </w:r>
      <w:bookmarkStart w:id="0" w:name="_GoBack"/>
      <w:bookmarkEnd w:id="0"/>
      <w:proofErr w:type="spellStart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նախատեսվում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է 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ՀՀ 202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2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 xml:space="preserve"> թվականի պետական բյուջեով նախատեսված ՀՀ կառավարության պահուստային ֆոնդի հաշվին </w:t>
      </w:r>
      <w:proofErr w:type="spellStart"/>
      <w:r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Դատական</w:t>
      </w:r>
      <w:proofErr w:type="spellEnd"/>
      <w:r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proofErr w:type="spellStart"/>
      <w:r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դեպարտամենտին</w:t>
      </w:r>
      <w:proofErr w:type="spellEnd"/>
      <w:r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 xml:space="preserve"> 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hy-AM" w:eastAsia="en-US"/>
        </w:rPr>
        <w:t>հատկաց</w:t>
      </w:r>
      <w:proofErr w:type="spellStart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նել</w:t>
      </w:r>
      <w:proofErr w:type="spellEnd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12,349.3 </w:t>
      </w:r>
      <w:proofErr w:type="spellStart"/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հազ.դրամ</w:t>
      </w:r>
      <w:proofErr w:type="spellEnd"/>
      <w:r w:rsidR="002434B5"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>՝</w:t>
      </w:r>
      <w:r w:rsidRPr="00004B7A">
        <w:rPr>
          <w:rFonts w:ascii="GHEA Grapalat" w:hAnsi="GHEA Grapalat" w:cs="GHEA Grapalat"/>
          <w:bCs/>
          <w:color w:val="00000A"/>
          <w:sz w:val="24"/>
          <w:szCs w:val="24"/>
          <w:lang w:val="en-US" w:eastAsia="en-US"/>
        </w:rPr>
        <w:t xml:space="preserve"> </w:t>
      </w:r>
      <w:r w:rsidRPr="00004B7A">
        <w:rPr>
          <w:rFonts w:ascii="GHEA Grapalat" w:hAnsi="GHEA Grapalat" w:cs="Sylfaen"/>
          <w:color w:val="00000A"/>
          <w:sz w:val="24"/>
          <w:szCs w:val="24"/>
          <w:lang w:val="hy-AM" w:eastAsia="en-GB"/>
        </w:rPr>
        <w:t>բյուջետային ծախսերի տնտեսագիտական դասակարգման «Գրասենյակային նյութեր և հագուստ» հոդված</w:t>
      </w:r>
      <w:proofErr w:type="spellStart"/>
      <w:r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ով</w:t>
      </w:r>
      <w:proofErr w:type="spellEnd"/>
      <w:r w:rsidR="002434B5" w:rsidRPr="00004B7A">
        <w:rPr>
          <w:rFonts w:ascii="GHEA Grapalat" w:hAnsi="GHEA Grapalat" w:cs="Sylfaen"/>
          <w:color w:val="00000A"/>
          <w:sz w:val="24"/>
          <w:szCs w:val="24"/>
          <w:lang w:val="en-US" w:eastAsia="en-GB"/>
        </w:rPr>
        <w:t>:</w:t>
      </w:r>
    </w:p>
    <w:p w:rsidR="00210F0C" w:rsidRPr="00004B7A" w:rsidRDefault="00210F0C" w:rsidP="00210F0C">
      <w:pPr>
        <w:suppressAutoHyphens/>
        <w:spacing w:after="0" w:line="360" w:lineRule="auto"/>
        <w:ind w:right="-720" w:firstLine="720"/>
        <w:jc w:val="both"/>
        <w:rPr>
          <w:rFonts w:ascii="GHEA Grapalat" w:hAnsi="GHEA Grapalat" w:cs="Sylfaen"/>
          <w:color w:val="00000A"/>
          <w:sz w:val="24"/>
          <w:szCs w:val="24"/>
          <w:lang w:val="en-US" w:eastAsia="en-GB"/>
        </w:rPr>
      </w:pPr>
    </w:p>
    <w:p w:rsidR="00076F03" w:rsidRPr="00004B7A" w:rsidRDefault="00076F03" w:rsidP="00210F0C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4B7A">
        <w:rPr>
          <w:rFonts w:ascii="GHEA Grapalat" w:hAnsi="GHEA Grapalat"/>
          <w:b/>
          <w:color w:val="000000"/>
          <w:sz w:val="24"/>
          <w:szCs w:val="24"/>
          <w:lang w:val="hy-AM"/>
        </w:rPr>
        <w:t>3.</w:t>
      </w:r>
      <w:r w:rsidRPr="00004B7A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r w:rsidRPr="00004B7A"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FE0F3A" w:rsidRPr="00004B7A" w:rsidRDefault="00AB485D" w:rsidP="00210F0C">
      <w:pPr>
        <w:autoSpaceDE w:val="0"/>
        <w:autoSpaceDN w:val="0"/>
        <w:adjustRightInd w:val="0"/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Նախագծի ընդունման արդյունքում կապահովվի </w:t>
      </w:r>
      <w:r w:rsidR="00FE0F3A"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ՀՀ Ազգային ժողովի և </w:t>
      </w:r>
      <w:r w:rsidR="00FE0F3A" w:rsidRPr="00004B7A">
        <w:rPr>
          <w:rFonts w:ascii="GHEA Grapalat" w:hAnsi="GHEA Grapalat" w:cs="GHEA Grapalat"/>
          <w:noProof/>
          <w:sz w:val="24"/>
          <w:szCs w:val="24"/>
          <w:lang w:val="en-US"/>
        </w:rPr>
        <w:t>ՀՀ դ</w:t>
      </w: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ատական դեպարտամենտի կողմից </w:t>
      </w:r>
      <w:r w:rsidR="00FE0F3A"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ստանձնած </w:t>
      </w: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պարտավորությունների պատշաճ կատարումը, ինչն էլ իր հերթին կապահովի </w:t>
      </w:r>
      <w:r w:rsidR="00FE0F3A" w:rsidRPr="00004B7A">
        <w:rPr>
          <w:rFonts w:ascii="GHEA Grapalat" w:hAnsi="GHEA Grapalat" w:cs="GHEA Grapalat"/>
          <w:noProof/>
          <w:sz w:val="24"/>
          <w:szCs w:val="24"/>
          <w:lang w:val="hy-AM"/>
        </w:rPr>
        <w:t>այդ մարմինների բնականոն գործունեությունը:</w:t>
      </w:r>
    </w:p>
    <w:p w:rsidR="00210F0C" w:rsidRPr="00004B7A" w:rsidRDefault="00210F0C" w:rsidP="00210F0C">
      <w:pPr>
        <w:autoSpaceDE w:val="0"/>
        <w:autoSpaceDN w:val="0"/>
        <w:adjustRightInd w:val="0"/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</w:p>
    <w:p w:rsidR="003E3E8A" w:rsidRPr="00004B7A" w:rsidRDefault="003E3E8A" w:rsidP="00210F0C">
      <w:pPr>
        <w:spacing w:after="0"/>
        <w:ind w:righ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04B7A">
        <w:rPr>
          <w:rFonts w:ascii="GHEA Grapalat" w:hAnsi="GHEA Grapalat"/>
          <w:b/>
          <w:color w:val="000000"/>
          <w:sz w:val="24"/>
          <w:szCs w:val="24"/>
          <w:lang w:val="hy-AM"/>
        </w:rPr>
        <w:t>4.</w:t>
      </w:r>
      <w:r w:rsidR="00076F03" w:rsidRPr="00004B7A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</w:t>
      </w:r>
      <w:r w:rsidRPr="00004B7A">
        <w:rPr>
          <w:rFonts w:ascii="GHEA Grapalat" w:hAnsi="GHEA Grapalat"/>
          <w:b/>
          <w:color w:val="000000"/>
          <w:sz w:val="24"/>
          <w:szCs w:val="24"/>
          <w:lang w:val="hy-AM"/>
        </w:rPr>
        <w:t>Նախագիծը մշակող պատասխանատու մարմինը</w:t>
      </w:r>
    </w:p>
    <w:p w:rsidR="003E3E8A" w:rsidRPr="00004B7A" w:rsidRDefault="003E3E8A" w:rsidP="00210F0C">
      <w:pPr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Որոշման նախագիծը մշակվել է Հայաստանի Հանրապետության </w:t>
      </w:r>
      <w:r w:rsidR="00076F03" w:rsidRPr="00004B7A">
        <w:rPr>
          <w:rFonts w:ascii="GHEA Grapalat" w:hAnsi="GHEA Grapalat" w:cs="GHEA Grapalat"/>
          <w:noProof/>
          <w:sz w:val="24"/>
          <w:szCs w:val="24"/>
          <w:lang w:val="hy-AM"/>
        </w:rPr>
        <w:t>ֆինանսների</w:t>
      </w: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նախարարության կողմից:</w:t>
      </w:r>
    </w:p>
    <w:p w:rsidR="00210F0C" w:rsidRPr="00004B7A" w:rsidRDefault="00210F0C" w:rsidP="00210F0C">
      <w:pPr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</w:p>
    <w:p w:rsidR="003E3E8A" w:rsidRPr="00004B7A" w:rsidRDefault="003E3E8A" w:rsidP="00210F0C">
      <w:pPr>
        <w:spacing w:after="0" w:line="360" w:lineRule="auto"/>
        <w:ind w:right="-720" w:firstLine="567"/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</w:pPr>
      <w:r w:rsidRPr="00004B7A"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E3E8A" w:rsidRPr="00004B7A" w:rsidRDefault="003E3E8A" w:rsidP="00210F0C">
      <w:pPr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>ՀՀ կառավարության սույն որոշման նախագծի ընդունումը ՀՀ 202</w:t>
      </w:r>
      <w:r w:rsidR="005B5424" w:rsidRPr="00004B7A">
        <w:rPr>
          <w:rFonts w:ascii="GHEA Grapalat" w:hAnsi="GHEA Grapalat" w:cs="GHEA Grapalat"/>
          <w:noProof/>
          <w:sz w:val="24"/>
          <w:szCs w:val="24"/>
          <w:lang w:val="en-US"/>
        </w:rPr>
        <w:t>2</w:t>
      </w: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թվականի պետական բյուջեի եկամուտների և ծախսերի փոփոխության չի հանգեցնի:</w:t>
      </w:r>
    </w:p>
    <w:p w:rsidR="00210F0C" w:rsidRPr="00004B7A" w:rsidRDefault="00210F0C" w:rsidP="00210F0C">
      <w:pPr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en-US"/>
        </w:rPr>
      </w:pPr>
    </w:p>
    <w:p w:rsidR="003E3E8A" w:rsidRPr="00004B7A" w:rsidRDefault="003E3E8A" w:rsidP="00210F0C">
      <w:pPr>
        <w:pStyle w:val="ListParagraph"/>
        <w:spacing w:after="0" w:line="360" w:lineRule="auto"/>
        <w:ind w:left="0" w:right="-72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04B7A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004B7A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4B7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E3E8A" w:rsidRPr="00004B7A" w:rsidRDefault="003E3E8A" w:rsidP="00210F0C">
      <w:pPr>
        <w:spacing w:after="0" w:line="360" w:lineRule="auto"/>
        <w:ind w:right="-720"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3E3E8A" w:rsidRPr="00004B7A" w:rsidRDefault="003E3E8A" w:rsidP="00210F0C">
      <w:pPr>
        <w:spacing w:after="0" w:line="360" w:lineRule="auto"/>
        <w:ind w:right="-720"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:rsidR="00076F03" w:rsidRPr="00004B7A" w:rsidRDefault="00076F03" w:rsidP="00210F0C">
      <w:pPr>
        <w:spacing w:after="0" w:line="360" w:lineRule="auto"/>
        <w:ind w:right="-72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4B7A">
        <w:rPr>
          <w:rFonts w:ascii="GHEA Grapalat" w:hAnsi="GHEA Grapalat"/>
          <w:b/>
          <w:sz w:val="24"/>
          <w:szCs w:val="24"/>
          <w:lang w:val="hy-AM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076F03" w:rsidRPr="00004B7A" w:rsidRDefault="00076F03" w:rsidP="00210F0C">
      <w:pPr>
        <w:spacing w:after="0" w:line="360" w:lineRule="auto"/>
        <w:ind w:right="-720"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>Որոշման նախագիծը բխում է Կառավարության 2021-2026թթ. ծրագրի «6.10 Պետական ծախսեր» բաժնի</w:t>
      </w:r>
      <w:r w:rsidR="00210F0C"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՝ հանրային միջոցների արդյունավետ ծախսման </w:t>
      </w:r>
      <w:r w:rsidRPr="00004B7A">
        <w:rPr>
          <w:rFonts w:ascii="GHEA Grapalat" w:hAnsi="GHEA Grapalat" w:cs="GHEA Grapalat"/>
          <w:noProof/>
          <w:sz w:val="24"/>
          <w:szCs w:val="24"/>
          <w:lang w:val="hy-AM"/>
        </w:rPr>
        <w:t xml:space="preserve">դրույթներից: </w:t>
      </w:r>
    </w:p>
    <w:p w:rsidR="004B1DB3" w:rsidRPr="00004B7A" w:rsidRDefault="00024922" w:rsidP="00210F0C">
      <w:pPr>
        <w:spacing w:after="0"/>
        <w:ind w:right="-720"/>
        <w:rPr>
          <w:rFonts w:ascii="GHEA Grapalat" w:hAnsi="GHEA Grapalat" w:cs="GHEA Grapalat"/>
          <w:noProof/>
          <w:sz w:val="24"/>
          <w:szCs w:val="24"/>
          <w:lang w:val="hy-AM"/>
        </w:rPr>
      </w:pPr>
    </w:p>
    <w:sectPr w:rsidR="004B1DB3" w:rsidRPr="00004B7A" w:rsidSect="00210F0C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21A2E"/>
    <w:multiLevelType w:val="hybridMultilevel"/>
    <w:tmpl w:val="C602CA2A"/>
    <w:lvl w:ilvl="0" w:tplc="87648D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290182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9C2B55"/>
    <w:multiLevelType w:val="hybridMultilevel"/>
    <w:tmpl w:val="BF34DC02"/>
    <w:lvl w:ilvl="0" w:tplc="F75AC5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DA"/>
    <w:rsid w:val="00004B7A"/>
    <w:rsid w:val="00024922"/>
    <w:rsid w:val="00076F03"/>
    <w:rsid w:val="00210F0C"/>
    <w:rsid w:val="002434B5"/>
    <w:rsid w:val="002D2C58"/>
    <w:rsid w:val="002F7B0D"/>
    <w:rsid w:val="003E3E8A"/>
    <w:rsid w:val="004610B2"/>
    <w:rsid w:val="004F20C8"/>
    <w:rsid w:val="005B5424"/>
    <w:rsid w:val="006639AD"/>
    <w:rsid w:val="00682A93"/>
    <w:rsid w:val="007C4CE3"/>
    <w:rsid w:val="007F3866"/>
    <w:rsid w:val="00885545"/>
    <w:rsid w:val="008B2CE7"/>
    <w:rsid w:val="008B5345"/>
    <w:rsid w:val="00AB485D"/>
    <w:rsid w:val="00B342BC"/>
    <w:rsid w:val="00BB7224"/>
    <w:rsid w:val="00DB57DA"/>
    <w:rsid w:val="00DD64D9"/>
    <w:rsid w:val="00E64C6B"/>
    <w:rsid w:val="00F3757F"/>
    <w:rsid w:val="00FE0F3A"/>
    <w:rsid w:val="00FF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2EA0E8-AC7F-4C1E-967F-19789BAB3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85D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lorfulList-Accent1Char">
    <w:name w:val="Colorful List - Accent 1 Char"/>
    <w:aliases w:val="Akapit z listą BS Char,List Paragraph 1 Char,List_Paragraph Char,Multilevel para_II Char,List Paragraph (numbered (a)) Char,OBC Bullet Char,List Paragraph11 Char,Normal numbered Char,Bullets Char,List Paragraph nowy Char"/>
    <w:link w:val="ColorfulList-Accent1"/>
    <w:uiPriority w:val="34"/>
    <w:locked/>
    <w:rsid w:val="00AB485D"/>
    <w:rPr>
      <w:sz w:val="22"/>
      <w:szCs w:val="22"/>
      <w:lang w:val="ru-RU" w:eastAsia="ru-RU"/>
    </w:rPr>
  </w:style>
  <w:style w:type="paragraph" w:customStyle="1" w:styleId="norm">
    <w:name w:val="norm"/>
    <w:basedOn w:val="Normal"/>
    <w:link w:val="normChar"/>
    <w:rsid w:val="00AB485D"/>
    <w:pPr>
      <w:spacing w:after="0" w:line="480" w:lineRule="auto"/>
      <w:ind w:firstLine="709"/>
      <w:jc w:val="both"/>
    </w:pPr>
    <w:rPr>
      <w:rFonts w:ascii="Arial Armenian" w:hAnsi="Arial Armenian"/>
      <w:szCs w:val="20"/>
      <w:lang w:val="x-none"/>
    </w:rPr>
  </w:style>
  <w:style w:type="character" w:customStyle="1" w:styleId="normChar">
    <w:name w:val="norm Char"/>
    <w:link w:val="norm"/>
    <w:locked/>
    <w:rsid w:val="00AB485D"/>
    <w:rPr>
      <w:rFonts w:ascii="Arial Armenian" w:eastAsia="Times New Roman" w:hAnsi="Arial Armenian" w:cs="Times New Roman"/>
      <w:szCs w:val="20"/>
      <w:lang w:val="x-none" w:eastAsia="ru-RU"/>
    </w:rPr>
  </w:style>
  <w:style w:type="table" w:styleId="ColorfulList-Accent1">
    <w:name w:val="Colorful List Accent 1"/>
    <w:basedOn w:val="TableNormal"/>
    <w:link w:val="ColorfulList-Accent1Char"/>
    <w:uiPriority w:val="34"/>
    <w:rsid w:val="00AB485D"/>
    <w:pPr>
      <w:spacing w:after="0" w:line="240" w:lineRule="auto"/>
    </w:pPr>
    <w:rPr>
      <w:lang w:val="ru-RU" w:eastAsia="ru-RU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AB485D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qFormat/>
    <w:rsid w:val="00076F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76F03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573</Words>
  <Characters>4482</Characters>
  <Application>Microsoft Office Word</Application>
  <DocSecurity>0</DocSecurity>
  <Lines>88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>https://mul2-minfin.gov.am/tasks/428356/oneclick/3.Himnavorum.docx?token=5a7729ebd693976652b43b4f8319d836</cp:keywords>
  <dc:description/>
  <cp:lastModifiedBy>Ruzanna Gabrielyan</cp:lastModifiedBy>
  <cp:revision>20</cp:revision>
  <dcterms:created xsi:type="dcterms:W3CDTF">2022-02-04T12:49:00Z</dcterms:created>
  <dcterms:modified xsi:type="dcterms:W3CDTF">2022-02-04T15:20:00Z</dcterms:modified>
</cp:coreProperties>
</file>