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155D" w:rsidRDefault="001D155D" w:rsidP="001D155D">
      <w:pPr>
        <w:pStyle w:val="ListParagraph"/>
        <w:spacing w:after="0" w:line="360" w:lineRule="auto"/>
        <w:ind w:left="0" w:firstLine="142"/>
        <w:jc w:val="center"/>
        <w:rPr>
          <w:rFonts w:ascii="GHEA Grapalat" w:hAnsi="GHEA Grapalat" w:cs="GHEA Grapalat"/>
          <w:b/>
          <w:sz w:val="24"/>
          <w:szCs w:val="24"/>
          <w:lang w:val="af-ZA"/>
        </w:rPr>
      </w:pPr>
      <w:r>
        <w:rPr>
          <w:rFonts w:ascii="GHEA Grapalat" w:hAnsi="GHEA Grapalat" w:cs="GHEA Grapalat"/>
          <w:b/>
          <w:sz w:val="24"/>
          <w:szCs w:val="24"/>
          <w:lang w:val="hy-AM"/>
        </w:rPr>
        <w:t>Հ Ի Մ Ն Ա Վ Ո Ր Ո Ւ Մ</w:t>
      </w:r>
    </w:p>
    <w:p w:rsidR="001D155D" w:rsidRDefault="001D155D" w:rsidP="001D155D">
      <w:pPr>
        <w:shd w:val="clear" w:color="auto" w:fill="FFFFFF"/>
        <w:spacing w:line="360" w:lineRule="auto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color w:val="000000"/>
          <w:sz w:val="24"/>
          <w:szCs w:val="24"/>
          <w:lang w:val="fr-FR"/>
        </w:rPr>
        <w:t>«</w:t>
      </w:r>
      <w:r>
        <w:rPr>
          <w:rFonts w:ascii="GHEA Grapalat" w:hAnsi="GHEA Grapalat"/>
          <w:b/>
          <w:color w:val="000000"/>
          <w:sz w:val="24"/>
          <w:szCs w:val="24"/>
        </w:rPr>
        <w:t>ՀԱՅԱՍՏԱՆԻ</w:t>
      </w:r>
      <w:r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color w:val="000000"/>
          <w:sz w:val="24"/>
          <w:szCs w:val="24"/>
        </w:rPr>
        <w:t>ՀԱՆՐԱՊԵՏՈՒԹՅԱՆ</w:t>
      </w:r>
      <w:r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ԿԱՌԱՎԱՐՈՒԹՅԱՆ </w:t>
      </w:r>
      <w:r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2018 </w:t>
      </w:r>
      <w:r>
        <w:rPr>
          <w:rFonts w:ascii="GHEA Grapalat" w:hAnsi="GHEA Grapalat"/>
          <w:b/>
          <w:color w:val="000000"/>
          <w:sz w:val="24"/>
          <w:szCs w:val="24"/>
        </w:rPr>
        <w:t>ԹՎԱԿԱՆԻ</w:t>
      </w:r>
      <w:r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color w:val="000000"/>
          <w:sz w:val="24"/>
          <w:szCs w:val="24"/>
        </w:rPr>
        <w:t>ՀՈԿՏԵՄԲԵՐԻ</w:t>
      </w:r>
      <w:r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4</w:t>
      </w:r>
      <w:r>
        <w:rPr>
          <w:rFonts w:ascii="Sylfaen" w:hAnsi="Sylfaen"/>
          <w:b/>
          <w:color w:val="000000"/>
          <w:sz w:val="24"/>
          <w:szCs w:val="24"/>
          <w:lang w:val="af-ZA"/>
        </w:rPr>
        <w:t> </w:t>
      </w:r>
      <w:r>
        <w:rPr>
          <w:rFonts w:ascii="GHEA Grapalat" w:hAnsi="GHEA Grapalat"/>
          <w:b/>
          <w:color w:val="000000"/>
          <w:sz w:val="24"/>
          <w:szCs w:val="24"/>
          <w:lang w:val="af-ZA"/>
        </w:rPr>
        <w:t>N 1089-</w:t>
      </w:r>
      <w:r>
        <w:rPr>
          <w:rFonts w:ascii="GHEA Grapalat" w:hAnsi="GHEA Grapalat"/>
          <w:b/>
          <w:color w:val="000000"/>
          <w:sz w:val="24"/>
          <w:szCs w:val="24"/>
        </w:rPr>
        <w:t>Ա</w:t>
      </w:r>
      <w:r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 ՈՐՈՇՄԱՆ ՄԵՋ  ԼՐԱՑՈՒՄՆԵՐ ԵՎ ՓՈՓՈԽՈՒԹՅՈՒՆՆԵՐ ԿԱՏԱՐԵԼՈՒ  ՄԱՍԻՆ</w:t>
      </w:r>
      <w:r>
        <w:rPr>
          <w:rFonts w:ascii="GHEA Grapalat" w:hAnsi="GHEA Grapalat"/>
          <w:b/>
          <w:color w:val="000000"/>
          <w:sz w:val="24"/>
          <w:szCs w:val="24"/>
          <w:lang w:val="af-ZA"/>
        </w:rPr>
        <w:t>»</w:t>
      </w:r>
      <w:r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ՀԱՅԱՍՏԱՆԻ ՀԱՆՐԱՊԵՏՈՒԹՅԱՆ ԿԱՌԱՎԱՐՈՒԹՅԱՆ ՈՐՈՇՄԱՆ ՆԱԽԱԳԾԻ ԸՆԴՈՒՆՄԱՆ  ՄԱՍԻՆ</w:t>
      </w:r>
    </w:p>
    <w:p w:rsidR="001D155D" w:rsidRDefault="001D155D" w:rsidP="001D155D">
      <w:pPr>
        <w:pStyle w:val="ListParagraph"/>
        <w:spacing w:after="0" w:line="360" w:lineRule="auto"/>
        <w:ind w:left="0" w:firstLine="142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</w:p>
    <w:p w:rsidR="001D155D" w:rsidRPr="0042498C" w:rsidRDefault="001D155D" w:rsidP="001D155D">
      <w:pPr>
        <w:spacing w:line="360" w:lineRule="auto"/>
        <w:ind w:right="315" w:firstLine="500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42498C">
        <w:rPr>
          <w:rFonts w:ascii="GHEA Grapalat" w:hAnsi="GHEA Grapalat" w:cs="GHEA Grapalat"/>
          <w:b/>
          <w:bCs/>
          <w:sz w:val="24"/>
          <w:szCs w:val="24"/>
          <w:lang w:val="hy-AM"/>
        </w:rPr>
        <w:t>Անհրաժեշտությունը</w:t>
      </w:r>
    </w:p>
    <w:p w:rsidR="001D155D" w:rsidRPr="0042498C" w:rsidRDefault="001D155D" w:rsidP="001D155D">
      <w:pPr>
        <w:autoSpaceDE w:val="0"/>
        <w:autoSpaceDN w:val="0"/>
        <w:adjustRightInd w:val="0"/>
        <w:spacing w:line="360" w:lineRule="auto"/>
        <w:ind w:firstLine="426"/>
        <w:jc w:val="both"/>
        <w:rPr>
          <w:rStyle w:val="Strong"/>
          <w:rFonts w:ascii="GHEA Grapalat" w:hAnsi="GHEA Grapalat"/>
          <w:b w:val="0"/>
          <w:iCs/>
          <w:color w:val="000000"/>
          <w:sz w:val="24"/>
          <w:szCs w:val="24"/>
          <w:shd w:val="clear" w:color="auto" w:fill="FFFFFF"/>
          <w:lang w:val="hy-AM"/>
        </w:rPr>
      </w:pPr>
      <w:r w:rsidRPr="0042498C">
        <w:rPr>
          <w:rFonts w:ascii="GHEA Grapalat" w:hAnsi="GHEA Grapalat" w:cs="GHEA Grapalat"/>
          <w:b/>
          <w:bCs/>
          <w:sz w:val="24"/>
          <w:szCs w:val="24"/>
          <w:lang w:val="hy-AM"/>
        </w:rPr>
        <w:tab/>
      </w:r>
      <w:r w:rsidRPr="0042498C">
        <w:rPr>
          <w:rFonts w:ascii="GHEA Grapalat" w:hAnsi="GHEA Grapalat" w:cs="Sylfaen"/>
          <w:sz w:val="24"/>
          <w:szCs w:val="24"/>
          <w:lang w:val="hy-AM"/>
        </w:rPr>
        <w:t xml:space="preserve">ՀՀ կառավարության 04.10.2018 թվականի թիվ 1089-Ա որոշման (այսուհետ՝ Որոշում, </w:t>
      </w:r>
      <w:r w:rsidRPr="0042498C">
        <w:rPr>
          <w:rStyle w:val="Strong"/>
          <w:rFonts w:ascii="GHEA Grapalat" w:hAnsi="GHEA Grapalat"/>
          <w:iCs/>
          <w:color w:val="000000"/>
          <w:sz w:val="24"/>
          <w:szCs w:val="24"/>
          <w:shd w:val="clear" w:color="auto" w:fill="FFFFFF"/>
          <w:lang w:val="hy-AM"/>
        </w:rPr>
        <w:t>խմբ. 14.10.2021 N 1698-Ա)</w:t>
      </w:r>
      <w:r w:rsidRPr="0042498C">
        <w:rPr>
          <w:rStyle w:val="Strong"/>
          <w:rFonts w:ascii="GHEA Grapalat" w:hAnsi="GHEA Grapalat"/>
          <w:i/>
          <w:i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2498C">
        <w:rPr>
          <w:rStyle w:val="Strong"/>
          <w:rFonts w:ascii="GHEA Grapalat" w:hAnsi="GHEA Grapalat"/>
          <w:b w:val="0"/>
          <w:iCs/>
          <w:color w:val="000000"/>
          <w:sz w:val="24"/>
          <w:szCs w:val="24"/>
          <w:shd w:val="clear" w:color="auto" w:fill="FFFFFF"/>
          <w:lang w:val="hy-AM"/>
        </w:rPr>
        <w:t xml:space="preserve">1-ին կետում առկա </w:t>
      </w:r>
      <w:r w:rsidRPr="005C2FF8">
        <w:rPr>
          <w:rStyle w:val="Strong"/>
          <w:rFonts w:ascii="GHEA Grapalat" w:hAnsi="GHEA Grapalat"/>
          <w:b w:val="0"/>
          <w:iCs/>
          <w:color w:val="000000"/>
          <w:sz w:val="24"/>
          <w:szCs w:val="24"/>
          <w:shd w:val="clear" w:color="auto" w:fill="FFFFFF"/>
          <w:lang w:val="hy-AM"/>
        </w:rPr>
        <w:t>են</w:t>
      </w:r>
      <w:r w:rsidRPr="0042498C">
        <w:rPr>
          <w:rStyle w:val="Strong"/>
          <w:rFonts w:ascii="GHEA Grapalat" w:hAnsi="GHEA Grapalat"/>
          <w:b w:val="0"/>
          <w:iCs/>
          <w:color w:val="000000"/>
          <w:sz w:val="24"/>
          <w:szCs w:val="24"/>
          <w:shd w:val="clear" w:color="auto" w:fill="FFFFFF"/>
          <w:lang w:val="hy-AM"/>
        </w:rPr>
        <w:t xml:space="preserve">  վրիպակներ և անճշտություններ, ինչպես նաև նկատի ունենալով այն հանգամանքը, որ 202</w:t>
      </w:r>
      <w:r w:rsidRPr="005C2FF8">
        <w:rPr>
          <w:rStyle w:val="Strong"/>
          <w:rFonts w:ascii="GHEA Grapalat" w:hAnsi="GHEA Grapalat"/>
          <w:b w:val="0"/>
          <w:iCs/>
          <w:color w:val="000000"/>
          <w:sz w:val="24"/>
          <w:szCs w:val="24"/>
          <w:shd w:val="clear" w:color="auto" w:fill="FFFFFF"/>
          <w:lang w:val="hy-AM"/>
        </w:rPr>
        <w:t>2</w:t>
      </w:r>
      <w:r w:rsidRPr="0042498C">
        <w:rPr>
          <w:rStyle w:val="Strong"/>
          <w:rFonts w:ascii="GHEA Grapalat" w:hAnsi="GHEA Grapalat"/>
          <w:b w:val="0"/>
          <w:iCs/>
          <w:color w:val="000000"/>
          <w:sz w:val="24"/>
          <w:szCs w:val="24"/>
          <w:shd w:val="clear" w:color="auto" w:fill="FFFFFF"/>
          <w:lang w:val="hy-AM"/>
        </w:rPr>
        <w:t xml:space="preserve"> թ. </w:t>
      </w:r>
      <w:r>
        <w:rPr>
          <w:rStyle w:val="Strong"/>
          <w:rFonts w:ascii="GHEA Grapalat" w:hAnsi="GHEA Grapalat"/>
          <w:b w:val="0"/>
          <w:iCs/>
          <w:color w:val="000000"/>
          <w:sz w:val="24"/>
          <w:szCs w:val="24"/>
          <w:shd w:val="clear" w:color="auto" w:fill="FFFFFF"/>
          <w:lang w:val="hy-AM"/>
        </w:rPr>
        <w:t>հնարավոր չէ</w:t>
      </w:r>
      <w:r w:rsidRPr="0042498C">
        <w:rPr>
          <w:rStyle w:val="Strong"/>
          <w:rFonts w:ascii="GHEA Grapalat" w:hAnsi="GHEA Grapalat"/>
          <w:b w:val="0"/>
          <w:iCs/>
          <w:color w:val="000000"/>
          <w:sz w:val="24"/>
          <w:szCs w:val="24"/>
          <w:shd w:val="clear" w:color="auto" w:fill="FFFFFF"/>
          <w:lang w:val="hy-AM"/>
        </w:rPr>
        <w:t xml:space="preserve"> իրականացնել 2021թ. համար նախատեսվ</w:t>
      </w:r>
      <w:r w:rsidRPr="005C2FF8">
        <w:rPr>
          <w:rStyle w:val="Strong"/>
          <w:rFonts w:ascii="GHEA Grapalat" w:hAnsi="GHEA Grapalat"/>
          <w:b w:val="0"/>
          <w:iCs/>
          <w:color w:val="000000"/>
          <w:sz w:val="24"/>
          <w:szCs w:val="24"/>
          <w:shd w:val="clear" w:color="auto" w:fill="FFFFFF"/>
          <w:lang w:val="hy-AM"/>
        </w:rPr>
        <w:t>ած</w:t>
      </w:r>
      <w:r w:rsidRPr="0042498C">
        <w:rPr>
          <w:rStyle w:val="Strong"/>
          <w:rFonts w:ascii="GHEA Grapalat" w:hAnsi="GHEA Grapalat"/>
          <w:b w:val="0"/>
          <w:iCs/>
          <w:color w:val="000000"/>
          <w:sz w:val="24"/>
          <w:szCs w:val="24"/>
          <w:shd w:val="clear" w:color="auto" w:fill="FFFFFF"/>
          <w:lang w:val="hy-AM"/>
        </w:rPr>
        <w:t xml:space="preserve"> ներդրումները</w:t>
      </w:r>
      <w:r w:rsidRPr="005C2FF8">
        <w:rPr>
          <w:rStyle w:val="Strong"/>
          <w:rFonts w:ascii="GHEA Grapalat" w:hAnsi="GHEA Grapalat"/>
          <w:b w:val="0"/>
          <w:iCs/>
          <w:color w:val="000000"/>
          <w:sz w:val="24"/>
          <w:szCs w:val="24"/>
          <w:shd w:val="clear" w:color="auto" w:fill="FFFFFF"/>
          <w:lang w:val="hy-AM"/>
        </w:rPr>
        <w:t>,</w:t>
      </w:r>
      <w:r w:rsidRPr="0042498C">
        <w:rPr>
          <w:rStyle w:val="Strong"/>
          <w:rFonts w:ascii="GHEA Grapalat" w:hAnsi="GHEA Grapalat"/>
          <w:b w:val="0"/>
          <w:iCs/>
          <w:color w:val="000000"/>
          <w:sz w:val="24"/>
          <w:szCs w:val="24"/>
          <w:shd w:val="clear" w:color="auto" w:fill="FFFFFF"/>
          <w:lang w:val="hy-AM"/>
        </w:rPr>
        <w:t xml:space="preserve"> անհարժեշտությու</w:t>
      </w:r>
      <w:r>
        <w:rPr>
          <w:rStyle w:val="Strong"/>
          <w:rFonts w:ascii="GHEA Grapalat" w:hAnsi="GHEA Grapalat"/>
          <w:b w:val="0"/>
          <w:iCs/>
          <w:color w:val="000000"/>
          <w:sz w:val="24"/>
          <w:szCs w:val="24"/>
          <w:shd w:val="clear" w:color="auto" w:fill="FFFFFF"/>
          <w:lang w:val="hy-AM"/>
        </w:rPr>
        <w:t>ն է առաջացել  Որոշման մեջ  կատա</w:t>
      </w:r>
      <w:r w:rsidRPr="0042498C">
        <w:rPr>
          <w:rStyle w:val="Strong"/>
          <w:rFonts w:ascii="GHEA Grapalat" w:hAnsi="GHEA Grapalat"/>
          <w:b w:val="0"/>
          <w:iCs/>
          <w:color w:val="000000"/>
          <w:sz w:val="24"/>
          <w:szCs w:val="24"/>
          <w:shd w:val="clear" w:color="auto" w:fill="FFFFFF"/>
          <w:lang w:val="hy-AM"/>
        </w:rPr>
        <w:t>րել լրացումներ և փոփոխություններ:</w:t>
      </w:r>
    </w:p>
    <w:p w:rsidR="001D155D" w:rsidRPr="0042498C" w:rsidRDefault="001D155D" w:rsidP="001D155D">
      <w:pPr>
        <w:autoSpaceDE w:val="0"/>
        <w:autoSpaceDN w:val="0"/>
        <w:adjustRightInd w:val="0"/>
        <w:spacing w:line="360" w:lineRule="auto"/>
        <w:ind w:firstLine="426"/>
        <w:jc w:val="both"/>
        <w:rPr>
          <w:rFonts w:ascii="GHEA Grapalat" w:hAnsi="GHEA Grapalat"/>
          <w:color w:val="FF0000"/>
          <w:sz w:val="24"/>
          <w:szCs w:val="24"/>
          <w:shd w:val="clear" w:color="auto" w:fill="FFFFFF"/>
          <w:lang w:val="hy-AM"/>
        </w:rPr>
      </w:pPr>
      <w:r w:rsidRPr="0042498C">
        <w:rPr>
          <w:rStyle w:val="Strong"/>
          <w:rFonts w:ascii="GHEA Grapalat" w:hAnsi="GHEA Grapalat"/>
          <w:b w:val="0"/>
          <w:iCs/>
          <w:color w:val="FF0000"/>
          <w:sz w:val="24"/>
          <w:szCs w:val="24"/>
          <w:shd w:val="clear" w:color="auto" w:fill="FFFFFF"/>
          <w:lang w:val="hy-AM"/>
        </w:rPr>
        <w:t xml:space="preserve"> </w:t>
      </w:r>
    </w:p>
    <w:p w:rsidR="001D155D" w:rsidRPr="0042498C" w:rsidRDefault="001D155D" w:rsidP="001D155D">
      <w:pPr>
        <w:ind w:firstLine="414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42498C">
        <w:rPr>
          <w:rFonts w:ascii="GHEA Grapalat" w:hAnsi="GHEA Grapalat" w:cs="Sylfaen"/>
          <w:b/>
          <w:sz w:val="24"/>
          <w:szCs w:val="24"/>
          <w:lang w:val="af-ZA"/>
        </w:rPr>
        <w:t xml:space="preserve">Ընթացիկ իրավիճակը և խնդիրները </w:t>
      </w:r>
    </w:p>
    <w:p w:rsidR="001D155D" w:rsidRPr="0042498C" w:rsidRDefault="001D155D" w:rsidP="001D155D">
      <w:pPr>
        <w:ind w:firstLine="414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1D155D" w:rsidRPr="0042498C" w:rsidRDefault="001D155D" w:rsidP="001D155D">
      <w:pPr>
        <w:autoSpaceDE w:val="0"/>
        <w:autoSpaceDN w:val="0"/>
        <w:adjustRightInd w:val="0"/>
        <w:spacing w:line="360" w:lineRule="auto"/>
        <w:ind w:firstLine="426"/>
        <w:jc w:val="both"/>
        <w:rPr>
          <w:rStyle w:val="Strong"/>
          <w:rFonts w:ascii="GHEA Grapalat" w:hAnsi="GHEA Grapalat"/>
          <w:b w:val="0"/>
          <w:iCs/>
          <w:color w:val="FF0000"/>
          <w:sz w:val="24"/>
          <w:szCs w:val="24"/>
          <w:shd w:val="clear" w:color="auto" w:fill="FFFFFF"/>
          <w:lang w:val="hy-AM"/>
        </w:rPr>
      </w:pPr>
    </w:p>
    <w:p w:rsidR="001D155D" w:rsidRPr="0042498C" w:rsidRDefault="001D155D" w:rsidP="001D155D">
      <w:pPr>
        <w:autoSpaceDE w:val="0"/>
        <w:autoSpaceDN w:val="0"/>
        <w:adjustRightInd w:val="0"/>
        <w:spacing w:line="360" w:lineRule="auto"/>
        <w:ind w:firstLine="426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42498C">
        <w:rPr>
          <w:rStyle w:val="Strong"/>
          <w:rFonts w:ascii="GHEA Grapalat" w:hAnsi="GHEA Grapalat"/>
          <w:i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2498C">
        <w:rPr>
          <w:rStyle w:val="Strong"/>
          <w:rFonts w:ascii="GHEA Grapalat" w:hAnsi="GHEA Grapalat"/>
          <w:b w:val="0"/>
          <w:iCs/>
          <w:color w:val="000000"/>
          <w:sz w:val="24"/>
          <w:szCs w:val="24"/>
          <w:shd w:val="clear" w:color="auto" w:fill="FFFFFF"/>
          <w:lang w:val="hy-AM"/>
        </w:rPr>
        <w:t xml:space="preserve">Համաձայն Որոշման </w:t>
      </w:r>
      <w:r w:rsidRPr="0042498C">
        <w:rPr>
          <w:rFonts w:ascii="GHEA Grapalat" w:hAnsi="GHEA Grapalat" w:cs="Sylfaen"/>
          <w:sz w:val="24"/>
          <w:szCs w:val="24"/>
          <w:lang w:val="hy-AM"/>
        </w:rPr>
        <w:t xml:space="preserve">3-րդ կետի 2-րդ ենթակետի՝ ՀՀ ՏԿԵՆ պետական գույքի կառավարման </w:t>
      </w:r>
      <w:r w:rsidRPr="0042498C">
        <w:rPr>
          <w:rFonts w:ascii="GHEA Grapalat" w:hAnsi="GHEA Grapalat"/>
          <w:sz w:val="24"/>
          <w:szCs w:val="24"/>
          <w:lang w:val="hy-AM"/>
        </w:rPr>
        <w:t xml:space="preserve">կոմիտեի </w:t>
      </w:r>
      <w:r w:rsidRPr="004249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(այսուհետ՝ Կոմիտե)</w:t>
      </w:r>
      <w:r w:rsidRPr="0042498C">
        <w:rPr>
          <w:rFonts w:ascii="GHEA Grapalat" w:hAnsi="GHEA Grapalat"/>
          <w:sz w:val="24"/>
          <w:szCs w:val="24"/>
          <w:lang w:val="hy-AM"/>
        </w:rPr>
        <w:t xml:space="preserve"> և Համալսարանի միջև Որոշման 3-րդ կետի 1-ին ենթակետում </w:t>
      </w:r>
      <w:r w:rsidRPr="004249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նշված գործընթացի </w:t>
      </w:r>
      <w:r w:rsidRPr="0042498C">
        <w:rPr>
          <w:rFonts w:ascii="GHEA Grapalat" w:hAnsi="GHEA Grapalat"/>
          <w:sz w:val="24"/>
          <w:szCs w:val="24"/>
          <w:lang w:val="hy-AM"/>
        </w:rPr>
        <w:t>ավարտից հետո երկամսյա ժամկետում պետք է կնքվեր Ո</w:t>
      </w:r>
      <w:r w:rsidRPr="004249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րոշման 1-ին կետում նշված Անշարժ գույքի անհատույց օգտագործման պայմանագիր, սակայն Համալսարանի կողմից Կոմիտեին ներկայացված  </w:t>
      </w:r>
      <w:r w:rsidRPr="0042498C">
        <w:rPr>
          <w:rFonts w:ascii="GHEA Grapalat" w:hAnsi="GHEA Grapalat" w:cs="Sylfaen"/>
          <w:sz w:val="24"/>
          <w:szCs w:val="24"/>
          <w:lang w:val="hy-AM"/>
        </w:rPr>
        <w:t xml:space="preserve">փաստաթղթերի ուսումնասիրության արդյունքում պարզվել է, որ Որոշման 1-ին կետում առկա </w:t>
      </w:r>
      <w:r w:rsidRPr="005C2FF8">
        <w:rPr>
          <w:rFonts w:ascii="GHEA Grapalat" w:hAnsi="GHEA Grapalat" w:cs="Sylfaen"/>
          <w:sz w:val="24"/>
          <w:szCs w:val="24"/>
          <w:lang w:val="hy-AM"/>
        </w:rPr>
        <w:t>են</w:t>
      </w:r>
      <w:r w:rsidRPr="0042498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5C2FF8">
        <w:rPr>
          <w:rFonts w:ascii="GHEA Grapalat" w:hAnsi="GHEA Grapalat" w:cs="Sylfaen"/>
          <w:sz w:val="24"/>
          <w:szCs w:val="24"/>
          <w:lang w:val="hy-AM"/>
        </w:rPr>
        <w:t>որոշ</w:t>
      </w:r>
      <w:r w:rsidRPr="0042498C">
        <w:rPr>
          <w:rFonts w:ascii="GHEA Grapalat" w:hAnsi="GHEA Grapalat" w:cs="Sylfaen"/>
          <w:sz w:val="24"/>
          <w:szCs w:val="24"/>
          <w:lang w:val="hy-AM"/>
        </w:rPr>
        <w:t xml:space="preserve"> անճշտություններ և վրիպակներ:</w:t>
      </w:r>
    </w:p>
    <w:p w:rsidR="001D155D" w:rsidRPr="0042498C" w:rsidRDefault="001D155D" w:rsidP="001D155D">
      <w:pPr>
        <w:autoSpaceDE w:val="0"/>
        <w:autoSpaceDN w:val="0"/>
        <w:adjustRightInd w:val="0"/>
        <w:spacing w:line="360" w:lineRule="auto"/>
        <w:ind w:firstLine="42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4249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Որոշման մեջ նշված Համալսարանի անվանումը չի համապատասխանում իրավաբանական անձի գրանցման փաստաթղթերում նշված անվանմանը՝ </w:t>
      </w:r>
      <w:r w:rsidRPr="0042498C">
        <w:rPr>
          <w:rFonts w:ascii="GHEA Grapalat" w:hAnsi="GHEA Grapalat" w:cs="Sylfaen"/>
          <w:sz w:val="24"/>
          <w:szCs w:val="24"/>
          <w:lang w:val="hy-AM"/>
        </w:rPr>
        <w:t>«</w:t>
      </w:r>
      <w:r w:rsidRPr="0042498C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Հայ-</w:t>
      </w:r>
      <w:r w:rsidRPr="0042498C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lastRenderedPageBreak/>
        <w:t>ռուսական</w:t>
      </w:r>
      <w:r w:rsidRPr="004249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(Սլավոնական) համալսարան բարձրագույն մասնագիտական կրթության պետական ուսումնական հաստատությանը» անվան</w:t>
      </w:r>
      <w:r w:rsidRPr="005C2F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ումը</w:t>
      </w:r>
      <w:r w:rsidRPr="004249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պետք է փոխարինվի </w:t>
      </w:r>
      <w:r w:rsidRPr="0042498C">
        <w:rPr>
          <w:rFonts w:ascii="GHEA Grapalat" w:hAnsi="GHEA Grapalat" w:cs="Sylfaen"/>
          <w:sz w:val="24"/>
          <w:szCs w:val="24"/>
          <w:lang w:val="hy-AM"/>
        </w:rPr>
        <w:t>«</w:t>
      </w:r>
      <w:r w:rsidRPr="0042498C">
        <w:rPr>
          <w:rFonts w:ascii="GHEA Grapalat" w:hAnsi="GHEA Grapalat" w:cs="Sylfaen"/>
          <w:b/>
          <w:sz w:val="24"/>
          <w:szCs w:val="24"/>
          <w:lang w:val="hy-AM"/>
        </w:rPr>
        <w:t>Ռուս-հայկական</w:t>
      </w:r>
      <w:r w:rsidRPr="0042498C">
        <w:rPr>
          <w:rFonts w:ascii="GHEA Grapalat" w:hAnsi="GHEA Grapalat" w:cs="Sylfaen"/>
          <w:sz w:val="24"/>
          <w:szCs w:val="24"/>
          <w:lang w:val="hy-AM"/>
        </w:rPr>
        <w:t xml:space="preserve"> (Սլավոնական) համալսարան բարձրագույն մասնագիտական կրթության պետական ուսումնական հաստատություն»  անվանումով</w:t>
      </w:r>
      <w:r w:rsidRPr="004249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1D155D" w:rsidRDefault="001D155D" w:rsidP="001D155D">
      <w:pPr>
        <w:pStyle w:val="ListParagraph"/>
        <w:autoSpaceDE w:val="0"/>
        <w:autoSpaceDN w:val="0"/>
        <w:adjustRightInd w:val="0"/>
        <w:spacing w:after="0" w:line="360" w:lineRule="auto"/>
        <w:ind w:left="0" w:firstLine="42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4249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Որոշման 1-ին կետում  ք. Երևան Հ. Էմինի </w:t>
      </w:r>
      <w:r w:rsidRPr="0042498C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նրբանցք</w:t>
      </w:r>
      <w:r w:rsidRPr="004249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4 հասցեում  նշվել է  ամբողջ գույքը, սակայն առանձնացված երկու  անշարժ գույքեր գրանցվել են տարբեր հասցեներով՝ ք. Երևան Հ. Էմինի </w:t>
      </w:r>
      <w:r w:rsidRPr="0042498C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նրբանցք</w:t>
      </w:r>
      <w:r w:rsidRPr="004249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4 և ք. Երևան Հ. Էմինի փողոց 4:</w:t>
      </w:r>
    </w:p>
    <w:p w:rsidR="001D155D" w:rsidRPr="0042498C" w:rsidRDefault="001D155D" w:rsidP="001D155D">
      <w:pPr>
        <w:pStyle w:val="ListParagraph"/>
        <w:autoSpaceDE w:val="0"/>
        <w:autoSpaceDN w:val="0"/>
        <w:adjustRightInd w:val="0"/>
        <w:spacing w:after="0" w:line="360" w:lineRule="auto"/>
        <w:ind w:left="0" w:firstLine="42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4249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Որոշման 1-ին կետում՝ «592 մլն 493 հազ. 7791» թվում առկա է վրիպակ «հազ.» բառից հետո գրված է՝ «7791», որը պետք է  լինի «791»։  </w:t>
      </w:r>
    </w:p>
    <w:p w:rsidR="001D155D" w:rsidRPr="0042498C" w:rsidRDefault="001D155D" w:rsidP="001D155D">
      <w:pPr>
        <w:pStyle w:val="ListParagraph"/>
        <w:autoSpaceDE w:val="0"/>
        <w:autoSpaceDN w:val="0"/>
        <w:adjustRightInd w:val="0"/>
        <w:spacing w:line="360" w:lineRule="auto"/>
        <w:ind w:left="0"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2498C">
        <w:rPr>
          <w:rFonts w:ascii="GHEA Grapalat" w:hAnsi="GHEA Grapalat" w:cs="Sylfaen"/>
          <w:sz w:val="24"/>
          <w:szCs w:val="24"/>
          <w:lang w:val="hy-AM"/>
        </w:rPr>
        <w:t xml:space="preserve">Որոշման 2-րդ կետում նշված՝ Համալսարանի կողմից ներկայացված ներդրումային ծրագրի համաձայն </w:t>
      </w:r>
      <w:r w:rsidRPr="004249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(կցվում է)</w:t>
      </w:r>
      <w:r w:rsidRPr="0042498C">
        <w:rPr>
          <w:rFonts w:ascii="GHEA Grapalat" w:hAnsi="GHEA Grapalat" w:cs="Sylfaen"/>
          <w:sz w:val="24"/>
          <w:szCs w:val="24"/>
          <w:lang w:val="hy-AM"/>
        </w:rPr>
        <w:t xml:space="preserve"> նախատեսված պարտավորությունները 2021 թվականի (առաջին փուլի) համար կազմում է՝ 116.6 մլն դրամ, որի կատարման ավարտի ժամկետ է սահմանվել 2021 թվականի դեկտեմբերի 30-ը, այս պայմաններում անհատույց օգտագործման պայմանագիրը կնքելու դեպքում, ստացվում է, որ 2021 թվականի համար պետք է կիրառվի Որոշման 3-րդ կետի 2-րդ ենթակետի «բ» պարբերությամբ սահմանված դրույթը, քանի որ </w:t>
      </w:r>
      <w:r w:rsidRPr="005C2FF8">
        <w:rPr>
          <w:rFonts w:ascii="GHEA Grapalat" w:hAnsi="GHEA Grapalat" w:cs="Sylfaen"/>
          <w:sz w:val="24"/>
          <w:szCs w:val="24"/>
          <w:lang w:val="hy-AM"/>
        </w:rPr>
        <w:t xml:space="preserve">այս պահին </w:t>
      </w:r>
      <w:r w:rsidRPr="0042498C">
        <w:rPr>
          <w:rFonts w:ascii="GHEA Grapalat" w:hAnsi="GHEA Grapalat" w:cs="Sylfaen"/>
          <w:sz w:val="24"/>
          <w:szCs w:val="24"/>
          <w:lang w:val="hy-AM"/>
        </w:rPr>
        <w:t xml:space="preserve">Համալսարանը </w:t>
      </w:r>
      <w:r w:rsidRPr="005C2FF8">
        <w:rPr>
          <w:rFonts w:ascii="GHEA Grapalat" w:hAnsi="GHEA Grapalat" w:cs="Sylfaen"/>
          <w:sz w:val="24"/>
          <w:szCs w:val="24"/>
          <w:lang w:val="hy-AM"/>
        </w:rPr>
        <w:t>չի կարող</w:t>
      </w:r>
      <w:r w:rsidRPr="0042498C">
        <w:rPr>
          <w:rFonts w:ascii="GHEA Grapalat" w:hAnsi="GHEA Grapalat" w:cs="Sylfaen"/>
          <w:sz w:val="24"/>
          <w:szCs w:val="24"/>
          <w:lang w:val="hy-AM"/>
        </w:rPr>
        <w:t xml:space="preserve"> կատարել իր կողմից ներկայացված ներդրումային ծրագրով նախատեսված պարտավորությունները։</w:t>
      </w:r>
    </w:p>
    <w:p w:rsidR="001D155D" w:rsidRPr="0042498C" w:rsidRDefault="001D155D" w:rsidP="001D155D">
      <w:pPr>
        <w:pStyle w:val="ListParagraph"/>
        <w:autoSpaceDE w:val="0"/>
        <w:autoSpaceDN w:val="0"/>
        <w:adjustRightInd w:val="0"/>
        <w:spacing w:line="360" w:lineRule="auto"/>
        <w:ind w:left="0" w:firstLine="27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1D155D" w:rsidRPr="0042498C" w:rsidRDefault="001D155D" w:rsidP="001D155D">
      <w:pPr>
        <w:spacing w:line="360" w:lineRule="auto"/>
        <w:ind w:right="315" w:firstLine="500"/>
        <w:jc w:val="both"/>
        <w:rPr>
          <w:rFonts w:ascii="GHEA Grapalat" w:hAnsi="GHEA Grapalat" w:cs="GHEA Grapalat"/>
          <w:b/>
          <w:sz w:val="24"/>
          <w:szCs w:val="24"/>
          <w:lang w:val="hy-AM"/>
        </w:rPr>
      </w:pPr>
      <w:r w:rsidRPr="0042498C">
        <w:rPr>
          <w:rFonts w:ascii="GHEA Grapalat" w:hAnsi="GHEA Grapalat" w:cs="GHEA Grapalat"/>
          <w:b/>
          <w:sz w:val="24"/>
          <w:szCs w:val="24"/>
          <w:lang w:val="hy-AM"/>
        </w:rPr>
        <w:t>Կարգավորման  նպատակը</w:t>
      </w:r>
    </w:p>
    <w:p w:rsidR="001D155D" w:rsidRPr="0042498C" w:rsidRDefault="001D155D" w:rsidP="001D155D">
      <w:pPr>
        <w:spacing w:line="360" w:lineRule="auto"/>
        <w:ind w:right="315" w:firstLine="50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2498C">
        <w:rPr>
          <w:rFonts w:ascii="GHEA Grapalat" w:hAnsi="GHEA Grapalat" w:cs="Sylfaen"/>
          <w:sz w:val="24"/>
          <w:szCs w:val="24"/>
          <w:lang w:val="hy-AM"/>
        </w:rPr>
        <w:t xml:space="preserve">  «Հայաստանի Հանրապետության կառավարության 2018 թվականի հոկտեմբերի 4-ի  N 1089-Ա  որոշման մեջ  լրացումներ, փոփոխություններ կատարելու մասին» Հայաստանի Հանրապետության կառավարության որոշման նախագծի ընդունումից հետո Որոշման մեջ կ</w:t>
      </w:r>
      <w:r>
        <w:rPr>
          <w:rFonts w:ascii="GHEA Grapalat" w:hAnsi="GHEA Grapalat" w:cs="Sylfaen"/>
          <w:sz w:val="24"/>
          <w:szCs w:val="24"/>
          <w:lang w:val="hy-AM"/>
        </w:rPr>
        <w:t>շտկվեն</w:t>
      </w:r>
      <w:r w:rsidRPr="0042498C">
        <w:rPr>
          <w:rFonts w:ascii="GHEA Grapalat" w:hAnsi="GHEA Grapalat" w:cs="Sylfaen"/>
          <w:sz w:val="24"/>
          <w:szCs w:val="24"/>
          <w:lang w:val="hy-AM"/>
        </w:rPr>
        <w:t xml:space="preserve">  վրիպակները և Համալսարանի համաձայնությամբ ներկայացված ներդրումային ծրագրի </w:t>
      </w:r>
      <w:r w:rsidRPr="0042498C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մեկնարկային թվերը՝ 2021-2023 թվականների փոխարեն 2022-2024 թվականները, ինչպես նաև հնարավորություն  կնձեռնվի ՀՀ ՏԿԵՆ պետական գույքի կառավարման </w:t>
      </w:r>
      <w:r w:rsidRPr="0042498C">
        <w:rPr>
          <w:rFonts w:ascii="GHEA Grapalat" w:hAnsi="GHEA Grapalat"/>
          <w:sz w:val="24"/>
          <w:szCs w:val="24"/>
          <w:lang w:val="hy-AM"/>
        </w:rPr>
        <w:t>կոմիտեին  և Համալսարանի  միջև Ո</w:t>
      </w:r>
      <w:r w:rsidRPr="004249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րոշման 1-ին կետում նշված Անշարժ գույքի անհատույց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օգտագործման պայմանագիր կնքնման համար</w:t>
      </w:r>
      <w:r w:rsidRPr="0042498C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1D155D" w:rsidRPr="0042498C" w:rsidRDefault="001D155D" w:rsidP="001D155D">
      <w:pPr>
        <w:spacing w:line="360" w:lineRule="auto"/>
        <w:jc w:val="both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 w:rsidRPr="0042498C">
        <w:rPr>
          <w:rFonts w:ascii="GHEA Grapalat" w:hAnsi="GHEA Grapalat"/>
          <w:color w:val="000000"/>
          <w:sz w:val="24"/>
          <w:szCs w:val="24"/>
          <w:lang w:val="fr-FR"/>
        </w:rPr>
        <w:t xml:space="preserve">         «</w:t>
      </w:r>
      <w:r w:rsidRPr="0042498C">
        <w:rPr>
          <w:rFonts w:ascii="GHEA Grapalat" w:hAnsi="GHEA Grapalat"/>
          <w:color w:val="000000"/>
          <w:sz w:val="24"/>
          <w:szCs w:val="24"/>
          <w:lang w:val="hy-AM"/>
        </w:rPr>
        <w:t xml:space="preserve">Հայաստանի Հանրապետության կառավարության </w:t>
      </w:r>
      <w:r w:rsidRPr="0042498C">
        <w:rPr>
          <w:rFonts w:ascii="GHEA Grapalat" w:hAnsi="GHEA Grapalat"/>
          <w:color w:val="000000"/>
          <w:sz w:val="24"/>
          <w:szCs w:val="24"/>
          <w:lang w:val="af-ZA"/>
        </w:rPr>
        <w:t>20</w:t>
      </w:r>
      <w:r w:rsidRPr="0042498C">
        <w:rPr>
          <w:rFonts w:ascii="GHEA Grapalat" w:hAnsi="GHEA Grapalat"/>
          <w:color w:val="000000"/>
          <w:sz w:val="24"/>
          <w:szCs w:val="24"/>
          <w:lang w:val="pt-BR"/>
        </w:rPr>
        <w:t>18</w:t>
      </w:r>
      <w:r w:rsidRPr="0042498C">
        <w:rPr>
          <w:rFonts w:ascii="GHEA Grapalat" w:hAnsi="GHEA Grapalat"/>
          <w:color w:val="000000"/>
          <w:sz w:val="24"/>
          <w:szCs w:val="24"/>
          <w:lang w:val="hy-AM"/>
        </w:rPr>
        <w:t xml:space="preserve"> թվականի հոկտեմբերի</w:t>
      </w:r>
      <w:r w:rsidRPr="0042498C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42498C">
        <w:rPr>
          <w:rFonts w:ascii="GHEA Grapalat" w:hAnsi="GHEA Grapalat"/>
          <w:color w:val="000000"/>
          <w:sz w:val="24"/>
          <w:szCs w:val="24"/>
          <w:lang w:val="af-ZA"/>
        </w:rPr>
        <w:t>4</w:t>
      </w:r>
      <w:r w:rsidRPr="0042498C">
        <w:rPr>
          <w:rFonts w:ascii="GHEA Grapalat" w:hAnsi="GHEA Grapalat"/>
          <w:color w:val="000000"/>
          <w:sz w:val="24"/>
          <w:szCs w:val="24"/>
          <w:lang w:val="hy-AM"/>
        </w:rPr>
        <w:t xml:space="preserve">-ի </w:t>
      </w:r>
      <w:r w:rsidRPr="0042498C">
        <w:rPr>
          <w:rFonts w:ascii="Sylfaen" w:hAnsi="Sylfaen"/>
          <w:color w:val="000000"/>
          <w:sz w:val="24"/>
          <w:szCs w:val="24"/>
          <w:lang w:val="af-ZA"/>
        </w:rPr>
        <w:t> </w:t>
      </w:r>
      <w:r w:rsidRPr="0042498C">
        <w:rPr>
          <w:rFonts w:ascii="GHEA Grapalat" w:hAnsi="GHEA Grapalat"/>
          <w:color w:val="000000"/>
          <w:sz w:val="24"/>
          <w:szCs w:val="24"/>
          <w:lang w:val="af-ZA"/>
        </w:rPr>
        <w:t>N 1089-</w:t>
      </w:r>
      <w:r w:rsidRPr="0042498C">
        <w:rPr>
          <w:rFonts w:ascii="GHEA Grapalat" w:hAnsi="GHEA Grapalat"/>
          <w:color w:val="000000"/>
          <w:sz w:val="24"/>
          <w:szCs w:val="24"/>
          <w:lang w:val="hy-AM"/>
        </w:rPr>
        <w:t>Ա  որոշման մեջ  լրացումներ և փոփոխություններ կատարելու  մասին</w:t>
      </w:r>
      <w:r w:rsidRPr="0042498C">
        <w:rPr>
          <w:rFonts w:ascii="GHEA Grapalat" w:hAnsi="GHEA Grapalat"/>
          <w:color w:val="000000"/>
          <w:sz w:val="24"/>
          <w:szCs w:val="24"/>
          <w:lang w:val="af-ZA"/>
        </w:rPr>
        <w:t>»</w:t>
      </w:r>
      <w:r w:rsidRPr="0042498C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2498C">
        <w:rPr>
          <w:rFonts w:ascii="GHEA Grapalat" w:hAnsi="GHEA Grapalat" w:cs="Sylfaen"/>
          <w:noProof/>
          <w:sz w:val="24"/>
          <w:szCs w:val="24"/>
          <w:lang w:val="hy-AM"/>
        </w:rPr>
        <w:t>Հայաստանի Հանրապետության կառավարության որոշման նախագծի ընդունման կապակցությամբ պետական կամ տեղական ինքնակառավարման մարմնի բյուջեում ծախսերի և եկամուտների էական ավելացում կամ նվազեցում չի սպասվում</w:t>
      </w:r>
      <w:r w:rsidRPr="0042498C">
        <w:rPr>
          <w:rFonts w:ascii="GHEA Grapalat" w:hAnsi="GHEA Grapalat" w:cs="Sylfaen"/>
          <w:noProof/>
          <w:sz w:val="24"/>
          <w:szCs w:val="24"/>
          <w:lang w:val="pt-BR"/>
        </w:rPr>
        <w:t>:</w:t>
      </w:r>
    </w:p>
    <w:p w:rsidR="001D155D" w:rsidRPr="0042498C" w:rsidRDefault="001D155D" w:rsidP="001D155D">
      <w:pPr>
        <w:pStyle w:val="BodyText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42498C">
        <w:rPr>
          <w:rFonts w:ascii="GHEA Grapalat" w:hAnsi="GHEA Grapalat"/>
          <w:b/>
          <w:sz w:val="24"/>
          <w:szCs w:val="24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ռազմավարություններ».</w:t>
      </w:r>
    </w:p>
    <w:p w:rsidR="001D155D" w:rsidRPr="0042498C" w:rsidRDefault="001D155D" w:rsidP="001D155D">
      <w:pPr>
        <w:pStyle w:val="BodyText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42498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2498C">
        <w:rPr>
          <w:rFonts w:ascii="GHEA Grapalat" w:hAnsi="GHEA Grapalat"/>
          <w:color w:val="000000"/>
          <w:sz w:val="24"/>
          <w:szCs w:val="24"/>
          <w:lang w:val="fr-FR"/>
        </w:rPr>
        <w:t>«</w:t>
      </w:r>
      <w:r w:rsidRPr="0042498C">
        <w:rPr>
          <w:rFonts w:ascii="GHEA Grapalat" w:hAnsi="GHEA Grapalat"/>
          <w:color w:val="000000"/>
          <w:sz w:val="24"/>
          <w:szCs w:val="24"/>
          <w:lang w:val="hy-AM"/>
        </w:rPr>
        <w:t xml:space="preserve">Հայաստանի Հանրապետության կառավարության </w:t>
      </w:r>
      <w:r w:rsidRPr="0042498C">
        <w:rPr>
          <w:rFonts w:ascii="GHEA Grapalat" w:hAnsi="GHEA Grapalat"/>
          <w:color w:val="000000"/>
          <w:sz w:val="24"/>
          <w:szCs w:val="24"/>
          <w:lang w:val="af-ZA"/>
        </w:rPr>
        <w:t>20</w:t>
      </w:r>
      <w:r w:rsidRPr="0042498C">
        <w:rPr>
          <w:rFonts w:ascii="GHEA Grapalat" w:hAnsi="GHEA Grapalat"/>
          <w:color w:val="000000"/>
          <w:sz w:val="24"/>
          <w:szCs w:val="24"/>
          <w:lang w:val="pt-BR"/>
        </w:rPr>
        <w:t>18</w:t>
      </w:r>
      <w:r w:rsidRPr="0042498C">
        <w:rPr>
          <w:rFonts w:ascii="GHEA Grapalat" w:hAnsi="GHEA Grapalat"/>
          <w:color w:val="000000"/>
          <w:sz w:val="24"/>
          <w:szCs w:val="24"/>
          <w:lang w:val="hy-AM"/>
        </w:rPr>
        <w:t xml:space="preserve"> թվականի հոկտեմբերի</w:t>
      </w:r>
      <w:r w:rsidRPr="0042498C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42498C">
        <w:rPr>
          <w:rFonts w:ascii="GHEA Grapalat" w:hAnsi="GHEA Grapalat"/>
          <w:color w:val="000000"/>
          <w:sz w:val="24"/>
          <w:szCs w:val="24"/>
          <w:lang w:val="af-ZA"/>
        </w:rPr>
        <w:t>4</w:t>
      </w:r>
      <w:r w:rsidRPr="0042498C">
        <w:rPr>
          <w:rFonts w:ascii="GHEA Grapalat" w:hAnsi="GHEA Grapalat"/>
          <w:color w:val="000000"/>
          <w:sz w:val="24"/>
          <w:szCs w:val="24"/>
          <w:lang w:val="hy-AM"/>
        </w:rPr>
        <w:t xml:space="preserve">-ի </w:t>
      </w:r>
      <w:r w:rsidRPr="0042498C">
        <w:rPr>
          <w:rFonts w:ascii="Sylfaen" w:hAnsi="Sylfaen"/>
          <w:color w:val="000000"/>
          <w:sz w:val="24"/>
          <w:szCs w:val="24"/>
          <w:lang w:val="af-ZA"/>
        </w:rPr>
        <w:t> </w:t>
      </w:r>
      <w:r w:rsidRPr="0042498C">
        <w:rPr>
          <w:rFonts w:ascii="GHEA Grapalat" w:hAnsi="GHEA Grapalat"/>
          <w:color w:val="000000"/>
          <w:sz w:val="24"/>
          <w:szCs w:val="24"/>
          <w:lang w:val="af-ZA"/>
        </w:rPr>
        <w:t>N 1089-</w:t>
      </w:r>
      <w:r w:rsidRPr="0042498C">
        <w:rPr>
          <w:rFonts w:ascii="GHEA Grapalat" w:hAnsi="GHEA Grapalat"/>
          <w:color w:val="000000"/>
          <w:sz w:val="24"/>
          <w:szCs w:val="24"/>
          <w:lang w:val="hy-AM"/>
        </w:rPr>
        <w:t>Ա  որոշման մեջ  լրացումներ և փոփոխություններ կատարելու  մասին</w:t>
      </w:r>
      <w:r w:rsidRPr="0042498C">
        <w:rPr>
          <w:rFonts w:ascii="GHEA Grapalat" w:hAnsi="GHEA Grapalat"/>
          <w:color w:val="000000"/>
          <w:sz w:val="24"/>
          <w:szCs w:val="24"/>
          <w:lang w:val="af-ZA"/>
        </w:rPr>
        <w:t>»</w:t>
      </w:r>
      <w:r w:rsidRPr="0042498C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2498C">
        <w:rPr>
          <w:rFonts w:ascii="GHEA Grapalat" w:hAnsi="GHEA Grapalat" w:cs="Sylfaen"/>
          <w:noProof/>
          <w:sz w:val="24"/>
          <w:szCs w:val="24"/>
          <w:lang w:val="hy-AM"/>
        </w:rPr>
        <w:t xml:space="preserve">Հայաստանի Հանրապետության կառավարության որոշման </w:t>
      </w:r>
      <w:r w:rsidRPr="0042498C">
        <w:rPr>
          <w:rFonts w:ascii="GHEA Grapalat" w:hAnsi="GHEA Grapalat"/>
          <w:sz w:val="24"/>
          <w:szCs w:val="24"/>
          <w:lang w:val="hy-AM"/>
        </w:rPr>
        <w:t>նախագիծը չի բխում համապատասխան ռազմավարական փաստաթղթերից։</w:t>
      </w:r>
    </w:p>
    <w:p w:rsidR="001D155D" w:rsidRPr="0042498C" w:rsidRDefault="001D155D" w:rsidP="001D155D">
      <w:pPr>
        <w:spacing w:line="360" w:lineRule="auto"/>
        <w:ind w:right="315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42498C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      Նախագծի մշակման գործընթացում ներգրավված ինստիտուտները և անձինք</w:t>
      </w:r>
    </w:p>
    <w:p w:rsidR="001D155D" w:rsidRPr="0042498C" w:rsidRDefault="001D155D" w:rsidP="001D155D">
      <w:pPr>
        <w:tabs>
          <w:tab w:val="left" w:pos="1270"/>
        </w:tabs>
        <w:spacing w:line="360" w:lineRule="auto"/>
        <w:ind w:right="315"/>
        <w:jc w:val="both"/>
        <w:rPr>
          <w:rFonts w:ascii="GHEA Grapalat" w:hAnsi="GHEA Grapalat" w:cs="GHEA Grapalat"/>
          <w:bCs/>
          <w:sz w:val="24"/>
          <w:szCs w:val="24"/>
          <w:lang w:val="hy-AM"/>
        </w:rPr>
      </w:pPr>
      <w:r w:rsidRPr="0042498C">
        <w:rPr>
          <w:rFonts w:ascii="GHEA Grapalat" w:hAnsi="GHEA Grapalat" w:cs="GHEA Grapalat"/>
          <w:bCs/>
          <w:sz w:val="24"/>
          <w:szCs w:val="24"/>
          <w:lang w:val="hy-AM"/>
        </w:rPr>
        <w:t xml:space="preserve">       Նախագիծը մշակվել է </w:t>
      </w:r>
      <w:r w:rsidRPr="0042498C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</w:t>
      </w:r>
      <w:r w:rsidRPr="0042498C">
        <w:rPr>
          <w:rFonts w:ascii="GHEA Grapalat" w:hAnsi="GHEA Grapalat" w:cs="GHEA Grapalat"/>
          <w:bCs/>
          <w:sz w:val="24"/>
          <w:szCs w:val="24"/>
          <w:lang w:val="hy-AM"/>
        </w:rPr>
        <w:t>կրթության, գիտության, մշակույթի և սպորտի նախարարության կողմից</w:t>
      </w:r>
      <w:r w:rsidRPr="0042498C">
        <w:rPr>
          <w:rFonts w:ascii="GHEA Grapalat" w:hAnsi="GHEA Grapalat" w:cs="GHEA Grapalat"/>
          <w:bCs/>
          <w:sz w:val="24"/>
          <w:szCs w:val="24"/>
          <w:lang w:val="af-ZA"/>
        </w:rPr>
        <w:t>:</w:t>
      </w:r>
    </w:p>
    <w:p w:rsidR="001D155D" w:rsidRPr="0042498C" w:rsidRDefault="001D155D" w:rsidP="001D155D">
      <w:pPr>
        <w:spacing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42498C">
        <w:rPr>
          <w:rFonts w:ascii="GHEA Grapalat" w:hAnsi="GHEA Grapalat" w:cs="Sylfaen"/>
          <w:b/>
          <w:sz w:val="24"/>
          <w:szCs w:val="24"/>
          <w:lang w:val="hy-AM"/>
        </w:rPr>
        <w:t xml:space="preserve">         Ակնկալվող արդյունքը</w:t>
      </w:r>
    </w:p>
    <w:p w:rsidR="001D155D" w:rsidRPr="0042498C" w:rsidRDefault="001D155D" w:rsidP="001D155D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2498C">
        <w:rPr>
          <w:rFonts w:ascii="GHEA Grapalat" w:hAnsi="GHEA Grapalat" w:cs="Sylfaen"/>
          <w:sz w:val="24"/>
          <w:szCs w:val="24"/>
          <w:lang w:val="hy-AM"/>
        </w:rPr>
        <w:t xml:space="preserve">         Նախագծի ընդունումը կնպաստի համալսարանի գործունեության և ներդրումների արդյունավետ կազմակերպմանը</w:t>
      </w:r>
      <w:r w:rsidRPr="0042498C">
        <w:rPr>
          <w:rFonts w:ascii="GHEA Grapalat" w:hAnsi="GHEA Grapalat" w:cs="Sylfaen"/>
          <w:sz w:val="24"/>
          <w:szCs w:val="24"/>
          <w:lang w:val="pt-BR"/>
        </w:rPr>
        <w:t xml:space="preserve">:  </w:t>
      </w:r>
    </w:p>
    <w:sectPr w:rsidR="001D155D" w:rsidRPr="0042498C" w:rsidSect="00BA738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927B64"/>
    <w:multiLevelType w:val="hybridMultilevel"/>
    <w:tmpl w:val="53F2F51E"/>
    <w:lvl w:ilvl="0" w:tplc="D6146252">
      <w:start w:val="1"/>
      <w:numFmt w:val="decimal"/>
      <w:lvlText w:val="%1)"/>
      <w:lvlJc w:val="left"/>
      <w:pPr>
        <w:ind w:left="420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8"/>
  <w:proofState w:spelling="clean" w:grammar="clean"/>
  <w:defaultTabStop w:val="720"/>
  <w:characterSpacingControl w:val="doNotCompress"/>
  <w:compat/>
  <w:rsids>
    <w:rsidRoot w:val="003C1053"/>
    <w:rsid w:val="00037366"/>
    <w:rsid w:val="001D155D"/>
    <w:rsid w:val="003C1053"/>
    <w:rsid w:val="003C7F14"/>
    <w:rsid w:val="0042498C"/>
    <w:rsid w:val="0051521B"/>
    <w:rsid w:val="00581F2C"/>
    <w:rsid w:val="00582E92"/>
    <w:rsid w:val="007852CC"/>
    <w:rsid w:val="00874AC7"/>
    <w:rsid w:val="008C6F61"/>
    <w:rsid w:val="00992A31"/>
    <w:rsid w:val="00B01835"/>
    <w:rsid w:val="00BA738C"/>
    <w:rsid w:val="00C338BF"/>
    <w:rsid w:val="00CE601D"/>
    <w:rsid w:val="00D6760C"/>
    <w:rsid w:val="00D8427A"/>
    <w:rsid w:val="00EE22DA"/>
    <w:rsid w:val="00FA69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10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2">
    <w:name w:val="heading 2"/>
    <w:basedOn w:val="Normal"/>
    <w:next w:val="Normal"/>
    <w:link w:val="Heading2Char"/>
    <w:uiPriority w:val="9"/>
    <w:qFormat/>
    <w:rsid w:val="003C1053"/>
    <w:pPr>
      <w:keepNext/>
      <w:jc w:val="center"/>
      <w:outlineLvl w:val="1"/>
    </w:pPr>
    <w:rPr>
      <w:rFonts w:ascii="Baltica" w:hAnsi="Baltica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3C1053"/>
    <w:rPr>
      <w:rFonts w:ascii="Baltica" w:eastAsia="Times New Roman" w:hAnsi="Baltica" w:cs="Times New Roman"/>
      <w:b/>
      <w:sz w:val="20"/>
      <w:szCs w:val="20"/>
      <w:lang w:val="en-GB" w:eastAsia="ru-RU"/>
    </w:rPr>
  </w:style>
  <w:style w:type="paragraph" w:styleId="BodyText">
    <w:name w:val="Body Text"/>
    <w:basedOn w:val="Normal"/>
    <w:link w:val="BodyTextChar"/>
    <w:rsid w:val="003C1053"/>
    <w:pPr>
      <w:spacing w:line="360" w:lineRule="auto"/>
    </w:pPr>
    <w:rPr>
      <w:rFonts w:ascii="Times Armenian" w:hAnsi="Times Armenian"/>
      <w:sz w:val="28"/>
    </w:rPr>
  </w:style>
  <w:style w:type="character" w:customStyle="1" w:styleId="BodyTextChar">
    <w:name w:val="Body Text Char"/>
    <w:basedOn w:val="DefaultParagraphFont"/>
    <w:link w:val="BodyText"/>
    <w:rsid w:val="003C1053"/>
    <w:rPr>
      <w:rFonts w:ascii="Times Armenian" w:eastAsia="Times New Roman" w:hAnsi="Times Armenian" w:cs="Times New Roman"/>
      <w:sz w:val="28"/>
      <w:szCs w:val="20"/>
      <w:lang w:val="en-GB" w:eastAsia="ru-RU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3C1053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3C1053"/>
    <w:rPr>
      <w:rFonts w:ascii="Calibri" w:eastAsia="Calibri" w:hAnsi="Calibri" w:cs="Times New Roman"/>
      <w:sz w:val="20"/>
      <w:szCs w:val="20"/>
    </w:rPr>
  </w:style>
  <w:style w:type="character" w:styleId="Strong">
    <w:name w:val="Strong"/>
    <w:basedOn w:val="DefaultParagraphFont"/>
    <w:uiPriority w:val="22"/>
    <w:qFormat/>
    <w:rsid w:val="00581F2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3</Pages>
  <Words>600</Words>
  <Characters>3424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Maro</dc:creator>
  <cp:keywords/>
  <dc:description/>
  <cp:lastModifiedBy>Maro</cp:lastModifiedBy>
  <cp:revision>7</cp:revision>
  <dcterms:created xsi:type="dcterms:W3CDTF">2022-01-20T13:14:00Z</dcterms:created>
  <dcterms:modified xsi:type="dcterms:W3CDTF">2022-01-21T10:34:00Z</dcterms:modified>
</cp:coreProperties>
</file>