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09860D" w14:textId="77777777" w:rsidR="004B07DB" w:rsidRPr="003B6F43" w:rsidRDefault="004B07DB" w:rsidP="004B07DB">
      <w:pPr>
        <w:spacing w:line="360" w:lineRule="auto"/>
        <w:rPr>
          <w:rFonts w:ascii="GHEA Grapalat" w:hAnsi="GHEA Grapalat"/>
          <w:b/>
          <w:sz w:val="24"/>
          <w:szCs w:val="24"/>
          <w:lang w:val="hy-AM"/>
        </w:rPr>
      </w:pPr>
    </w:p>
    <w:p w14:paraId="7A686E58" w14:textId="77777777" w:rsidR="004B07DB" w:rsidRPr="003B6F43" w:rsidRDefault="004B07DB" w:rsidP="004B07DB">
      <w:pPr>
        <w:spacing w:line="360" w:lineRule="auto"/>
        <w:jc w:val="center"/>
        <w:rPr>
          <w:rFonts w:ascii="GHEA Grapalat" w:hAnsi="GHEA Grapalat"/>
          <w:b/>
          <w:sz w:val="24"/>
          <w:szCs w:val="24"/>
          <w:lang w:val="hy-AM"/>
        </w:rPr>
      </w:pPr>
      <w:r w:rsidRPr="003B6F43">
        <w:rPr>
          <w:rFonts w:ascii="GHEA Grapalat" w:hAnsi="GHEA Grapalat"/>
          <w:b/>
          <w:sz w:val="24"/>
          <w:szCs w:val="24"/>
          <w:lang w:val="hy-AM"/>
        </w:rPr>
        <w:t>ԱՄՓՈՓԱԹԵՐԹ</w:t>
      </w:r>
    </w:p>
    <w:p w14:paraId="135E2D11" w14:textId="77777777" w:rsidR="004B07DB" w:rsidRPr="00C613C6" w:rsidRDefault="004B07DB" w:rsidP="004B07DB">
      <w:pPr>
        <w:pStyle w:val="mechtex"/>
        <w:spacing w:line="360" w:lineRule="auto"/>
        <w:rPr>
          <w:rFonts w:ascii="GHEA Grapalat" w:hAnsi="GHEA Grapalat"/>
          <w:b/>
          <w:bCs/>
          <w:color w:val="000000"/>
          <w:sz w:val="24"/>
          <w:szCs w:val="24"/>
          <w:shd w:val="clear" w:color="auto" w:fill="FFFFFF"/>
          <w:lang w:val="hy-AM"/>
        </w:rPr>
      </w:pPr>
      <w:r w:rsidRPr="00C613C6">
        <w:rPr>
          <w:rFonts w:ascii="GHEA Grapalat" w:hAnsi="GHEA Grapalat" w:cs="Angsana New"/>
          <w:b/>
          <w:bCs/>
          <w:sz w:val="24"/>
          <w:szCs w:val="24"/>
          <w:lang w:val="hy-AM"/>
        </w:rPr>
        <w:t>«</w:t>
      </w:r>
      <w:r w:rsidRPr="00C613C6">
        <w:rPr>
          <w:rFonts w:ascii="GHEA Grapalat" w:hAnsi="GHEA Grapalat"/>
          <w:b/>
          <w:sz w:val="24"/>
          <w:szCs w:val="24"/>
          <w:lang w:val="hy-AM"/>
        </w:rPr>
        <w:t>ՀԱՅԱՍՏԱՆԻ ՀԱՆՐԱՊԵՏՈՒԹՅԱՆ ԿԱՌԱՎԱՐՈՒԹՅԱՆ 2021 ԹՎԱԿԱՆԻ ՕԳՈՍՏՈՍԻ  6-Ի N 1298-Ա ՈՐՈՇՄԱՆ ՄԵՋ ԼՐԱՑՈՒՄ ԵՎ ՓՈՓՈԽՈՒԹՅՈՒՆՆԵՐ ԿԱՏԱՐԵԼՈՒ ՄԱՍԻՆ</w:t>
      </w:r>
      <w:r w:rsidRPr="00C613C6">
        <w:rPr>
          <w:rFonts w:ascii="GHEA Grapalat" w:hAnsi="GHEA Grapalat"/>
          <w:b/>
          <w:sz w:val="24"/>
          <w:szCs w:val="24"/>
          <w:lang w:val="af-ZA"/>
        </w:rPr>
        <w:t xml:space="preserve">» </w:t>
      </w:r>
      <w:r w:rsidRPr="00C613C6">
        <w:rPr>
          <w:rFonts w:ascii="GHEA Grapalat" w:hAnsi="GHEA Grapalat" w:cs="Sylfaen"/>
          <w:b/>
          <w:sz w:val="24"/>
          <w:szCs w:val="24"/>
          <w:lang w:val="hy-AM"/>
        </w:rPr>
        <w:t>ՀՀ</w:t>
      </w:r>
      <w:r w:rsidRPr="00C613C6">
        <w:rPr>
          <w:rFonts w:ascii="GHEA Grapalat" w:hAnsi="GHEA Grapalat" w:cs="Sylfaen"/>
          <w:b/>
          <w:sz w:val="24"/>
          <w:szCs w:val="24"/>
          <w:lang w:val="af-ZA"/>
        </w:rPr>
        <w:t xml:space="preserve"> </w:t>
      </w:r>
      <w:r w:rsidRPr="00C613C6">
        <w:rPr>
          <w:rFonts w:ascii="GHEA Grapalat" w:hAnsi="GHEA Grapalat" w:cs="Sylfaen"/>
          <w:b/>
          <w:sz w:val="24"/>
          <w:szCs w:val="24"/>
          <w:lang w:val="hy-AM"/>
        </w:rPr>
        <w:t>ԿԱՌԱՎԱՐՈՒԹՅԱՆ</w:t>
      </w:r>
      <w:r w:rsidRPr="00C613C6">
        <w:rPr>
          <w:rFonts w:ascii="GHEA Grapalat" w:hAnsi="GHEA Grapalat" w:cs="Sylfaen"/>
          <w:b/>
          <w:sz w:val="24"/>
          <w:szCs w:val="24"/>
          <w:lang w:val="af-ZA"/>
        </w:rPr>
        <w:t xml:space="preserve"> </w:t>
      </w:r>
      <w:r w:rsidRPr="00C613C6">
        <w:rPr>
          <w:rFonts w:ascii="GHEA Grapalat" w:hAnsi="GHEA Grapalat" w:cs="Sylfaen"/>
          <w:b/>
          <w:sz w:val="24"/>
          <w:szCs w:val="24"/>
          <w:lang w:val="hy-AM"/>
        </w:rPr>
        <w:t>ՈՐՈՇՄԱՆ ՆԱԽԱԳԾԻ</w:t>
      </w:r>
    </w:p>
    <w:tbl>
      <w:tblPr>
        <w:tblW w:w="102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903"/>
        <w:gridCol w:w="195"/>
        <w:gridCol w:w="1557"/>
        <w:gridCol w:w="350"/>
        <w:gridCol w:w="79"/>
        <w:gridCol w:w="3117"/>
      </w:tblGrid>
      <w:tr w:rsidR="004B07DB" w:rsidRPr="003B6F43" w14:paraId="3226E2C5" w14:textId="77777777" w:rsidTr="00586583">
        <w:trPr>
          <w:trHeight w:val="486"/>
          <w:tblCellSpacing w:w="0" w:type="dxa"/>
          <w:jc w:val="center"/>
        </w:trPr>
        <w:tc>
          <w:tcPr>
            <w:tcW w:w="6655" w:type="dxa"/>
            <w:gridSpan w:val="3"/>
            <w:vMerge w:val="restart"/>
            <w:tcBorders>
              <w:top w:val="single" w:sz="4" w:space="0" w:color="auto"/>
              <w:left w:val="single" w:sz="4" w:space="0" w:color="auto"/>
              <w:right w:val="single" w:sz="4" w:space="0" w:color="auto"/>
            </w:tcBorders>
            <w:shd w:val="clear" w:color="auto" w:fill="D0D0D0"/>
            <w:hideMark/>
          </w:tcPr>
          <w:p w14:paraId="1EF3ABD6" w14:textId="77777777" w:rsidR="004B07DB" w:rsidRPr="003B6F43" w:rsidRDefault="004B07DB" w:rsidP="00586583">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3B6F43">
              <w:rPr>
                <w:rFonts w:ascii="GHEA Grapalat" w:hAnsi="GHEA Grapalat"/>
                <w:b/>
                <w:bCs/>
                <w:color w:val="000000"/>
                <w:sz w:val="24"/>
                <w:szCs w:val="24"/>
                <w:highlight w:val="lightGray"/>
                <w:shd w:val="clear" w:color="auto" w:fill="FFFFFF"/>
                <w:lang w:val="hy-AM"/>
              </w:rPr>
              <w:t xml:space="preserve">ՀՀ ֆինանսների նախարարություն </w:t>
            </w:r>
          </w:p>
          <w:p w14:paraId="0513EF3C" w14:textId="77777777" w:rsidR="004B07DB" w:rsidRPr="003B6F43" w:rsidRDefault="004B07DB" w:rsidP="00586583">
            <w:pPr>
              <w:spacing w:before="100" w:beforeAutospacing="1" w:after="100" w:afterAutospacing="1" w:line="360" w:lineRule="auto"/>
              <w:jc w:val="center"/>
              <w:rPr>
                <w:rFonts w:ascii="GHEA Grapalat" w:eastAsia="Times New Roman" w:hAnsi="GHEA Grapalat" w:cs="Times New Roman"/>
                <w:b/>
                <w:bCs/>
                <w:color w:val="000000"/>
                <w:sz w:val="24"/>
                <w:szCs w:val="24"/>
                <w:highlight w:val="lightGray"/>
                <w:lang w:val="hy-AM" w:eastAsia="en-GB"/>
              </w:rPr>
            </w:pPr>
          </w:p>
        </w:tc>
        <w:tc>
          <w:tcPr>
            <w:tcW w:w="3546" w:type="dxa"/>
            <w:gridSpan w:val="3"/>
            <w:tcBorders>
              <w:top w:val="single" w:sz="4" w:space="0" w:color="auto"/>
              <w:left w:val="single" w:sz="4" w:space="0" w:color="auto"/>
              <w:right w:val="single" w:sz="4" w:space="0" w:color="auto"/>
            </w:tcBorders>
            <w:shd w:val="clear" w:color="auto" w:fill="D0D0D0"/>
            <w:hideMark/>
          </w:tcPr>
          <w:p w14:paraId="68CD9701" w14:textId="77777777" w:rsidR="004B07DB" w:rsidRPr="003B6F43" w:rsidRDefault="004B07DB" w:rsidP="00586583">
            <w:pPr>
              <w:spacing w:line="360" w:lineRule="auto"/>
              <w:jc w:val="right"/>
              <w:rPr>
                <w:rFonts w:ascii="GHEA Grapalat" w:hAnsi="GHEA Grapalat"/>
                <w:b/>
                <w:bCs/>
                <w:color w:val="000000"/>
                <w:sz w:val="24"/>
                <w:szCs w:val="24"/>
                <w:highlight w:val="lightGray"/>
                <w:shd w:val="clear" w:color="auto" w:fill="FFFFFF"/>
                <w:lang w:val="hy-AM"/>
              </w:rPr>
            </w:pPr>
            <w:r w:rsidRPr="003B6F43">
              <w:rPr>
                <w:rFonts w:ascii="GHEA Grapalat" w:hAnsi="GHEA Grapalat"/>
                <w:b/>
                <w:bCs/>
                <w:sz w:val="24"/>
                <w:szCs w:val="24"/>
                <w:highlight w:val="lightGray"/>
                <w:shd w:val="clear" w:color="auto" w:fill="FFFFFF"/>
              </w:rPr>
              <w:t>01/26/1018-2022</w:t>
            </w:r>
          </w:p>
        </w:tc>
      </w:tr>
      <w:tr w:rsidR="004B07DB" w:rsidRPr="003B6F43" w14:paraId="1527C819" w14:textId="77777777" w:rsidTr="00586583">
        <w:trPr>
          <w:trHeight w:val="385"/>
          <w:tblCellSpacing w:w="0" w:type="dxa"/>
          <w:jc w:val="center"/>
        </w:trPr>
        <w:tc>
          <w:tcPr>
            <w:tcW w:w="6655" w:type="dxa"/>
            <w:gridSpan w:val="3"/>
            <w:vMerge/>
            <w:tcBorders>
              <w:left w:val="single" w:sz="4" w:space="0" w:color="auto"/>
              <w:bottom w:val="single" w:sz="4" w:space="0" w:color="auto"/>
              <w:right w:val="single" w:sz="4" w:space="0" w:color="auto"/>
            </w:tcBorders>
            <w:shd w:val="clear" w:color="auto" w:fill="FFFFFF"/>
            <w:vAlign w:val="center"/>
          </w:tcPr>
          <w:p w14:paraId="18D67E81" w14:textId="77777777" w:rsidR="004B07DB" w:rsidRPr="003B6F43" w:rsidRDefault="004B07DB" w:rsidP="00586583">
            <w:pPr>
              <w:spacing w:line="360" w:lineRule="auto"/>
              <w:rPr>
                <w:rFonts w:ascii="GHEA Grapalat" w:eastAsia="Times New Roman" w:hAnsi="GHEA Grapalat" w:cs="Times New Roman"/>
                <w:b/>
                <w:bCs/>
                <w:color w:val="000000"/>
                <w:sz w:val="24"/>
                <w:szCs w:val="24"/>
                <w:highlight w:val="lightGray"/>
                <w:lang w:eastAsia="en-GB"/>
              </w:rPr>
            </w:pPr>
          </w:p>
        </w:tc>
        <w:tc>
          <w:tcPr>
            <w:tcW w:w="3546" w:type="dxa"/>
            <w:gridSpan w:val="3"/>
            <w:tcBorders>
              <w:top w:val="single" w:sz="4" w:space="0" w:color="auto"/>
              <w:left w:val="single" w:sz="4" w:space="0" w:color="auto"/>
              <w:bottom w:val="single" w:sz="4" w:space="0" w:color="auto"/>
              <w:right w:val="single" w:sz="4" w:space="0" w:color="auto"/>
            </w:tcBorders>
            <w:shd w:val="clear" w:color="auto" w:fill="D0D0D0"/>
          </w:tcPr>
          <w:p w14:paraId="77BFD3A8" w14:textId="77777777" w:rsidR="004B07DB" w:rsidRPr="003B6F43" w:rsidRDefault="004B07DB" w:rsidP="00586583">
            <w:pPr>
              <w:spacing w:line="360" w:lineRule="auto"/>
              <w:jc w:val="right"/>
              <w:rPr>
                <w:rFonts w:ascii="GHEA Grapalat" w:hAnsi="GHEA Grapalat"/>
                <w:b/>
                <w:bCs/>
                <w:color w:val="000000"/>
                <w:sz w:val="24"/>
                <w:szCs w:val="24"/>
                <w:highlight w:val="lightGray"/>
                <w:shd w:val="clear" w:color="auto" w:fill="FFFFFF"/>
                <w:lang w:val="hy-AM"/>
              </w:rPr>
            </w:pPr>
            <w:r w:rsidRPr="003B6F43">
              <w:rPr>
                <w:rFonts w:ascii="GHEA Grapalat" w:hAnsi="GHEA Grapalat"/>
                <w:b/>
                <w:bCs/>
                <w:color w:val="000000"/>
                <w:sz w:val="24"/>
                <w:szCs w:val="24"/>
                <w:highlight w:val="lightGray"/>
                <w:shd w:val="clear" w:color="auto" w:fill="FFFFFF"/>
              </w:rPr>
              <w:t>24.01.2022</w:t>
            </w:r>
            <w:r w:rsidRPr="003B6F43">
              <w:rPr>
                <w:rFonts w:ascii="GHEA Grapalat" w:hAnsi="GHEA Grapalat"/>
                <w:b/>
                <w:bCs/>
                <w:color w:val="000000"/>
                <w:sz w:val="24"/>
                <w:szCs w:val="24"/>
                <w:highlight w:val="lightGray"/>
                <w:shd w:val="clear" w:color="auto" w:fill="FFFFFF"/>
                <w:lang w:val="hy-AM"/>
              </w:rPr>
              <w:t>թ</w:t>
            </w:r>
            <w:r w:rsidRPr="003B6F43">
              <w:rPr>
                <w:rFonts w:ascii="Cambria Math" w:hAnsi="Cambria Math" w:cs="Cambria Math"/>
                <w:b/>
                <w:bCs/>
                <w:color w:val="000000"/>
                <w:sz w:val="24"/>
                <w:szCs w:val="24"/>
                <w:highlight w:val="lightGray"/>
                <w:shd w:val="clear" w:color="auto" w:fill="FFFFFF"/>
                <w:lang w:val="hy-AM"/>
              </w:rPr>
              <w:t>․</w:t>
            </w:r>
          </w:p>
        </w:tc>
      </w:tr>
      <w:tr w:rsidR="004B07DB" w:rsidRPr="008B0542" w14:paraId="7A2C9C61" w14:textId="77777777" w:rsidTr="00586583">
        <w:trPr>
          <w:trHeight w:val="7923"/>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3234287F" w14:textId="77777777" w:rsidR="004B07DB" w:rsidRPr="003B6F43" w:rsidRDefault="004B07DB" w:rsidP="00586583">
            <w:pPr>
              <w:pStyle w:val="mechtex"/>
              <w:spacing w:line="360" w:lineRule="auto"/>
              <w:ind w:firstLine="578"/>
              <w:contextualSpacing/>
              <w:jc w:val="both"/>
              <w:rPr>
                <w:rFonts w:ascii="GHEA Grapalat" w:hAnsi="GHEA Grapalat"/>
                <w:sz w:val="24"/>
                <w:szCs w:val="24"/>
                <w:lang w:val="hy-AM"/>
              </w:rPr>
            </w:pPr>
            <w:r w:rsidRPr="003B6F43">
              <w:rPr>
                <w:rFonts w:ascii="GHEA Grapalat" w:hAnsi="GHEA Grapalat"/>
                <w:color w:val="000000"/>
                <w:sz w:val="24"/>
                <w:szCs w:val="24"/>
                <w:shd w:val="clear" w:color="auto" w:fill="FFFFFF"/>
                <w:lang w:val="af-ZA"/>
              </w:rPr>
              <w:tab/>
            </w:r>
            <w:r w:rsidRPr="003B6F43">
              <w:rPr>
                <w:rFonts w:ascii="GHEA Grapalat" w:hAnsi="GHEA Grapalat"/>
                <w:sz w:val="24"/>
                <w:szCs w:val="24"/>
                <w:lang w:val="hy-AM"/>
              </w:rPr>
              <w:t xml:space="preserve">Ուսումնասիրելով </w:t>
            </w:r>
            <w:r w:rsidRPr="003B6F43">
              <w:rPr>
                <w:rFonts w:ascii="GHEA Grapalat" w:hAnsi="GHEA Grapalat" w:cs="Sylfaen"/>
                <w:sz w:val="24"/>
                <w:szCs w:val="24"/>
                <w:lang w:val="hy-AM"/>
              </w:rPr>
              <w:t xml:space="preserve">11/01/2022թ. թիվ ԳՍ/34/33487-2022 </w:t>
            </w:r>
            <w:proofErr w:type="spellStart"/>
            <w:r w:rsidRPr="003B6F43">
              <w:rPr>
                <w:rFonts w:ascii="GHEA Grapalat" w:hAnsi="GHEA Grapalat"/>
                <w:sz w:val="24"/>
                <w:szCs w:val="24"/>
                <w:lang w:val="af-ZA"/>
              </w:rPr>
              <w:t>գրությամբ</w:t>
            </w:r>
            <w:proofErr w:type="spellEnd"/>
            <w:r w:rsidRPr="003B6F43">
              <w:rPr>
                <w:rFonts w:ascii="GHEA Grapalat" w:hAnsi="GHEA Grapalat"/>
                <w:sz w:val="24"/>
                <w:szCs w:val="24"/>
                <w:lang w:val="af-ZA"/>
              </w:rPr>
              <w:t xml:space="preserve"> </w:t>
            </w:r>
            <w:r w:rsidRPr="003B6F43">
              <w:rPr>
                <w:rFonts w:ascii="GHEA Grapalat" w:hAnsi="GHEA Grapalat"/>
                <w:sz w:val="24"/>
                <w:szCs w:val="24"/>
                <w:lang w:val="hy-AM"/>
              </w:rPr>
              <w:t xml:space="preserve">ներկայացված ՀՀ կառավարության որոշման նախագիծը </w:t>
            </w:r>
            <w:r w:rsidRPr="003B6F43">
              <w:rPr>
                <w:rFonts w:ascii="GHEA Grapalat" w:hAnsi="GHEA Grapalat"/>
                <w:bCs/>
                <w:sz w:val="24"/>
                <w:szCs w:val="24"/>
                <w:lang w:val="hy-AM"/>
              </w:rPr>
              <w:t>(այսուհետ՝ Նախագիծ)</w:t>
            </w:r>
            <w:r w:rsidRPr="003B6F43">
              <w:rPr>
                <w:rFonts w:ascii="GHEA Grapalat" w:hAnsi="GHEA Grapalat"/>
                <w:sz w:val="24"/>
                <w:szCs w:val="24"/>
                <w:lang w:val="hy-AM"/>
              </w:rPr>
              <w:t xml:space="preserve">՝ հայտնում ենք </w:t>
            </w:r>
            <w:proofErr w:type="spellStart"/>
            <w:r w:rsidRPr="003B6F43">
              <w:rPr>
                <w:rFonts w:ascii="GHEA Grapalat" w:hAnsi="GHEA Grapalat"/>
                <w:sz w:val="24"/>
                <w:szCs w:val="24"/>
                <w:lang w:val="hy-AM"/>
              </w:rPr>
              <w:t>հետևյալը</w:t>
            </w:r>
            <w:proofErr w:type="spellEnd"/>
            <w:r w:rsidRPr="003B6F43">
              <w:rPr>
                <w:rFonts w:ascii="GHEA Grapalat" w:hAnsi="GHEA Grapalat"/>
                <w:sz w:val="24"/>
                <w:szCs w:val="24"/>
                <w:lang w:val="hy-AM"/>
              </w:rPr>
              <w:t>.</w:t>
            </w:r>
          </w:p>
          <w:p w14:paraId="16025992" w14:textId="77777777" w:rsidR="004B07DB" w:rsidRPr="003B6F43" w:rsidRDefault="004B07DB" w:rsidP="00586583">
            <w:pPr>
              <w:pStyle w:val="mechtex"/>
              <w:spacing w:line="360" w:lineRule="auto"/>
              <w:ind w:firstLine="578"/>
              <w:contextualSpacing/>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Նախագծի 2-րդ կետով որպես գնման գործընթացի առանձնահատկություն, նախատեսվում է թույլատրել «Ճանապարհային դեպարտամենտ» հիմնադրամին (այսուհետ՝ Հիմնադրամ) Հայաստանի Հանրապետության 2022 թվականի պետական բյուջեի 1049 «Ճանապարհային ցանցի բարելավում» բյուջետային ծրագրի «Պետական նշանակության ավտոմոբիլային ճանապարհների հիմնանորոգում», «Տրանսպորտային օբյեկտների հիմնանորոգում», «Միջպետական և հանրապետական նշանակության ավտոճանապարհների պահպանման և անվտանգ </w:t>
            </w:r>
            <w:proofErr w:type="spellStart"/>
            <w:r w:rsidRPr="003B6F43">
              <w:rPr>
                <w:rFonts w:ascii="GHEA Grapalat" w:hAnsi="GHEA Grapalat"/>
                <w:color w:val="000000"/>
                <w:sz w:val="24"/>
                <w:szCs w:val="24"/>
                <w:shd w:val="clear" w:color="auto" w:fill="FFFFFF"/>
                <w:lang w:val="hy-AM"/>
              </w:rPr>
              <w:t>երթևեկության</w:t>
            </w:r>
            <w:proofErr w:type="spellEnd"/>
            <w:r w:rsidRPr="003B6F43">
              <w:rPr>
                <w:rFonts w:ascii="GHEA Grapalat" w:hAnsi="GHEA Grapalat"/>
                <w:color w:val="000000"/>
                <w:sz w:val="24"/>
                <w:szCs w:val="24"/>
                <w:shd w:val="clear" w:color="auto" w:fill="FFFFFF"/>
                <w:lang w:val="hy-AM"/>
              </w:rPr>
              <w:t xml:space="preserve"> ծառայություններ» միջոցառումների շրջանակներում որպես պատվիրատու պլանավորել (այդ թվում՝ </w:t>
            </w:r>
            <w:r w:rsidRPr="003B6F43">
              <w:rPr>
                <w:rFonts w:ascii="GHEA Grapalat" w:hAnsi="GHEA Grapalat"/>
                <w:color w:val="000000"/>
                <w:sz w:val="24"/>
                <w:szCs w:val="24"/>
                <w:shd w:val="clear" w:color="auto" w:fill="FFFFFF"/>
                <w:lang w:val="hy-AM"/>
              </w:rPr>
              <w:lastRenderedPageBreak/>
              <w:t xml:space="preserve">սահմանել պատասխանատու ստորաբաժանում, գնումների համակարգող, հաստատել գնման գործընթացների կազմակերպման ժամանակացույց), հայտարարել և անցկացնել գնման </w:t>
            </w:r>
            <w:proofErr w:type="spellStart"/>
            <w:r w:rsidRPr="003B6F43">
              <w:rPr>
                <w:rFonts w:ascii="GHEA Grapalat" w:hAnsi="GHEA Grapalat"/>
                <w:color w:val="000000"/>
                <w:sz w:val="24"/>
                <w:szCs w:val="24"/>
                <w:shd w:val="clear" w:color="auto" w:fill="FFFFFF"/>
                <w:lang w:val="hy-AM"/>
              </w:rPr>
              <w:t>ընթացակարգեր</w:t>
            </w:r>
            <w:proofErr w:type="spellEnd"/>
            <w:r w:rsidRPr="003B6F43">
              <w:rPr>
                <w:rFonts w:ascii="GHEA Grapalat" w:hAnsi="GHEA Grapalat"/>
                <w:color w:val="000000"/>
                <w:sz w:val="24"/>
                <w:szCs w:val="24"/>
                <w:shd w:val="clear" w:color="auto" w:fill="FFFFFF"/>
                <w:lang w:val="hy-AM"/>
              </w:rPr>
              <w:t>:</w:t>
            </w:r>
          </w:p>
          <w:p w14:paraId="7332E9D0" w14:textId="77777777" w:rsidR="004B07DB" w:rsidRPr="003B6F43" w:rsidRDefault="004B07DB" w:rsidP="00586583">
            <w:pPr>
              <w:pStyle w:val="mechtex"/>
              <w:spacing w:line="360" w:lineRule="auto"/>
              <w:ind w:firstLine="578"/>
              <w:contextualSpacing/>
              <w:jc w:val="both"/>
              <w:rPr>
                <w:rFonts w:ascii="GHEA Grapalat" w:hAnsi="GHEA Grapalat"/>
                <w:color w:val="000000"/>
                <w:sz w:val="24"/>
                <w:szCs w:val="24"/>
                <w:shd w:val="clear" w:color="auto" w:fill="FFFFFF"/>
                <w:lang w:val="hy-AM"/>
              </w:rPr>
            </w:pPr>
            <w:proofErr w:type="spellStart"/>
            <w:r w:rsidRPr="003B6F43">
              <w:rPr>
                <w:rFonts w:ascii="GHEA Grapalat" w:hAnsi="GHEA Grapalat"/>
                <w:color w:val="000000"/>
                <w:sz w:val="24"/>
                <w:szCs w:val="24"/>
                <w:shd w:val="clear" w:color="auto" w:fill="FFFFFF"/>
                <w:lang w:val="hy-AM"/>
              </w:rPr>
              <w:t>Միևնույն</w:t>
            </w:r>
            <w:proofErr w:type="spellEnd"/>
            <w:r w:rsidRPr="003B6F43">
              <w:rPr>
                <w:rFonts w:ascii="GHEA Grapalat" w:hAnsi="GHEA Grapalat"/>
                <w:color w:val="000000"/>
                <w:sz w:val="24"/>
                <w:szCs w:val="24"/>
                <w:shd w:val="clear" w:color="auto" w:fill="FFFFFF"/>
                <w:lang w:val="hy-AM"/>
              </w:rPr>
              <w:t xml:space="preserve"> ժամանակ Նախագծի 3-րդ կետով սահմանվում է, որ գնման ընթացակարգերի շրջանակներում  որպես պատվիրատու գնման պայմանագրերի կնքումը և դրանց հետագա կառավարումը, այդ թվում՝ պատասխանատու ստորաբաժանման, գնումների համակարգողի սահմանումն իրականացնում է ՀՀ տարածքային կառավարման և ենթակառուցվածքների նախարարությունը:</w:t>
            </w:r>
          </w:p>
          <w:p w14:paraId="0340BE1D" w14:textId="77777777" w:rsidR="004B07DB" w:rsidRPr="003B6F43" w:rsidRDefault="004B07DB" w:rsidP="00586583">
            <w:pPr>
              <w:pStyle w:val="mechtex"/>
              <w:spacing w:line="360" w:lineRule="auto"/>
              <w:ind w:firstLine="578"/>
              <w:contextualSpacing/>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Այս կապակցությամբ հարկ է նկատել, որ վերոնշյալ երկու դրույթների </w:t>
            </w:r>
            <w:proofErr w:type="spellStart"/>
            <w:r w:rsidRPr="003B6F43">
              <w:rPr>
                <w:rFonts w:ascii="GHEA Grapalat" w:hAnsi="GHEA Grapalat"/>
                <w:color w:val="000000"/>
                <w:sz w:val="24"/>
                <w:szCs w:val="24"/>
                <w:shd w:val="clear" w:color="auto" w:fill="FFFFFF"/>
                <w:lang w:val="hy-AM"/>
              </w:rPr>
              <w:t>միջև</w:t>
            </w:r>
            <w:proofErr w:type="spellEnd"/>
            <w:r w:rsidRPr="003B6F43">
              <w:rPr>
                <w:rFonts w:ascii="GHEA Grapalat" w:hAnsi="GHEA Grapalat"/>
                <w:color w:val="000000"/>
                <w:sz w:val="24"/>
                <w:szCs w:val="24"/>
                <w:shd w:val="clear" w:color="auto" w:fill="FFFFFF"/>
                <w:lang w:val="hy-AM"/>
              </w:rPr>
              <w:t xml:space="preserve"> </w:t>
            </w:r>
            <w:proofErr w:type="spellStart"/>
            <w:r w:rsidRPr="003B6F43">
              <w:rPr>
                <w:rFonts w:ascii="GHEA Grapalat" w:hAnsi="GHEA Grapalat"/>
                <w:color w:val="000000"/>
                <w:sz w:val="24"/>
                <w:szCs w:val="24"/>
                <w:shd w:val="clear" w:color="auto" w:fill="FFFFFF"/>
                <w:lang w:val="hy-AM"/>
              </w:rPr>
              <w:t>առերևույթ</w:t>
            </w:r>
            <w:proofErr w:type="spellEnd"/>
            <w:r w:rsidRPr="003B6F43">
              <w:rPr>
                <w:rFonts w:ascii="GHEA Grapalat" w:hAnsi="GHEA Grapalat"/>
                <w:color w:val="000000"/>
                <w:sz w:val="24"/>
                <w:szCs w:val="24"/>
                <w:shd w:val="clear" w:color="auto" w:fill="FFFFFF"/>
                <w:lang w:val="hy-AM"/>
              </w:rPr>
              <w:t xml:space="preserve"> առկա է հակասություն, մասնավորապես, մի դեպքում պատասխանատու ստորաբաժանում և գնումների համակարգող սահմանելու լիազորությունը վերապահվում է Հիմնադրամին, իսկ մյուս դեպքում նույն </w:t>
            </w:r>
            <w:proofErr w:type="spellStart"/>
            <w:r w:rsidRPr="003B6F43">
              <w:rPr>
                <w:rFonts w:ascii="GHEA Grapalat" w:hAnsi="GHEA Grapalat"/>
                <w:color w:val="000000"/>
                <w:sz w:val="24"/>
                <w:szCs w:val="24"/>
                <w:shd w:val="clear" w:color="auto" w:fill="FFFFFF"/>
                <w:lang w:val="hy-AM"/>
              </w:rPr>
              <w:t>լիազորությամբ</w:t>
            </w:r>
            <w:proofErr w:type="spellEnd"/>
            <w:r w:rsidRPr="003B6F43">
              <w:rPr>
                <w:rFonts w:ascii="GHEA Grapalat" w:hAnsi="GHEA Grapalat"/>
                <w:color w:val="000000"/>
                <w:sz w:val="24"/>
                <w:szCs w:val="24"/>
                <w:shd w:val="clear" w:color="auto" w:fill="FFFFFF"/>
                <w:lang w:val="hy-AM"/>
              </w:rPr>
              <w:t xml:space="preserve"> օժտվում է նաև ՀՀ տարածքային կառավարման և ենթակառուցվածքների նախարարությունը: Արդյունքում ստացվում է, որ թե Հիմնադրամը, թե ՀՀ տարածքային կառավարման և ենթակառուցվածքների </w:t>
            </w:r>
            <w:r w:rsidRPr="003B6F43">
              <w:rPr>
                <w:rFonts w:ascii="GHEA Grapalat" w:hAnsi="GHEA Grapalat"/>
                <w:color w:val="000000"/>
                <w:sz w:val="24"/>
                <w:szCs w:val="24"/>
                <w:shd w:val="clear" w:color="auto" w:fill="FFFFFF"/>
                <w:lang w:val="hy-AM"/>
              </w:rPr>
              <w:lastRenderedPageBreak/>
              <w:t xml:space="preserve">նախարարությունը օժտվում են </w:t>
            </w:r>
            <w:proofErr w:type="spellStart"/>
            <w:r w:rsidRPr="003B6F43">
              <w:rPr>
                <w:rFonts w:ascii="GHEA Grapalat" w:hAnsi="GHEA Grapalat"/>
                <w:color w:val="000000"/>
                <w:sz w:val="24"/>
                <w:szCs w:val="24"/>
                <w:shd w:val="clear" w:color="auto" w:fill="FFFFFF"/>
                <w:lang w:val="hy-AM"/>
              </w:rPr>
              <w:t>միևնույն</w:t>
            </w:r>
            <w:proofErr w:type="spellEnd"/>
            <w:r w:rsidRPr="003B6F43">
              <w:rPr>
                <w:rFonts w:ascii="GHEA Grapalat" w:hAnsi="GHEA Grapalat"/>
                <w:color w:val="000000"/>
                <w:sz w:val="24"/>
                <w:szCs w:val="24"/>
                <w:shd w:val="clear" w:color="auto" w:fill="FFFFFF"/>
                <w:lang w:val="hy-AM"/>
              </w:rPr>
              <w:t xml:space="preserve"> </w:t>
            </w:r>
            <w:proofErr w:type="spellStart"/>
            <w:r w:rsidRPr="003B6F43">
              <w:rPr>
                <w:rFonts w:ascii="GHEA Grapalat" w:hAnsi="GHEA Grapalat"/>
                <w:color w:val="000000"/>
                <w:sz w:val="24"/>
                <w:szCs w:val="24"/>
                <w:shd w:val="clear" w:color="auto" w:fill="FFFFFF"/>
                <w:lang w:val="hy-AM"/>
              </w:rPr>
              <w:t>լիազորությամբ</w:t>
            </w:r>
            <w:proofErr w:type="spellEnd"/>
            <w:r w:rsidRPr="003B6F43">
              <w:rPr>
                <w:rFonts w:ascii="GHEA Grapalat" w:hAnsi="GHEA Grapalat"/>
                <w:color w:val="000000"/>
                <w:sz w:val="24"/>
                <w:szCs w:val="24"/>
                <w:shd w:val="clear" w:color="auto" w:fill="FFFFFF"/>
                <w:lang w:val="hy-AM"/>
              </w:rPr>
              <w:t xml:space="preserve">:  </w:t>
            </w:r>
          </w:p>
          <w:p w14:paraId="65CA013A" w14:textId="77777777" w:rsidR="004B07DB" w:rsidRPr="003B6F43" w:rsidRDefault="004B07DB" w:rsidP="00586583">
            <w:pPr>
              <w:pStyle w:val="mechtex"/>
              <w:spacing w:line="360" w:lineRule="auto"/>
              <w:ind w:firstLine="578"/>
              <w:contextualSpacing/>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Հիմք ընդունելով նշվածը հայտնում ենք, որ եթե խոսքը գնում է հիմնադրամի կողմից «Գնումների մասին» օրենքի 15-րդ հոդվածի 6-րդ մասի հիման վրա արդեն իսկ կազմակերպված գնման ընթացակարգերի կազմակերպման և անցկացման, այդ թվում պայմանագրերի կնքման մասին, ապա անհրաժեշտ է դրա վերաբերյալ նախագծի 2-րդ </w:t>
            </w:r>
            <w:proofErr w:type="spellStart"/>
            <w:r w:rsidRPr="003B6F43">
              <w:rPr>
                <w:rFonts w:ascii="GHEA Grapalat" w:hAnsi="GHEA Grapalat"/>
                <w:color w:val="000000"/>
                <w:sz w:val="24"/>
                <w:szCs w:val="24"/>
                <w:shd w:val="clear" w:color="auto" w:fill="FFFFFF"/>
                <w:lang w:val="hy-AM"/>
              </w:rPr>
              <w:t>կետում</w:t>
            </w:r>
            <w:proofErr w:type="spellEnd"/>
            <w:r w:rsidRPr="003B6F43">
              <w:rPr>
                <w:rFonts w:ascii="GHEA Grapalat" w:hAnsi="GHEA Grapalat"/>
                <w:color w:val="000000"/>
                <w:sz w:val="24"/>
                <w:szCs w:val="24"/>
                <w:shd w:val="clear" w:color="auto" w:fill="FFFFFF"/>
                <w:lang w:val="hy-AM"/>
              </w:rPr>
              <w:t xml:space="preserve"> կատարել համապատասխան նշում: Միաժամանակ </w:t>
            </w:r>
            <w:proofErr w:type="spellStart"/>
            <w:r w:rsidRPr="003B6F43">
              <w:rPr>
                <w:rFonts w:ascii="GHEA Grapalat" w:hAnsi="GHEA Grapalat"/>
                <w:color w:val="000000"/>
                <w:sz w:val="24"/>
                <w:szCs w:val="24"/>
                <w:shd w:val="clear" w:color="auto" w:fill="FFFFFF"/>
                <w:lang w:val="hy-AM"/>
              </w:rPr>
              <w:t>նշվածով</w:t>
            </w:r>
            <w:proofErr w:type="spellEnd"/>
            <w:r w:rsidRPr="003B6F43">
              <w:rPr>
                <w:rFonts w:ascii="GHEA Grapalat" w:hAnsi="GHEA Grapalat"/>
                <w:color w:val="000000"/>
                <w:sz w:val="24"/>
                <w:szCs w:val="24"/>
                <w:shd w:val="clear" w:color="auto" w:fill="FFFFFF"/>
                <w:lang w:val="hy-AM"/>
              </w:rPr>
              <w:t xml:space="preserve"> պայմանավորված կարգավորման անհրաժեշտություն ունի նաև այդ պայմանագրերի հիման վրա համաձայնագրերի կնքման գործընթացի հետ կապված պայմանների սահմանումը </w:t>
            </w:r>
            <w:proofErr w:type="spellStart"/>
            <w:r w:rsidRPr="003B6F43">
              <w:rPr>
                <w:rFonts w:ascii="GHEA Grapalat" w:hAnsi="GHEA Grapalat"/>
                <w:color w:val="000000"/>
                <w:sz w:val="24"/>
                <w:szCs w:val="24"/>
                <w:shd w:val="clear" w:color="auto" w:fill="FFFFFF"/>
                <w:lang w:val="hy-AM"/>
              </w:rPr>
              <w:t>ևս</w:t>
            </w:r>
            <w:proofErr w:type="spellEnd"/>
            <w:r w:rsidRPr="003B6F43">
              <w:rPr>
                <w:rFonts w:ascii="GHEA Grapalat" w:hAnsi="GHEA Grapalat"/>
                <w:color w:val="000000"/>
                <w:sz w:val="24"/>
                <w:szCs w:val="24"/>
                <w:shd w:val="clear" w:color="auto" w:fill="FFFFFF"/>
                <w:lang w:val="hy-AM"/>
              </w:rPr>
              <w:t>:</w:t>
            </w:r>
          </w:p>
          <w:p w14:paraId="119DEBBC" w14:textId="77777777" w:rsidR="004B07DB" w:rsidRPr="003B6F43" w:rsidRDefault="004B07DB" w:rsidP="00586583">
            <w:pPr>
              <w:pStyle w:val="mechtex"/>
              <w:spacing w:line="360" w:lineRule="auto"/>
              <w:ind w:firstLine="578"/>
              <w:contextualSpacing/>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Առաջարկում ենք նաև խմբագրել նախագծի 1-ին կետի 1-ին ենթակետը, սահմանելով աշխատանքների ձեռք բերման այն շրջանակը, որոնց իրականացման համար հիմնադրամը նախատեսվում է սահմանել որպես գնումների մասին ՀՀ օրենսդրությամբ նախատեսված պատասխանատու ստորաբաժանում, կամ նախատեսել, որ ՀՀ տարածքային կառավարման և ենթակառուցվածքների նախարարի կողմից սահմանված գնումների դեպքում է հիմնադրամին վերապահվում այդ ինստիտուտի գործառույթների իրականացումը:</w:t>
            </w:r>
          </w:p>
          <w:p w14:paraId="726957B9" w14:textId="77777777" w:rsidR="004B07DB" w:rsidRPr="003B6F43" w:rsidRDefault="004B07DB" w:rsidP="00586583">
            <w:pPr>
              <w:pStyle w:val="mechtex"/>
              <w:spacing w:line="360" w:lineRule="auto"/>
              <w:ind w:firstLine="578"/>
              <w:contextualSpacing/>
              <w:jc w:val="both"/>
              <w:rPr>
                <w:rFonts w:ascii="GHEA Grapalat" w:hAnsi="GHEA Grapalat" w:cs="Sylfaen"/>
                <w:color w:val="000000"/>
                <w:sz w:val="24"/>
                <w:szCs w:val="24"/>
                <w:lang w:val="hy-AM"/>
              </w:rPr>
            </w:pPr>
            <w:r w:rsidRPr="003B6F43">
              <w:rPr>
                <w:rFonts w:ascii="GHEA Grapalat" w:hAnsi="GHEA Grapalat" w:cs="Sylfaen"/>
                <w:color w:val="000000"/>
                <w:sz w:val="24"/>
                <w:szCs w:val="24"/>
                <w:lang w:val="hy-AM"/>
              </w:rPr>
              <w:lastRenderedPageBreak/>
              <w:t>Միաժամանակ, նա</w:t>
            </w:r>
            <w:r w:rsidRPr="003B6F43">
              <w:rPr>
                <w:rFonts w:ascii="GHEA Grapalat" w:hAnsi="GHEA Grapalat"/>
                <w:color w:val="000000" w:themeColor="text1"/>
                <w:sz w:val="24"/>
                <w:szCs w:val="24"/>
                <w:lang w:val="hy-AM"/>
              </w:rPr>
              <w:t xml:space="preserve">խագծով գնման գործընթացները կազմակերպելու </w:t>
            </w:r>
            <w:proofErr w:type="spellStart"/>
            <w:r w:rsidRPr="003B6F43">
              <w:rPr>
                <w:rFonts w:ascii="GHEA Grapalat" w:hAnsi="GHEA Grapalat"/>
                <w:color w:val="000000" w:themeColor="text1"/>
                <w:sz w:val="24"/>
                <w:szCs w:val="24"/>
                <w:lang w:val="hy-AM"/>
              </w:rPr>
              <w:t>կարգավորումների</w:t>
            </w:r>
            <w:proofErr w:type="spellEnd"/>
            <w:r w:rsidRPr="003B6F43">
              <w:rPr>
                <w:rFonts w:ascii="GHEA Grapalat" w:hAnsi="GHEA Grapalat"/>
                <w:color w:val="000000" w:themeColor="text1"/>
                <w:sz w:val="24"/>
                <w:szCs w:val="24"/>
                <w:lang w:val="hy-AM"/>
              </w:rPr>
              <w:t xml:space="preserve"> կապակցությամբ առաջարկում ենք նկատի ունենալ, որ վերջիններիս </w:t>
            </w:r>
            <w:proofErr w:type="spellStart"/>
            <w:r w:rsidRPr="003B6F43">
              <w:rPr>
                <w:rFonts w:ascii="GHEA Grapalat" w:hAnsi="GHEA Grapalat"/>
                <w:color w:val="000000" w:themeColor="text1"/>
                <w:sz w:val="24"/>
                <w:szCs w:val="24"/>
                <w:lang w:val="hy-AM"/>
              </w:rPr>
              <w:t>ձևակերպումները</w:t>
            </w:r>
            <w:proofErr w:type="spellEnd"/>
            <w:r w:rsidRPr="003B6F43">
              <w:rPr>
                <w:rFonts w:ascii="GHEA Grapalat" w:hAnsi="GHEA Grapalat"/>
                <w:color w:val="000000" w:themeColor="text1"/>
                <w:sz w:val="24"/>
                <w:szCs w:val="24"/>
                <w:lang w:val="hy-AM"/>
              </w:rPr>
              <w:t xml:space="preserve"> չպետք է հանգեցնեն ՀՀ 2022 թվականի պետական բյուջեի 1049 «Ճանապարհային ցանցի բարելավում» ծրագրի 11001 «Միջպետական և հանրապետական նշանակության ավտոճանապարհների պահպանման և անվտանգ </w:t>
            </w:r>
            <w:proofErr w:type="spellStart"/>
            <w:r w:rsidRPr="003B6F43">
              <w:rPr>
                <w:rFonts w:ascii="GHEA Grapalat" w:hAnsi="GHEA Grapalat"/>
                <w:color w:val="000000" w:themeColor="text1"/>
                <w:sz w:val="24"/>
                <w:szCs w:val="24"/>
                <w:lang w:val="hy-AM"/>
              </w:rPr>
              <w:t>երթևեկության</w:t>
            </w:r>
            <w:proofErr w:type="spellEnd"/>
            <w:r w:rsidRPr="003B6F43">
              <w:rPr>
                <w:rFonts w:ascii="GHEA Grapalat" w:hAnsi="GHEA Grapalat"/>
                <w:color w:val="000000" w:themeColor="text1"/>
                <w:sz w:val="24"/>
                <w:szCs w:val="24"/>
                <w:lang w:val="hy-AM"/>
              </w:rPr>
              <w:t xml:space="preserve"> ծառայություններ», 21001 «Պետական նշանակության ավտոմոբիլային ճանապարհների հիմնանորոգում» և 21002 «Տրանսպորտային օբյեկտների հիմնանորոգում» միջոցառումների տնտեսագիտական հոդվածների և բնույթի (ընթացիկ/կապիտալ) փոփոխությանը: </w:t>
            </w:r>
          </w:p>
          <w:p w14:paraId="4E573889" w14:textId="77777777" w:rsidR="004B07DB" w:rsidRPr="003B6F43" w:rsidRDefault="004B07DB" w:rsidP="00586583">
            <w:pPr>
              <w:tabs>
                <w:tab w:val="center" w:pos="-6480"/>
                <w:tab w:val="right" w:pos="426"/>
              </w:tabs>
              <w:spacing w:line="360" w:lineRule="auto"/>
              <w:jc w:val="both"/>
              <w:rPr>
                <w:rFonts w:ascii="GHEA Grapalat" w:hAnsi="GHEA Grapalat" w:cs="Sylfaen"/>
                <w:sz w:val="24"/>
                <w:szCs w:val="24"/>
                <w:lang w:val="hy-AM"/>
              </w:rPr>
            </w:pPr>
          </w:p>
        </w:tc>
        <w:tc>
          <w:tcPr>
            <w:tcW w:w="5298" w:type="dxa"/>
            <w:gridSpan w:val="5"/>
            <w:tcBorders>
              <w:top w:val="single" w:sz="4" w:space="0" w:color="auto"/>
              <w:left w:val="single" w:sz="4" w:space="0" w:color="auto"/>
              <w:bottom w:val="single" w:sz="4" w:space="0" w:color="auto"/>
              <w:right w:val="single" w:sz="4" w:space="0" w:color="auto"/>
            </w:tcBorders>
            <w:shd w:val="clear" w:color="auto" w:fill="FFFFFF"/>
          </w:tcPr>
          <w:p w14:paraId="0320C201" w14:textId="77777777" w:rsidR="004B07DB" w:rsidRPr="003B6F43" w:rsidRDefault="004B07DB" w:rsidP="00586583">
            <w:pPr>
              <w:spacing w:line="360" w:lineRule="auto"/>
              <w:jc w:val="both"/>
              <w:rPr>
                <w:rFonts w:ascii="GHEA Grapalat" w:eastAsia="Times New Roman" w:hAnsi="GHEA Grapalat" w:cs="Times New Roman"/>
                <w:b/>
                <w:bCs/>
                <w:color w:val="000000"/>
                <w:sz w:val="24"/>
                <w:szCs w:val="24"/>
                <w:lang w:val="hy-AM" w:eastAsia="en-GB"/>
              </w:rPr>
            </w:pPr>
            <w:r w:rsidRPr="003B6F43">
              <w:rPr>
                <w:rFonts w:ascii="GHEA Grapalat" w:eastAsia="Times New Roman" w:hAnsi="GHEA Grapalat" w:cs="Times New Roman"/>
                <w:b/>
                <w:bCs/>
                <w:color w:val="000000"/>
                <w:sz w:val="24"/>
                <w:szCs w:val="24"/>
                <w:lang w:val="hy-AM" w:eastAsia="en-GB"/>
              </w:rPr>
              <w:lastRenderedPageBreak/>
              <w:t>Ընդունվել է մասնակի։</w:t>
            </w:r>
          </w:p>
          <w:p w14:paraId="1ABF58DD" w14:textId="77777777" w:rsidR="004B07DB" w:rsidRPr="003B6F43" w:rsidRDefault="004B07DB" w:rsidP="00586583">
            <w:pPr>
              <w:spacing w:line="360" w:lineRule="auto"/>
              <w:jc w:val="both"/>
              <w:rPr>
                <w:rFonts w:ascii="GHEA Grapalat" w:eastAsia="Times New Roman" w:hAnsi="GHEA Grapalat" w:cs="Times New Roman"/>
                <w:color w:val="000000"/>
                <w:sz w:val="24"/>
                <w:szCs w:val="24"/>
                <w:lang w:val="hy-AM" w:eastAsia="en-GB"/>
              </w:rPr>
            </w:pPr>
            <w:r w:rsidRPr="003B6F43">
              <w:rPr>
                <w:rFonts w:ascii="GHEA Grapalat" w:eastAsia="Times New Roman" w:hAnsi="GHEA Grapalat" w:cs="Times New Roman"/>
                <w:color w:val="000000"/>
                <w:sz w:val="24"/>
                <w:szCs w:val="24"/>
                <w:lang w:val="hy-AM" w:eastAsia="en-GB"/>
              </w:rPr>
              <w:t xml:space="preserve">Նախագծով  առաջարկվում է կարգավորել միայն նախագծի հավելվածում նշված գնման գործընթացների հետ կապված հարաբերությունները։ </w:t>
            </w:r>
          </w:p>
          <w:p w14:paraId="39C0C81E"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eastAsia="Times New Roman" w:hAnsi="GHEA Grapalat" w:cs="Times New Roman"/>
                <w:color w:val="000000"/>
                <w:sz w:val="24"/>
                <w:szCs w:val="24"/>
                <w:lang w:val="hy-AM" w:eastAsia="en-GB"/>
              </w:rPr>
              <w:t xml:space="preserve">Խոսքը վերաբերում է այն գնման գործընթացներին, որոնք արդեն իսկ կազմակերպվել են Հիմնադրամի կողմից՝  </w:t>
            </w:r>
            <w:r w:rsidRPr="003B6F43">
              <w:rPr>
                <w:rFonts w:ascii="GHEA Grapalat" w:hAnsi="GHEA Grapalat"/>
                <w:color w:val="000000"/>
                <w:sz w:val="24"/>
                <w:szCs w:val="24"/>
                <w:shd w:val="clear" w:color="auto" w:fill="FFFFFF"/>
                <w:lang w:val="hy-AM"/>
              </w:rPr>
              <w:t xml:space="preserve">«Գնումների մասին» օրենքի 15-րդ հոդվածի 6-րդ մասի հիման վրա (առանց ֆինանսական միջոց նախատեսելու)։ </w:t>
            </w:r>
          </w:p>
          <w:p w14:paraId="33C9E95C"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Հաշվի առնելով նշված գնման գործընթացների ֆինանսավորում հետ կապված խնդիրները (մանրամասները շարադրված են հիմնավորման մեջ), </w:t>
            </w:r>
            <w:r w:rsidRPr="003B6F43">
              <w:rPr>
                <w:rFonts w:ascii="GHEA Grapalat" w:eastAsia="Times New Roman" w:hAnsi="GHEA Grapalat" w:cs="Times New Roman"/>
                <w:color w:val="000000"/>
                <w:sz w:val="24"/>
                <w:szCs w:val="24"/>
                <w:lang w:val="hy-AM" w:eastAsia="en-GB"/>
              </w:rPr>
              <w:t xml:space="preserve">նախագծով «Ճանապարհային դեպարտամենտ» </w:t>
            </w:r>
            <w:proofErr w:type="spellStart"/>
            <w:r w:rsidRPr="003B6F43">
              <w:rPr>
                <w:rFonts w:ascii="GHEA Grapalat" w:eastAsia="Times New Roman" w:hAnsi="GHEA Grapalat" w:cs="Times New Roman"/>
                <w:color w:val="000000"/>
                <w:sz w:val="24"/>
                <w:szCs w:val="24"/>
                <w:lang w:val="hy-AM" w:eastAsia="en-GB"/>
              </w:rPr>
              <w:t>հիմանդրամին</w:t>
            </w:r>
            <w:proofErr w:type="spellEnd"/>
            <w:r w:rsidRPr="003B6F43">
              <w:rPr>
                <w:rFonts w:ascii="GHEA Grapalat" w:eastAsia="Times New Roman" w:hAnsi="GHEA Grapalat" w:cs="Times New Roman"/>
                <w:color w:val="000000"/>
                <w:sz w:val="24"/>
                <w:szCs w:val="24"/>
                <w:lang w:val="hy-AM" w:eastAsia="en-GB"/>
              </w:rPr>
              <w:t xml:space="preserve"> թույլատրվել է  միայն </w:t>
            </w:r>
            <w:r w:rsidRPr="003B6F43">
              <w:rPr>
                <w:rFonts w:ascii="GHEA Grapalat" w:hAnsi="GHEA Grapalat"/>
                <w:sz w:val="24"/>
                <w:szCs w:val="24"/>
                <w:shd w:val="clear" w:color="auto" w:fill="FFFFFF"/>
                <w:lang w:val="hy-AM"/>
              </w:rPr>
              <w:t xml:space="preserve">պլանավորել, հայտարարել և անցկացնել </w:t>
            </w:r>
            <w:r w:rsidRPr="003B6F43">
              <w:rPr>
                <w:rFonts w:ascii="GHEA Grapalat" w:eastAsia="Times New Roman" w:hAnsi="GHEA Grapalat" w:cs="Times New Roman"/>
                <w:color w:val="000000"/>
                <w:sz w:val="24"/>
                <w:szCs w:val="24"/>
                <w:lang w:val="hy-AM" w:eastAsia="en-GB"/>
              </w:rPr>
              <w:t>հավելվածում նշված գնման գործընթացները</w:t>
            </w:r>
            <w:r w:rsidRPr="003B6F43">
              <w:rPr>
                <w:rFonts w:ascii="GHEA Grapalat" w:hAnsi="GHEA Grapalat"/>
                <w:sz w:val="24"/>
                <w:szCs w:val="24"/>
                <w:shd w:val="clear" w:color="auto" w:fill="FFFFFF"/>
                <w:lang w:val="hy-AM"/>
              </w:rPr>
              <w:t xml:space="preserve">, իսկ ՀՀ տարածքային կառավարման և ենթակառուցվածքների նախարարությանը  վերապահվում է հավելվածում նշված գնման գործընթացների արդյունքում հաղթող ճանաչված մասնակիցների հետ պայմանագրի </w:t>
            </w:r>
            <w:r w:rsidRPr="003B6F43">
              <w:rPr>
                <w:rFonts w:ascii="GHEA Grapalat" w:hAnsi="GHEA Grapalat"/>
                <w:sz w:val="24"/>
                <w:szCs w:val="24"/>
                <w:shd w:val="clear" w:color="auto" w:fill="FFFFFF"/>
                <w:lang w:val="hy-AM"/>
              </w:rPr>
              <w:lastRenderedPageBreak/>
              <w:t xml:space="preserve">կնքման, պայմանագրերի հետագա կառավարման (այդ թվում համաձայնագրերի) հետ կապված գործընթացների իրականացման գործառույթը։  </w:t>
            </w:r>
          </w:p>
          <w:p w14:paraId="640A4CAE" w14:textId="77777777" w:rsidR="004B07DB" w:rsidRPr="003B6F43" w:rsidRDefault="004B07DB" w:rsidP="00586583">
            <w:pPr>
              <w:spacing w:line="360" w:lineRule="auto"/>
              <w:jc w:val="both"/>
              <w:rPr>
                <w:rFonts w:ascii="GHEA Grapalat" w:hAnsi="GHEA Grapalat"/>
                <w:sz w:val="24"/>
                <w:szCs w:val="24"/>
                <w:shd w:val="clear" w:color="auto" w:fill="FFFFFF"/>
                <w:lang w:val="hy-AM"/>
              </w:rPr>
            </w:pPr>
            <w:r w:rsidRPr="003B6F43">
              <w:rPr>
                <w:rFonts w:ascii="GHEA Grapalat" w:hAnsi="GHEA Grapalat"/>
                <w:sz w:val="24"/>
                <w:szCs w:val="24"/>
                <w:shd w:val="clear" w:color="auto" w:fill="FFFFFF"/>
                <w:lang w:val="hy-AM"/>
              </w:rPr>
              <w:t xml:space="preserve">Միաժամանակ, հաշվի առնելով, որ հավելվածում նշված են միայն </w:t>
            </w:r>
            <w:r w:rsidRPr="003B6F43">
              <w:rPr>
                <w:rFonts w:ascii="GHEA Grapalat" w:eastAsia="Times New Roman" w:hAnsi="GHEA Grapalat" w:cs="Times New Roman"/>
                <w:color w:val="000000"/>
                <w:sz w:val="24"/>
                <w:szCs w:val="24"/>
                <w:lang w:val="hy-AM" w:eastAsia="en-GB"/>
              </w:rPr>
              <w:t xml:space="preserve">Հիմնադրամի կողմից </w:t>
            </w:r>
            <w:r w:rsidRPr="003B6F43">
              <w:rPr>
                <w:rFonts w:ascii="GHEA Grapalat" w:hAnsi="GHEA Grapalat"/>
                <w:color w:val="000000"/>
                <w:sz w:val="24"/>
                <w:szCs w:val="24"/>
                <w:shd w:val="clear" w:color="auto" w:fill="FFFFFF"/>
                <w:lang w:val="hy-AM"/>
              </w:rPr>
              <w:t xml:space="preserve">«Գնումների մասին» օրենքի 15-րդ հոդվածի 6-րդ մասի հիման վրա կազմակերպված գնման գործընթացները, նախագծի 3-րդ </w:t>
            </w:r>
            <w:proofErr w:type="spellStart"/>
            <w:r w:rsidRPr="003B6F43">
              <w:rPr>
                <w:rFonts w:ascii="GHEA Grapalat" w:hAnsi="GHEA Grapalat"/>
                <w:color w:val="000000"/>
                <w:sz w:val="24"/>
                <w:szCs w:val="24"/>
                <w:shd w:val="clear" w:color="auto" w:fill="FFFFFF"/>
                <w:lang w:val="hy-AM"/>
              </w:rPr>
              <w:t>կետում</w:t>
            </w:r>
            <w:proofErr w:type="spellEnd"/>
            <w:r w:rsidRPr="003B6F43">
              <w:rPr>
                <w:rFonts w:ascii="GHEA Grapalat" w:hAnsi="GHEA Grapalat"/>
                <w:color w:val="000000"/>
                <w:sz w:val="24"/>
                <w:szCs w:val="24"/>
                <w:shd w:val="clear" w:color="auto" w:fill="FFFFFF"/>
                <w:lang w:val="hy-AM"/>
              </w:rPr>
              <w:t xml:space="preserve"> լրացվել են  «Գնումների մասին» օրենքի 15-րդ հոդվածի 6-րդ մասի հիման վրա» բառերը։</w:t>
            </w:r>
          </w:p>
        </w:tc>
      </w:tr>
      <w:tr w:rsidR="004B07DB" w:rsidRPr="003B6F43" w14:paraId="68BDE52A" w14:textId="77777777" w:rsidTr="00586583">
        <w:trPr>
          <w:trHeight w:val="262"/>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D0D0D0"/>
            <w:hideMark/>
          </w:tcPr>
          <w:p w14:paraId="1C782808" w14:textId="77777777" w:rsidR="004B07DB" w:rsidRPr="003B6F43" w:rsidRDefault="004B07DB" w:rsidP="00586583">
            <w:pPr>
              <w:spacing w:line="360" w:lineRule="auto"/>
              <w:rPr>
                <w:rFonts w:ascii="GHEA Grapalat" w:hAnsi="GHEA Grapalat"/>
                <w:b/>
                <w:bCs/>
                <w:color w:val="000000"/>
                <w:sz w:val="24"/>
                <w:szCs w:val="24"/>
                <w:highlight w:val="lightGray"/>
                <w:shd w:val="clear" w:color="auto" w:fill="FFFFFF"/>
                <w:lang w:val="hy-AM"/>
              </w:rPr>
            </w:pPr>
            <w:r w:rsidRPr="003B6F43">
              <w:rPr>
                <w:rFonts w:ascii="GHEA Grapalat" w:hAnsi="GHEA Grapalat" w:cs="Sylfaen"/>
                <w:b/>
                <w:bCs/>
                <w:color w:val="000000"/>
                <w:sz w:val="24"/>
                <w:szCs w:val="24"/>
                <w:highlight w:val="lightGray"/>
                <w:shd w:val="clear" w:color="auto" w:fill="FFFFFF"/>
                <w:lang w:val="hy-AM"/>
              </w:rPr>
              <w:lastRenderedPageBreak/>
              <w:t xml:space="preserve">2. </w:t>
            </w:r>
            <w:r w:rsidRPr="003B6F43">
              <w:rPr>
                <w:rFonts w:ascii="GHEA Grapalat" w:hAnsi="GHEA Grapalat"/>
                <w:b/>
                <w:bCs/>
                <w:color w:val="000000"/>
                <w:sz w:val="24"/>
                <w:szCs w:val="24"/>
                <w:highlight w:val="lightGray"/>
                <w:shd w:val="clear" w:color="auto" w:fill="FFFFFF"/>
                <w:lang w:val="hy-AM"/>
              </w:rPr>
              <w:t>ՀՀ ոստիկանություն</w:t>
            </w:r>
          </w:p>
        </w:tc>
        <w:tc>
          <w:tcPr>
            <w:tcW w:w="3546" w:type="dxa"/>
            <w:gridSpan w:val="3"/>
            <w:tcBorders>
              <w:top w:val="single" w:sz="4" w:space="0" w:color="auto"/>
              <w:left w:val="single" w:sz="4" w:space="0" w:color="auto"/>
              <w:bottom w:val="single" w:sz="4" w:space="0" w:color="auto"/>
              <w:right w:val="single" w:sz="4" w:space="0" w:color="auto"/>
            </w:tcBorders>
            <w:shd w:val="clear" w:color="auto" w:fill="D0D0D0"/>
            <w:hideMark/>
          </w:tcPr>
          <w:p w14:paraId="48A478DF" w14:textId="77777777" w:rsidR="004B07DB" w:rsidRPr="003B6F43" w:rsidRDefault="004B07DB" w:rsidP="00586583">
            <w:pPr>
              <w:spacing w:line="360" w:lineRule="auto"/>
              <w:jc w:val="right"/>
              <w:rPr>
                <w:rFonts w:ascii="GHEA Grapalat" w:hAnsi="GHEA Grapalat"/>
                <w:b/>
                <w:bCs/>
                <w:color w:val="000000"/>
                <w:sz w:val="24"/>
                <w:szCs w:val="24"/>
                <w:highlight w:val="lightGray"/>
                <w:shd w:val="clear" w:color="auto" w:fill="FFFFFF"/>
                <w:lang w:val="hy-AM"/>
              </w:rPr>
            </w:pPr>
            <w:r w:rsidRPr="003B6F43">
              <w:rPr>
                <w:rFonts w:ascii="GHEA Grapalat" w:hAnsi="GHEA Grapalat"/>
                <w:b/>
                <w:bCs/>
                <w:color w:val="000000"/>
                <w:sz w:val="24"/>
                <w:szCs w:val="24"/>
                <w:highlight w:val="lightGray"/>
                <w:shd w:val="clear" w:color="auto" w:fill="FFFFFF"/>
                <w:lang w:val="hy-AM"/>
              </w:rPr>
              <w:t>20.01.2022թ.</w:t>
            </w:r>
          </w:p>
        </w:tc>
      </w:tr>
      <w:tr w:rsidR="004B07DB" w:rsidRPr="003B6F43" w14:paraId="6431A25D" w14:textId="77777777" w:rsidTr="00586583">
        <w:trPr>
          <w:trHeight w:val="169"/>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0D7A83" w14:textId="77777777" w:rsidR="004B07DB" w:rsidRPr="003B6F43" w:rsidRDefault="004B07DB" w:rsidP="00586583">
            <w:pPr>
              <w:spacing w:line="360" w:lineRule="auto"/>
              <w:rPr>
                <w:rFonts w:ascii="GHEA Grapalat" w:eastAsia="Times New Roman" w:hAnsi="GHEA Grapalat" w:cs="Times New Roman"/>
                <w:b/>
                <w:bCs/>
                <w:color w:val="000000"/>
                <w:sz w:val="24"/>
                <w:szCs w:val="24"/>
                <w:highlight w:val="lightGray"/>
                <w:lang w:eastAsia="en-GB"/>
              </w:rPr>
            </w:pPr>
          </w:p>
        </w:tc>
        <w:tc>
          <w:tcPr>
            <w:tcW w:w="354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821CFE7"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eastAsia="en-GB"/>
              </w:rPr>
            </w:pPr>
            <w:r w:rsidRPr="003B6F43">
              <w:rPr>
                <w:rFonts w:ascii="GHEA Grapalat" w:hAnsi="GHEA Grapalat"/>
                <w:b/>
                <w:bCs/>
                <w:color w:val="000000"/>
                <w:sz w:val="24"/>
                <w:szCs w:val="24"/>
                <w:highlight w:val="lightGray"/>
                <w:shd w:val="clear" w:color="auto" w:fill="FFFFFF"/>
              </w:rPr>
              <w:t>N</w:t>
            </w:r>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b/>
                <w:bCs/>
                <w:color w:val="000000"/>
                <w:sz w:val="24"/>
                <w:szCs w:val="24"/>
                <w:highlight w:val="lightGray"/>
                <w:shd w:val="clear" w:color="auto" w:fill="FFFFFF"/>
              </w:rPr>
              <w:t>1/21/4584-22</w:t>
            </w:r>
          </w:p>
        </w:tc>
      </w:tr>
      <w:tr w:rsidR="004B07DB" w:rsidRPr="003B6F43" w14:paraId="7D100AAD" w14:textId="77777777" w:rsidTr="00586583">
        <w:trPr>
          <w:trHeight w:val="649"/>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5F2EB4A2"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r w:rsidRPr="003B6F43">
              <w:rPr>
                <w:rFonts w:ascii="GHEA Grapalat" w:eastAsia="Times New Roman" w:hAnsi="GHEA Grapalat" w:cs="Times New Roman"/>
                <w:color w:val="000000"/>
                <w:sz w:val="24"/>
                <w:szCs w:val="24"/>
                <w:lang w:val="hy-AM" w:eastAsia="en-GB"/>
              </w:rPr>
              <w:t>Առաջարկություններ և առարկություններ չկան:</w:t>
            </w:r>
          </w:p>
        </w:tc>
        <w:tc>
          <w:tcPr>
            <w:tcW w:w="5298" w:type="dxa"/>
            <w:gridSpan w:val="5"/>
            <w:tcBorders>
              <w:top w:val="single" w:sz="4" w:space="0" w:color="auto"/>
              <w:left w:val="single" w:sz="4" w:space="0" w:color="auto"/>
              <w:bottom w:val="single" w:sz="4" w:space="0" w:color="auto"/>
              <w:right w:val="single" w:sz="4" w:space="0" w:color="auto"/>
            </w:tcBorders>
            <w:shd w:val="clear" w:color="auto" w:fill="FFFFFF"/>
          </w:tcPr>
          <w:p w14:paraId="1DD48571"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p>
        </w:tc>
      </w:tr>
      <w:tr w:rsidR="004B07DB" w:rsidRPr="003B6F43" w14:paraId="452323D6" w14:textId="77777777" w:rsidTr="00586583">
        <w:trPr>
          <w:trHeight w:val="135"/>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B768BC0" w14:textId="77777777" w:rsidR="004B07DB" w:rsidRPr="003B6F43" w:rsidRDefault="004B07DB" w:rsidP="00586583">
            <w:pPr>
              <w:spacing w:line="360" w:lineRule="auto"/>
              <w:rPr>
                <w:rFonts w:ascii="GHEA Grapalat" w:hAnsi="GHEA Grapalat" w:cs="Arial"/>
                <w:b/>
                <w:bCs/>
                <w:sz w:val="24"/>
                <w:szCs w:val="24"/>
                <w:highlight w:val="lightGray"/>
                <w:lang w:val="hy-AM"/>
              </w:rPr>
            </w:pPr>
            <w:r w:rsidRPr="003B6F43">
              <w:rPr>
                <w:rFonts w:ascii="GHEA Grapalat" w:eastAsia="Times New Roman" w:hAnsi="GHEA Grapalat" w:cs="Times New Roman"/>
                <w:b/>
                <w:bCs/>
                <w:color w:val="000000"/>
                <w:sz w:val="24"/>
                <w:szCs w:val="24"/>
                <w:highlight w:val="lightGray"/>
                <w:lang w:val="hy-AM" w:eastAsia="en-GB"/>
              </w:rPr>
              <w:t xml:space="preserve"> 3. </w:t>
            </w:r>
            <w:r w:rsidRPr="003B6F43">
              <w:rPr>
                <w:rFonts w:ascii="GHEA Grapalat" w:hAnsi="GHEA Grapalat" w:cs="Arial"/>
                <w:b/>
                <w:bCs/>
                <w:sz w:val="24"/>
                <w:szCs w:val="24"/>
                <w:highlight w:val="lightGray"/>
                <w:lang w:val="hy-AM"/>
              </w:rPr>
              <w:t>Քաղաքաշինության կոմիտե</w:t>
            </w:r>
          </w:p>
        </w:tc>
        <w:tc>
          <w:tcPr>
            <w:tcW w:w="354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DDC3D29" w14:textId="77777777" w:rsidR="004B07DB" w:rsidRPr="003B6F43" w:rsidRDefault="004B07DB" w:rsidP="00586583">
            <w:pPr>
              <w:spacing w:line="360" w:lineRule="auto"/>
              <w:jc w:val="right"/>
              <w:rPr>
                <w:rFonts w:ascii="GHEA Grapalat" w:hAnsi="GHEA Grapalat"/>
                <w:b/>
                <w:bCs/>
                <w:color w:val="000000"/>
                <w:sz w:val="24"/>
                <w:szCs w:val="24"/>
                <w:highlight w:val="lightGray"/>
                <w:shd w:val="clear" w:color="auto" w:fill="FFFFFF"/>
              </w:rPr>
            </w:pPr>
            <w:r w:rsidRPr="003B6F43">
              <w:rPr>
                <w:rFonts w:ascii="GHEA Grapalat" w:hAnsi="GHEA Grapalat"/>
                <w:b/>
                <w:bCs/>
                <w:color w:val="000000"/>
                <w:sz w:val="24"/>
                <w:szCs w:val="24"/>
                <w:highlight w:val="lightGray"/>
                <w:shd w:val="clear" w:color="auto" w:fill="FFFFFF"/>
              </w:rPr>
              <w:t>01/18/239-2022</w:t>
            </w:r>
          </w:p>
        </w:tc>
      </w:tr>
      <w:tr w:rsidR="004B07DB" w:rsidRPr="003B6F43" w14:paraId="0B5B97CE" w14:textId="77777777" w:rsidTr="00586583">
        <w:trPr>
          <w:trHeight w:val="188"/>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022AFB1"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val="hy-AM" w:eastAsia="en-GB"/>
              </w:rPr>
            </w:pPr>
          </w:p>
        </w:tc>
        <w:tc>
          <w:tcPr>
            <w:tcW w:w="354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BB092A"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val="hy-AM" w:eastAsia="en-GB"/>
              </w:rPr>
            </w:pPr>
            <w:r w:rsidRPr="003B6F43">
              <w:rPr>
                <w:rFonts w:ascii="GHEA Grapalat" w:hAnsi="GHEA Grapalat"/>
                <w:b/>
                <w:bCs/>
                <w:color w:val="000000"/>
                <w:sz w:val="24"/>
                <w:szCs w:val="24"/>
                <w:highlight w:val="lightGray"/>
                <w:shd w:val="clear" w:color="auto" w:fill="FFFFFF"/>
                <w:lang w:val="hy-AM"/>
              </w:rPr>
              <w:t>19.01.2022թ.</w:t>
            </w:r>
          </w:p>
        </w:tc>
      </w:tr>
      <w:tr w:rsidR="004B07DB" w:rsidRPr="003B6F43" w14:paraId="62925BAA" w14:textId="77777777" w:rsidTr="00586583">
        <w:trPr>
          <w:trHeight w:val="595"/>
          <w:tblCellSpacing w:w="0" w:type="dxa"/>
          <w:jc w:val="center"/>
        </w:trPr>
        <w:tc>
          <w:tcPr>
            <w:tcW w:w="6655" w:type="dxa"/>
            <w:gridSpan w:val="3"/>
            <w:tcBorders>
              <w:top w:val="single" w:sz="4" w:space="0" w:color="auto"/>
              <w:left w:val="single" w:sz="4" w:space="0" w:color="auto"/>
              <w:bottom w:val="single" w:sz="4" w:space="0" w:color="auto"/>
              <w:right w:val="single" w:sz="4" w:space="0" w:color="auto"/>
            </w:tcBorders>
            <w:shd w:val="clear" w:color="auto" w:fill="FFFFFF"/>
          </w:tcPr>
          <w:p w14:paraId="53DB83F0"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r w:rsidRPr="003B6F43">
              <w:rPr>
                <w:rFonts w:ascii="GHEA Grapalat" w:eastAsia="Times New Roman" w:hAnsi="GHEA Grapalat" w:cs="Times New Roman"/>
                <w:color w:val="000000"/>
                <w:sz w:val="24"/>
                <w:szCs w:val="24"/>
                <w:lang w:val="hy-AM" w:eastAsia="en-GB"/>
              </w:rPr>
              <w:t>Առաջարկությունները և առարկություններ չկան:</w:t>
            </w:r>
          </w:p>
        </w:tc>
        <w:tc>
          <w:tcPr>
            <w:tcW w:w="3546" w:type="dxa"/>
            <w:gridSpan w:val="3"/>
            <w:tcBorders>
              <w:top w:val="single" w:sz="4" w:space="0" w:color="auto"/>
              <w:left w:val="single" w:sz="4" w:space="0" w:color="auto"/>
              <w:bottom w:val="single" w:sz="4" w:space="0" w:color="auto"/>
              <w:right w:val="single" w:sz="4" w:space="0" w:color="auto"/>
            </w:tcBorders>
            <w:shd w:val="clear" w:color="auto" w:fill="FFFFFF"/>
          </w:tcPr>
          <w:p w14:paraId="276180AE"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p>
        </w:tc>
      </w:tr>
      <w:tr w:rsidR="004B07DB" w:rsidRPr="003B6F43" w14:paraId="28C9D5D0" w14:textId="77777777" w:rsidTr="00586583">
        <w:trPr>
          <w:trHeight w:val="135"/>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3D37B66" w14:textId="77777777" w:rsidR="004B07DB" w:rsidRPr="003B6F43" w:rsidRDefault="004B07DB" w:rsidP="00586583">
            <w:pPr>
              <w:spacing w:line="360" w:lineRule="auto"/>
              <w:rPr>
                <w:rFonts w:ascii="GHEA Grapalat" w:eastAsia="Times New Roman" w:hAnsi="GHEA Grapalat" w:cs="Times New Roman"/>
                <w:b/>
                <w:bCs/>
                <w:color w:val="000000"/>
                <w:sz w:val="24"/>
                <w:szCs w:val="24"/>
                <w:lang w:val="hy-AM" w:eastAsia="en-GB"/>
              </w:rPr>
            </w:pPr>
            <w:r w:rsidRPr="003B6F43">
              <w:rPr>
                <w:rFonts w:ascii="GHEA Grapalat" w:eastAsia="Times New Roman" w:hAnsi="GHEA Grapalat" w:cs="Times New Roman"/>
                <w:b/>
                <w:bCs/>
                <w:color w:val="000000"/>
                <w:sz w:val="24"/>
                <w:szCs w:val="24"/>
                <w:lang w:val="hy-AM" w:eastAsia="en-GB"/>
              </w:rPr>
              <w:t>4.ՀՀ արդարադատության նախարարություն</w:t>
            </w:r>
          </w:p>
        </w:tc>
        <w:tc>
          <w:tcPr>
            <w:tcW w:w="354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31CE73" w14:textId="77777777" w:rsidR="004B07DB" w:rsidRPr="003B6F43" w:rsidRDefault="004B07DB" w:rsidP="00586583">
            <w:pPr>
              <w:spacing w:line="360" w:lineRule="auto"/>
              <w:rPr>
                <w:rFonts w:ascii="GHEA Grapalat" w:eastAsia="Times New Roman" w:hAnsi="GHEA Grapalat" w:cs="Times New Roman"/>
                <w:b/>
                <w:bCs/>
                <w:color w:val="000000"/>
                <w:sz w:val="24"/>
                <w:szCs w:val="24"/>
                <w:highlight w:val="lightGray"/>
                <w:lang w:val="hy-AM" w:eastAsia="en-GB"/>
              </w:rPr>
            </w:pPr>
            <w:r w:rsidRPr="003B6F43">
              <w:rPr>
                <w:rFonts w:ascii="GHEA Grapalat" w:hAnsi="GHEA Grapalat"/>
                <w:b/>
                <w:bCs/>
                <w:color w:val="000000"/>
                <w:sz w:val="24"/>
                <w:szCs w:val="24"/>
                <w:highlight w:val="lightGray"/>
                <w:shd w:val="clear" w:color="auto" w:fill="FFFFFF"/>
              </w:rPr>
              <w:t>01/27.1/2142-2022</w:t>
            </w:r>
          </w:p>
        </w:tc>
      </w:tr>
      <w:tr w:rsidR="004B07DB" w:rsidRPr="003B6F43" w14:paraId="411F92FA" w14:textId="77777777" w:rsidTr="00586583">
        <w:trPr>
          <w:trHeight w:val="135"/>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21C63B4" w14:textId="77777777" w:rsidR="004B07DB" w:rsidRPr="003B6F43" w:rsidRDefault="004B07DB" w:rsidP="00586583">
            <w:pPr>
              <w:spacing w:line="360" w:lineRule="auto"/>
              <w:rPr>
                <w:rFonts w:ascii="GHEA Grapalat" w:eastAsia="Times New Roman" w:hAnsi="GHEA Grapalat" w:cs="Times New Roman"/>
                <w:b/>
                <w:bCs/>
                <w:color w:val="000000"/>
                <w:sz w:val="24"/>
                <w:szCs w:val="24"/>
                <w:lang w:val="hy-AM" w:eastAsia="en-GB"/>
              </w:rPr>
            </w:pPr>
          </w:p>
        </w:tc>
        <w:tc>
          <w:tcPr>
            <w:tcW w:w="354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629EABF" w14:textId="77777777" w:rsidR="004B07DB" w:rsidRPr="003B6F43" w:rsidRDefault="004B07DB" w:rsidP="00586583">
            <w:pPr>
              <w:spacing w:line="360" w:lineRule="auto"/>
              <w:rPr>
                <w:rFonts w:ascii="GHEA Grapalat" w:eastAsia="Times New Roman" w:hAnsi="GHEA Grapalat" w:cs="Times New Roman"/>
                <w:b/>
                <w:bCs/>
                <w:color w:val="000000"/>
                <w:sz w:val="24"/>
                <w:szCs w:val="24"/>
                <w:lang w:val="hy-AM" w:eastAsia="en-GB"/>
              </w:rPr>
            </w:pPr>
            <w:r w:rsidRPr="003B6F43">
              <w:rPr>
                <w:rFonts w:ascii="GHEA Grapalat" w:eastAsia="Times New Roman" w:hAnsi="GHEA Grapalat" w:cs="Times New Roman"/>
                <w:b/>
                <w:bCs/>
                <w:color w:val="000000"/>
                <w:sz w:val="24"/>
                <w:szCs w:val="24"/>
                <w:lang w:val="hy-AM" w:eastAsia="en-GB"/>
              </w:rPr>
              <w:t>19.01.2022թ.</w:t>
            </w:r>
          </w:p>
        </w:tc>
      </w:tr>
      <w:tr w:rsidR="004B07DB" w:rsidRPr="008B0542" w14:paraId="5FA4466C" w14:textId="77777777" w:rsidTr="00586583">
        <w:trPr>
          <w:trHeight w:val="3534"/>
          <w:tblCellSpacing w:w="0" w:type="dxa"/>
          <w:jc w:val="center"/>
        </w:trPr>
        <w:tc>
          <w:tcPr>
            <w:tcW w:w="5098" w:type="dxa"/>
            <w:gridSpan w:val="2"/>
            <w:tcBorders>
              <w:top w:val="single" w:sz="4" w:space="0" w:color="auto"/>
              <w:left w:val="single" w:sz="4" w:space="0" w:color="auto"/>
              <w:bottom w:val="single" w:sz="4" w:space="0" w:color="auto"/>
              <w:right w:val="single" w:sz="4" w:space="0" w:color="auto"/>
            </w:tcBorders>
            <w:shd w:val="clear" w:color="auto" w:fill="FFFFFF"/>
          </w:tcPr>
          <w:p w14:paraId="735668BE"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lastRenderedPageBreak/>
              <w:t>1. «</w:t>
            </w:r>
            <w:r w:rsidRPr="003B6F43">
              <w:rPr>
                <w:rFonts w:ascii="GHEA Grapalat" w:hAnsi="GHEA Grapalat" w:cs="Sylfaen"/>
                <w:color w:val="000000"/>
                <w:sz w:val="24"/>
                <w:szCs w:val="24"/>
                <w:shd w:val="clear" w:color="auto" w:fill="FFFFFF"/>
                <w:lang w:val="hy-AM"/>
              </w:rPr>
              <w:t>Հայաստանի</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Հանրապետության</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կառավարության</w:t>
            </w:r>
            <w:r w:rsidRPr="003B6F43">
              <w:rPr>
                <w:rFonts w:ascii="GHEA Grapalat" w:hAnsi="GHEA Grapalat" w:cs="Verdana"/>
                <w:color w:val="000000"/>
                <w:sz w:val="24"/>
                <w:szCs w:val="24"/>
                <w:shd w:val="clear" w:color="auto" w:fill="FFFFFF"/>
                <w:lang w:val="hy-AM"/>
              </w:rPr>
              <w:t xml:space="preserve"> 2021 </w:t>
            </w:r>
            <w:r w:rsidRPr="003B6F43">
              <w:rPr>
                <w:rFonts w:ascii="GHEA Grapalat" w:hAnsi="GHEA Grapalat" w:cs="Sylfaen"/>
                <w:color w:val="000000"/>
                <w:sz w:val="24"/>
                <w:szCs w:val="24"/>
                <w:shd w:val="clear" w:color="auto" w:fill="FFFFFF"/>
                <w:lang w:val="hy-AM"/>
              </w:rPr>
              <w:t>թվականի</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 xml:space="preserve">օգոստոսի </w:t>
            </w:r>
            <w:r w:rsidRPr="003B6F43">
              <w:rPr>
                <w:rFonts w:ascii="GHEA Grapalat" w:hAnsi="GHEA Grapalat" w:cs="Verdana"/>
                <w:color w:val="000000"/>
                <w:sz w:val="24"/>
                <w:szCs w:val="24"/>
                <w:shd w:val="clear" w:color="auto" w:fill="FFFFFF"/>
                <w:lang w:val="hy-AM"/>
              </w:rPr>
              <w:t>6-</w:t>
            </w:r>
            <w:r w:rsidRPr="003B6F43">
              <w:rPr>
                <w:rFonts w:ascii="GHEA Grapalat" w:hAnsi="GHEA Grapalat" w:cs="Sylfaen"/>
                <w:color w:val="000000"/>
                <w:sz w:val="24"/>
                <w:szCs w:val="24"/>
                <w:shd w:val="clear" w:color="auto" w:fill="FFFFFF"/>
                <w:lang w:val="hy-AM"/>
              </w:rPr>
              <w:t>ի</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N</w:t>
            </w:r>
            <w:r w:rsidRPr="003B6F43">
              <w:rPr>
                <w:rFonts w:ascii="GHEA Grapalat" w:hAnsi="GHEA Grapalat" w:cs="Verdana"/>
                <w:color w:val="000000"/>
                <w:sz w:val="24"/>
                <w:szCs w:val="24"/>
                <w:shd w:val="clear" w:color="auto" w:fill="FFFFFF"/>
                <w:lang w:val="hy-AM"/>
              </w:rPr>
              <w:t xml:space="preserve"> 1298-</w:t>
            </w:r>
            <w:r w:rsidRPr="003B6F43">
              <w:rPr>
                <w:rFonts w:ascii="GHEA Grapalat" w:hAnsi="GHEA Grapalat" w:cs="Sylfaen"/>
                <w:color w:val="000000"/>
                <w:sz w:val="24"/>
                <w:szCs w:val="24"/>
                <w:shd w:val="clear" w:color="auto" w:fill="FFFFFF"/>
                <w:lang w:val="hy-AM"/>
              </w:rPr>
              <w:t>Ա</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որոշման</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մեջ փոփոխություններ և լրացումներ կատարելու</w:t>
            </w:r>
            <w:r w:rsidRPr="003B6F43">
              <w:rPr>
                <w:rFonts w:ascii="GHEA Grapalat" w:hAnsi="GHEA Grapalat" w:cs="Verdana"/>
                <w:color w:val="000000"/>
                <w:sz w:val="24"/>
                <w:szCs w:val="24"/>
                <w:shd w:val="clear" w:color="auto" w:fill="FFFFFF"/>
                <w:lang w:val="hy-AM"/>
              </w:rPr>
              <w:t xml:space="preserve"> և գնման գործընթացները կազմակերպելու</w:t>
            </w:r>
            <w:r w:rsidRPr="003B6F43">
              <w:rPr>
                <w:rFonts w:ascii="GHEA Grapalat" w:hAnsi="GHEA Grapalat" w:cs="Sylfaen"/>
                <w:color w:val="000000"/>
                <w:sz w:val="24"/>
                <w:szCs w:val="24"/>
                <w:shd w:val="clear" w:color="auto" w:fill="FFFFFF"/>
                <w:lang w:val="hy-AM"/>
              </w:rPr>
              <w:t xml:space="preserve"> մասին</w:t>
            </w:r>
            <w:r w:rsidRPr="003B6F43">
              <w:rPr>
                <w:rFonts w:ascii="GHEA Grapalat" w:hAnsi="GHEA Grapalat"/>
                <w:color w:val="000000"/>
                <w:sz w:val="24"/>
                <w:szCs w:val="24"/>
                <w:shd w:val="clear" w:color="auto" w:fill="FFFFFF"/>
                <w:lang w:val="hy-AM"/>
              </w:rPr>
              <w:t xml:space="preserve">» Հայաստանի Հանրապետության կառավարության որոշման </w:t>
            </w:r>
            <w:r w:rsidRPr="003B6F43">
              <w:rPr>
                <w:rFonts w:ascii="GHEA Grapalat" w:hAnsi="GHEA Grapalat"/>
                <w:sz w:val="24"/>
                <w:szCs w:val="24"/>
                <w:lang w:val="hy-AM"/>
              </w:rPr>
              <w:t>նախագծի (այսուհետ՝ Նախագիծ)</w:t>
            </w:r>
            <w:r w:rsidRPr="003B6F43">
              <w:rPr>
                <w:rFonts w:ascii="GHEA Grapalat" w:hAnsi="GHEA Grapalat"/>
                <w:color w:val="000000"/>
                <w:sz w:val="24"/>
                <w:szCs w:val="24"/>
                <w:shd w:val="clear" w:color="auto" w:fill="FFFFFF"/>
                <w:lang w:val="hy-AM"/>
              </w:rPr>
              <w:t xml:space="preserve"> նախաբանում հղում է կատարված </w:t>
            </w:r>
            <w:r w:rsidRPr="003B6F43">
              <w:rPr>
                <w:rFonts w:ascii="GHEA Grapalat" w:hAnsi="GHEA Grapalat"/>
                <w:color w:val="000000"/>
                <w:sz w:val="24"/>
                <w:szCs w:val="24"/>
                <w:lang w:val="hy-AM"/>
              </w:rPr>
              <w:t xml:space="preserve">Հայաստանի Հանրապետության կառավարության 2017 թվականի մայիսի 4-ի N 526-Ն որոշման 1-ին կետի 1-ին ենթակետով հաստատված հավելվածի 1-ի 3-րդ կետին, որի համաձայն՝ </w:t>
            </w:r>
            <w:r w:rsidRPr="003B6F43">
              <w:rPr>
                <w:rFonts w:ascii="GHEA Grapalat" w:hAnsi="GHEA Grapalat"/>
                <w:color w:val="000000"/>
                <w:sz w:val="24"/>
                <w:szCs w:val="24"/>
                <w:shd w:val="clear" w:color="auto" w:fill="FFFFFF"/>
                <w:lang w:val="hy-AM"/>
              </w:rPr>
              <w:t>գնման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w:t>
            </w:r>
          </w:p>
          <w:p w14:paraId="54FD3EC1" w14:textId="77777777" w:rsidR="004B07DB" w:rsidRPr="003B6F43" w:rsidRDefault="004B07DB" w:rsidP="00586583">
            <w:pPr>
              <w:spacing w:line="360" w:lineRule="auto"/>
              <w:ind w:firstLine="720"/>
              <w:jc w:val="both"/>
              <w:rPr>
                <w:rFonts w:ascii="GHEA Grapalat" w:eastAsia="MS Gothic" w:hAnsi="GHEA Grapalat" w:cs="Arial"/>
                <w:sz w:val="24"/>
                <w:szCs w:val="24"/>
                <w:lang w:val="hy-AM"/>
              </w:rPr>
            </w:pPr>
            <w:r w:rsidRPr="003B6F43">
              <w:rPr>
                <w:rFonts w:ascii="GHEA Grapalat" w:eastAsia="MS Gothic" w:hAnsi="GHEA Grapalat" w:cs="Arial"/>
                <w:sz w:val="24"/>
                <w:szCs w:val="24"/>
                <w:lang w:val="hy-AM"/>
              </w:rPr>
              <w:t xml:space="preserve">Այս առումով հարկ ենք համարում անդրադառնալ </w:t>
            </w:r>
            <w:proofErr w:type="spellStart"/>
            <w:r w:rsidRPr="003B6F43">
              <w:rPr>
                <w:rFonts w:ascii="GHEA Grapalat" w:eastAsia="MS Gothic" w:hAnsi="GHEA Grapalat" w:cs="Arial"/>
                <w:sz w:val="24"/>
                <w:szCs w:val="24"/>
                <w:lang w:val="hy-AM"/>
              </w:rPr>
              <w:t>հետևյալ</w:t>
            </w:r>
            <w:proofErr w:type="spellEnd"/>
            <w:r w:rsidRPr="003B6F43">
              <w:rPr>
                <w:rFonts w:ascii="GHEA Grapalat" w:eastAsia="MS Gothic" w:hAnsi="GHEA Grapalat" w:cs="Arial"/>
                <w:sz w:val="24"/>
                <w:szCs w:val="24"/>
                <w:lang w:val="hy-AM"/>
              </w:rPr>
              <w:t xml:space="preserve"> իրավական </w:t>
            </w:r>
            <w:proofErr w:type="spellStart"/>
            <w:r w:rsidRPr="003B6F43">
              <w:rPr>
                <w:rFonts w:ascii="GHEA Grapalat" w:eastAsia="MS Gothic" w:hAnsi="GHEA Grapalat" w:cs="Arial"/>
                <w:sz w:val="24"/>
                <w:szCs w:val="24"/>
                <w:lang w:val="hy-AM"/>
              </w:rPr>
              <w:t>կարգավորումներին</w:t>
            </w:r>
            <w:proofErr w:type="spellEnd"/>
            <w:r w:rsidRPr="003B6F43">
              <w:rPr>
                <w:rFonts w:ascii="GHEA Grapalat" w:eastAsia="MS Gothic" w:hAnsi="GHEA Grapalat" w:cs="Arial"/>
                <w:sz w:val="24"/>
                <w:szCs w:val="24"/>
                <w:lang w:val="hy-AM"/>
              </w:rPr>
              <w:t>:</w:t>
            </w:r>
          </w:p>
          <w:p w14:paraId="125D442A" w14:textId="77777777" w:rsidR="004B07DB" w:rsidRPr="003B6F43" w:rsidRDefault="004B07DB" w:rsidP="00586583">
            <w:pPr>
              <w:spacing w:line="360" w:lineRule="auto"/>
              <w:ind w:firstLine="720"/>
              <w:jc w:val="both"/>
              <w:rPr>
                <w:rFonts w:ascii="GHEA Grapalat" w:hAnsi="GHEA Grapalat"/>
                <w:b/>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 համաձայն՝ ենթաօրենսդրական նորմատիվ </w:t>
            </w:r>
            <w:r w:rsidRPr="003B6F43">
              <w:rPr>
                <w:rFonts w:ascii="GHEA Grapalat" w:hAnsi="GHEA Grapalat"/>
                <w:b/>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F0CAEC4" w14:textId="77777777" w:rsidR="004B07DB" w:rsidRPr="003B6F43" w:rsidRDefault="004B07DB" w:rsidP="00586583">
            <w:pPr>
              <w:spacing w:line="360" w:lineRule="auto"/>
              <w:ind w:firstLine="720"/>
              <w:jc w:val="both"/>
              <w:rPr>
                <w:rFonts w:ascii="GHEA Grapalat" w:hAnsi="GHEA Grapalat"/>
                <w:b/>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lastRenderedPageBreak/>
              <w:t>ՀՀ Սահմանադրության 6-րդ հոդվածի 2-րդ մասի համաձայն</w:t>
            </w:r>
            <w:r w:rsidRPr="003B6F43">
              <w:rPr>
                <w:rFonts w:ascii="GHEA Grapalat" w:hAnsi="GHEA Grapalat"/>
                <w:b/>
                <w:color w:val="000000"/>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44994ED3"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«Նորմատիվ իրավական ակտերի մասին» օրենքի 2-րդ հոդվածի 1-ին մասին 5-րդ կետի համաձայն՝</w:t>
            </w:r>
            <w:r w:rsidRPr="003B6F43">
              <w:rPr>
                <w:rFonts w:ascii="Calibri" w:hAnsi="Calibri" w:cs="Calibri"/>
                <w:color w:val="000000"/>
                <w:sz w:val="24"/>
                <w:szCs w:val="24"/>
                <w:shd w:val="clear" w:color="auto" w:fill="FFFFFF"/>
                <w:lang w:val="hy-AM"/>
              </w:rPr>
              <w:t> </w:t>
            </w:r>
            <w:r w:rsidRPr="003B6F43">
              <w:rPr>
                <w:rFonts w:ascii="GHEA Grapalat" w:hAnsi="GHEA Grapalat"/>
                <w:b/>
                <w:bCs/>
                <w:color w:val="000000"/>
                <w:sz w:val="24"/>
                <w:szCs w:val="24"/>
                <w:lang w:val="hy-AM"/>
              </w:rPr>
              <w:t xml:space="preserve">անհատական իրավական ակտը </w:t>
            </w:r>
            <w:r w:rsidRPr="003B6F43">
              <w:rPr>
                <w:rFonts w:ascii="GHEA Grapalat" w:hAnsi="GHEA Grapalat"/>
                <w:b/>
                <w:color w:val="000000"/>
                <w:sz w:val="24"/>
                <w:szCs w:val="24"/>
                <w:shd w:val="clear" w:color="auto" w:fill="FFFFFF"/>
                <w:lang w:val="hy-AM"/>
              </w:rPr>
              <w:t>նորմատիվ իրավական ակտի հիման վրա</w:t>
            </w:r>
            <w:r w:rsidRPr="003B6F43">
              <w:rPr>
                <w:rFonts w:ascii="GHEA Grapalat" w:hAnsi="GHEA Grapalat"/>
                <w:color w:val="000000"/>
                <w:sz w:val="24"/>
                <w:szCs w:val="24"/>
                <w:shd w:val="clear" w:color="auto" w:fill="FFFFFF"/>
                <w:lang w:val="hy-AM"/>
              </w:rPr>
              <w:t xml:space="preserve"> և դրան համապատասխան ընդունված գրավոր իրավական ակտ է, որը սահմանում է վարքագծի կանոն կամ առաջացնում է փաստական </w:t>
            </w:r>
            <w:proofErr w:type="spellStart"/>
            <w:r w:rsidRPr="003B6F43">
              <w:rPr>
                <w:rFonts w:ascii="GHEA Grapalat" w:hAnsi="GHEA Grapalat"/>
                <w:color w:val="000000"/>
                <w:sz w:val="24"/>
                <w:szCs w:val="24"/>
                <w:shd w:val="clear" w:color="auto" w:fill="FFFFFF"/>
                <w:lang w:val="hy-AM"/>
              </w:rPr>
              <w:t>հետևանքներ</w:t>
            </w:r>
            <w:proofErr w:type="spellEnd"/>
            <w:r w:rsidRPr="003B6F43">
              <w:rPr>
                <w:rFonts w:ascii="GHEA Grapalat" w:hAnsi="GHEA Grapalat"/>
                <w:color w:val="000000"/>
                <w:sz w:val="24"/>
                <w:szCs w:val="24"/>
                <w:shd w:val="clear" w:color="auto" w:fill="FFFFFF"/>
                <w:lang w:val="hy-AM"/>
              </w:rPr>
              <w:t xml:space="preserve"> և վերաբերում է միայն դրանում անհատապես նշված անձի կամ անձանց:</w:t>
            </w:r>
          </w:p>
          <w:p w14:paraId="4871C247" w14:textId="77777777" w:rsidR="004B07DB" w:rsidRPr="003B6F43" w:rsidRDefault="004B07DB" w:rsidP="00586583">
            <w:pPr>
              <w:pStyle w:val="NormalWeb"/>
              <w:shd w:val="clear" w:color="auto" w:fill="FFFFFF"/>
              <w:spacing w:before="0" w:beforeAutospacing="0" w:after="0" w:afterAutospacing="0" w:line="360" w:lineRule="auto"/>
              <w:ind w:firstLine="708"/>
              <w:jc w:val="both"/>
              <w:rPr>
                <w:rFonts w:ascii="GHEA Grapalat" w:hAnsi="GHEA Grapalat"/>
                <w:shd w:val="clear" w:color="auto" w:fill="FFFFFF"/>
                <w:lang w:val="hy-AM"/>
              </w:rPr>
            </w:pPr>
            <w:r w:rsidRPr="003B6F43">
              <w:rPr>
                <w:rFonts w:ascii="GHEA Grapalat" w:hAnsi="GHEA Grapalat"/>
                <w:color w:val="000000"/>
                <w:shd w:val="clear" w:color="auto" w:fill="FFFFFF"/>
                <w:lang w:val="hy-AM"/>
              </w:rPr>
              <w:t>Տվյալ դեպքում,</w:t>
            </w:r>
            <w:r w:rsidRPr="003B6F43">
              <w:rPr>
                <w:rFonts w:ascii="GHEA Grapalat" w:hAnsi="GHEA Grapalat" w:cs="Verdana"/>
                <w:color w:val="000000"/>
                <w:shd w:val="clear" w:color="auto" w:fill="FFFFFF"/>
                <w:lang w:val="hy-AM"/>
              </w:rPr>
              <w:t xml:space="preserve"> </w:t>
            </w:r>
            <w:r w:rsidRPr="003B6F43">
              <w:rPr>
                <w:rFonts w:ascii="GHEA Grapalat" w:hAnsi="GHEA Grapalat" w:cs="Sylfaen"/>
                <w:color w:val="000000"/>
                <w:shd w:val="clear" w:color="auto" w:fill="FFFFFF"/>
                <w:lang w:val="hy-AM"/>
              </w:rPr>
              <w:t xml:space="preserve">Նախագծի </w:t>
            </w:r>
            <w:r w:rsidRPr="003B6F43">
              <w:rPr>
                <w:rFonts w:ascii="GHEA Grapalat" w:hAnsi="GHEA Grapalat"/>
                <w:lang w:val="hy-AM"/>
              </w:rPr>
              <w:t>նախաբանում բ</w:t>
            </w:r>
            <w:r w:rsidRPr="003B6F43">
              <w:rPr>
                <w:rFonts w:ascii="GHEA Grapalat" w:hAnsi="GHEA Grapalat"/>
                <w:color w:val="000000"/>
                <w:shd w:val="clear" w:color="auto" w:fill="FFFFFF"/>
                <w:lang w:val="hy-AM"/>
              </w:rPr>
              <w:t xml:space="preserve">ացակայում է այն ուղղակի լիազորող նորմի նշումը, որի </w:t>
            </w:r>
            <w:r w:rsidRPr="003B6F43">
              <w:rPr>
                <w:rFonts w:ascii="GHEA Grapalat" w:hAnsi="GHEA Grapalat"/>
                <w:shd w:val="clear" w:color="auto" w:fill="FFFFFF"/>
                <w:lang w:val="hy-AM"/>
              </w:rPr>
              <w:t>հիման վրա և որի իրականացումն ապահովելու նպատակով՝</w:t>
            </w:r>
            <w:r w:rsidRPr="003B6F43">
              <w:rPr>
                <w:rFonts w:ascii="GHEA Grapalat" w:hAnsi="GHEA Grapalat"/>
                <w:color w:val="000000"/>
                <w:shd w:val="clear" w:color="auto" w:fill="FFFFFF"/>
                <w:lang w:val="hy-AM"/>
              </w:rPr>
              <w:t xml:space="preserve"> </w:t>
            </w:r>
            <w:r w:rsidRPr="003B6F43">
              <w:rPr>
                <w:rFonts w:ascii="GHEA Grapalat" w:hAnsi="GHEA Grapalat" w:cs="GHEA Grapalat"/>
                <w:color w:val="000000"/>
                <w:lang w:val="hy-AM"/>
              </w:rPr>
              <w:t>Հայաստանի Հանրապետության կառավարությունը</w:t>
            </w:r>
            <w:r w:rsidRPr="003B6F43">
              <w:rPr>
                <w:rFonts w:ascii="GHEA Grapalat" w:hAnsi="GHEA Grapalat"/>
                <w:color w:val="000000"/>
                <w:shd w:val="clear" w:color="auto" w:fill="FFFFFF"/>
                <w:lang w:val="hy-AM"/>
              </w:rPr>
              <w:t xml:space="preserve"> լիազորվել է թույլատրել «</w:t>
            </w:r>
            <w:r w:rsidRPr="003B6F43">
              <w:rPr>
                <w:rFonts w:ascii="GHEA Grapalat" w:hAnsi="GHEA Grapalat"/>
                <w:color w:val="000000"/>
                <w:lang w:val="hy-AM"/>
              </w:rPr>
              <w:t>Ճանապարհային դեպարտամենտ» հիմնադրամին</w:t>
            </w:r>
            <w:r w:rsidRPr="003B6F43">
              <w:rPr>
                <w:rFonts w:ascii="GHEA Grapalat" w:hAnsi="GHEA Grapalat" w:cs="GHEA Grapalat"/>
                <w:color w:val="000000"/>
                <w:lang w:val="hy-AM"/>
              </w:rPr>
              <w:t xml:space="preserve"> </w:t>
            </w:r>
            <w:r w:rsidRPr="003B6F43">
              <w:rPr>
                <w:rFonts w:ascii="GHEA Grapalat" w:hAnsi="GHEA Grapalat"/>
                <w:shd w:val="clear" w:color="auto" w:fill="FFFFFF"/>
                <w:lang w:val="hy-AM"/>
              </w:rPr>
              <w:t xml:space="preserve">որպես պատվիրատու պլանավորել, հայտարարել և անցկացնել </w:t>
            </w:r>
            <w:r w:rsidRPr="003B6F43">
              <w:rPr>
                <w:rFonts w:ascii="GHEA Grapalat" w:hAnsi="GHEA Grapalat"/>
                <w:lang w:val="hy-AM"/>
              </w:rPr>
              <w:t xml:space="preserve">սույն որոշման հավելվածում նշված </w:t>
            </w:r>
            <w:r w:rsidRPr="003B6F43">
              <w:rPr>
                <w:rFonts w:ascii="GHEA Grapalat" w:hAnsi="GHEA Grapalat"/>
                <w:shd w:val="clear" w:color="auto" w:fill="FFFFFF"/>
                <w:lang w:val="hy-AM"/>
              </w:rPr>
              <w:t>գնման ընթացակարգերը, ինչպես նաև ՀՀ տարածքային կառավարման և ենթակառուցվածքների նախարարությանը վերապահել սույն որոշման հավելվածում նշված գնման ընթացակարգերի շրջանակներում որպես պատվիրատու իրականացնել գնման պայմանագրերի կնքում և դրանց հետագա կառավարումը:</w:t>
            </w:r>
            <w:r w:rsidRPr="003B6F43">
              <w:rPr>
                <w:rFonts w:ascii="GHEA Grapalat" w:hAnsi="GHEA Grapalat" w:cs="Sylfaen"/>
                <w:lang w:val="hy-AM"/>
              </w:rPr>
              <w:t xml:space="preserve"> </w:t>
            </w:r>
            <w:proofErr w:type="spellStart"/>
            <w:r w:rsidRPr="003B6F43">
              <w:rPr>
                <w:rFonts w:ascii="GHEA Grapalat" w:hAnsi="GHEA Grapalat" w:cs="Sylfaen"/>
                <w:lang w:val="hy-AM"/>
              </w:rPr>
              <w:t>Հետևապես</w:t>
            </w:r>
            <w:proofErr w:type="spellEnd"/>
            <w:r w:rsidRPr="003B6F43">
              <w:rPr>
                <w:rFonts w:ascii="GHEA Grapalat" w:hAnsi="GHEA Grapalat" w:cs="Sylfaen"/>
                <w:lang w:val="hy-AM"/>
              </w:rPr>
              <w:t xml:space="preserve">, անհրաժեշտ է Նախագծի </w:t>
            </w:r>
            <w:r w:rsidRPr="003B6F43">
              <w:rPr>
                <w:rFonts w:ascii="GHEA Grapalat" w:hAnsi="GHEA Grapalat"/>
                <w:lang w:val="hy-AM"/>
              </w:rPr>
              <w:t>նախաբանը</w:t>
            </w:r>
            <w:r w:rsidRPr="003B6F43">
              <w:rPr>
                <w:rFonts w:ascii="GHEA Grapalat" w:hAnsi="GHEA Grapalat"/>
                <w:shd w:val="clear" w:color="auto" w:fill="FFFFFF"/>
                <w:lang w:val="hy-AM"/>
              </w:rPr>
              <w:t xml:space="preserve"> վերանայել և հստակ ու որոշակի </w:t>
            </w:r>
            <w:r w:rsidRPr="003B6F43">
              <w:rPr>
                <w:rFonts w:ascii="GHEA Grapalat" w:hAnsi="GHEA Grapalat"/>
                <w:lang w:val="hy-AM"/>
              </w:rPr>
              <w:t>նշել օրենքով սահմանված իրավական հիմքը</w:t>
            </w:r>
            <w:r w:rsidRPr="003B6F43">
              <w:rPr>
                <w:rFonts w:ascii="GHEA Grapalat" w:hAnsi="GHEA Grapalat"/>
                <w:shd w:val="clear" w:color="auto" w:fill="FFFFFF"/>
                <w:lang w:val="hy-AM"/>
              </w:rPr>
              <w:t xml:space="preserve">՝ </w:t>
            </w:r>
            <w:r w:rsidRPr="003B6F43">
              <w:rPr>
                <w:rFonts w:ascii="GHEA Grapalat" w:hAnsi="GHEA Grapalat"/>
                <w:color w:val="000000"/>
                <w:shd w:val="clear" w:color="auto" w:fill="FFFFFF"/>
                <w:lang w:val="hy-AM"/>
              </w:rPr>
              <w:t>նկատի ունենալով ՀՀ Սահմանադրության և «Նորմատիվ իրավական ակտերի մասին» օրենքի վերոնշյալ պահանջները:</w:t>
            </w:r>
          </w:p>
          <w:p w14:paraId="4F36FE86"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Միաժամանակ, Նախագծի նախաբանում «հավելվածի» բառն անհրաժեշտ է փոխարինել «հավելված 1-ի» բառերով:</w:t>
            </w:r>
          </w:p>
          <w:p w14:paraId="0BCF47A1"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2. </w:t>
            </w:r>
            <w:r w:rsidRPr="003B6F43">
              <w:rPr>
                <w:rFonts w:ascii="GHEA Grapalat" w:hAnsi="GHEA Grapalat"/>
                <w:sz w:val="24"/>
                <w:szCs w:val="24"/>
                <w:lang w:val="hy-AM"/>
              </w:rPr>
              <w:t xml:space="preserve">Նախագծի 1-ին կետի 1-ին ենթակետն առաջարկում ենք հանել, քանի որ </w:t>
            </w:r>
            <w:r w:rsidRPr="003B6F43">
              <w:rPr>
                <w:rFonts w:ascii="GHEA Grapalat" w:hAnsi="GHEA Grapalat" w:cs="Sylfaen"/>
                <w:sz w:val="24"/>
                <w:szCs w:val="24"/>
                <w:lang w:val="hy-AM"/>
              </w:rPr>
              <w:t>հիմնադրամը</w:t>
            </w:r>
            <w:r w:rsidRPr="003B6F43">
              <w:rPr>
                <w:rFonts w:ascii="GHEA Grapalat" w:hAnsi="GHEA Grapalat" w:cs="Sylfaen"/>
                <w:sz w:val="24"/>
                <w:szCs w:val="24"/>
                <w:lang w:val="hy-AM" w:eastAsia="ru-RU"/>
              </w:rPr>
              <w:t xml:space="preserve"> մասնակցություն չունեցող կազմակերպություն է </w:t>
            </w:r>
            <w:r w:rsidRPr="003B6F43">
              <w:rPr>
                <w:rFonts w:ascii="GHEA Grapalat" w:hAnsi="GHEA Grapalat"/>
                <w:sz w:val="24"/>
                <w:szCs w:val="24"/>
                <w:lang w:val="hy-AM"/>
              </w:rPr>
              <w:t xml:space="preserve">(չի կարող համարվել պետական), </w:t>
            </w:r>
            <w:proofErr w:type="spellStart"/>
            <w:r w:rsidRPr="003B6F43">
              <w:rPr>
                <w:rFonts w:ascii="GHEA Grapalat" w:hAnsi="GHEA Grapalat"/>
                <w:sz w:val="24"/>
                <w:szCs w:val="24"/>
                <w:lang w:val="hy-AM"/>
              </w:rPr>
              <w:t>հետևաբար</w:t>
            </w:r>
            <w:proofErr w:type="spellEnd"/>
            <w:r w:rsidRPr="003B6F43">
              <w:rPr>
                <w:rFonts w:ascii="GHEA Grapalat" w:hAnsi="GHEA Grapalat"/>
                <w:sz w:val="24"/>
                <w:szCs w:val="24"/>
                <w:lang w:val="hy-AM"/>
              </w:rPr>
              <w:t xml:space="preserve"> չի կարող համարվել </w:t>
            </w:r>
            <w:proofErr w:type="spellStart"/>
            <w:r w:rsidRPr="003B6F43">
              <w:rPr>
                <w:rFonts w:ascii="GHEA Grapalat" w:hAnsi="GHEA Grapalat"/>
                <w:sz w:val="24"/>
                <w:szCs w:val="24"/>
                <w:lang w:val="hy-AM"/>
              </w:rPr>
              <w:t>որևէ</w:t>
            </w:r>
            <w:proofErr w:type="spellEnd"/>
            <w:r w:rsidRPr="003B6F43">
              <w:rPr>
                <w:rFonts w:ascii="GHEA Grapalat" w:hAnsi="GHEA Grapalat"/>
                <w:sz w:val="24"/>
                <w:szCs w:val="24"/>
                <w:lang w:val="hy-AM"/>
              </w:rPr>
              <w:t xml:space="preserve"> պետական մարմնի ոլորտում գործող կազմակերպություն։</w:t>
            </w:r>
          </w:p>
          <w:p w14:paraId="29FBA303"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r w:rsidRPr="003B6F43">
              <w:rPr>
                <w:rFonts w:ascii="GHEA Grapalat" w:hAnsi="GHEA Grapalat" w:cs="Sylfaen"/>
                <w:sz w:val="24"/>
                <w:szCs w:val="24"/>
                <w:lang w:val="hy-AM" w:eastAsia="ru-RU"/>
              </w:rPr>
              <w:t>Հաշվի առնելով վերը նշվածը՝ առաջարկում ենք համապատասխան փոփոխություններ կատարել նաև Նախագծի 2-րդ և 3-րդ կետերում։</w:t>
            </w:r>
          </w:p>
          <w:p w14:paraId="35A9746B"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p>
          <w:p w14:paraId="40E40DE7"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p>
          <w:p w14:paraId="07F63961"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p>
          <w:p w14:paraId="0C03E548"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p>
          <w:p w14:paraId="0C7FA0A0"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p>
          <w:p w14:paraId="1741C6B6" w14:textId="77777777" w:rsidR="004B07DB" w:rsidRPr="003B6F43" w:rsidRDefault="004B07DB" w:rsidP="00586583">
            <w:pPr>
              <w:spacing w:line="360" w:lineRule="auto"/>
              <w:ind w:firstLine="720"/>
              <w:jc w:val="both"/>
              <w:rPr>
                <w:rFonts w:ascii="GHEA Grapalat" w:hAnsi="GHEA Grapalat" w:cs="Sylfaen"/>
                <w:sz w:val="24"/>
                <w:szCs w:val="24"/>
                <w:lang w:val="hy-AM" w:eastAsia="ru-RU"/>
              </w:rPr>
            </w:pPr>
          </w:p>
          <w:p w14:paraId="5170EA8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3E19ED8" w14:textId="77777777" w:rsidR="004B07DB" w:rsidRDefault="004B07DB" w:rsidP="00586583">
            <w:pPr>
              <w:spacing w:line="360" w:lineRule="auto"/>
              <w:ind w:firstLine="720"/>
              <w:jc w:val="both"/>
              <w:rPr>
                <w:rFonts w:ascii="GHEA Grapalat" w:hAnsi="GHEA Grapalat"/>
                <w:color w:val="000000"/>
                <w:sz w:val="24"/>
                <w:szCs w:val="24"/>
                <w:shd w:val="clear" w:color="auto" w:fill="FFFFFF"/>
                <w:lang w:val="hy-AM"/>
              </w:rPr>
            </w:pPr>
          </w:p>
          <w:p w14:paraId="3197BCF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3. Նախագծի 1-ին կետի 2-րդ ենթակետի ե. պարբերությամբ կատարվող լրացման համատեքստում անհրաժեշտ է նախատեսել նաև խորհրդի քարտուղարի վերաբերյալ </w:t>
            </w:r>
            <w:proofErr w:type="spellStart"/>
            <w:r w:rsidRPr="003B6F43">
              <w:rPr>
                <w:rFonts w:ascii="GHEA Grapalat" w:hAnsi="GHEA Grapalat"/>
                <w:color w:val="000000"/>
                <w:sz w:val="24"/>
                <w:szCs w:val="24"/>
                <w:shd w:val="clear" w:color="auto" w:fill="FFFFFF"/>
                <w:lang w:val="hy-AM"/>
              </w:rPr>
              <w:t>կարգավորումներ</w:t>
            </w:r>
            <w:proofErr w:type="spellEnd"/>
            <w:r w:rsidRPr="003B6F43">
              <w:rPr>
                <w:rFonts w:ascii="GHEA Grapalat" w:hAnsi="GHEA Grapalat"/>
                <w:color w:val="000000"/>
                <w:sz w:val="24"/>
                <w:szCs w:val="24"/>
                <w:shd w:val="clear" w:color="auto" w:fill="FFFFFF"/>
                <w:lang w:val="hy-AM"/>
              </w:rPr>
              <w:t>, մասնավորապես՝ սահմանել նրա լիազորությունների շրջանակը, և այն անհրաժեշտ պայմանները, որոնց պետք է բավարարի խորհրդի քարտուղարը, ինչպես նաև պարզաբանման կարիք ունի այն հարցը, թե արդյոք քարտուղարը հանդիսանալու է խորհրդի անդամ:</w:t>
            </w:r>
          </w:p>
          <w:p w14:paraId="2538B97B" w14:textId="77777777" w:rsidR="004B07DB" w:rsidRPr="003B6F43" w:rsidRDefault="004B07DB" w:rsidP="00586583">
            <w:pPr>
              <w:spacing w:line="360" w:lineRule="auto"/>
              <w:ind w:firstLine="720"/>
              <w:jc w:val="both"/>
              <w:rPr>
                <w:rFonts w:ascii="GHEA Grapalat" w:hAnsi="GHEA Grapalat"/>
                <w:sz w:val="24"/>
                <w:szCs w:val="24"/>
                <w:lang w:val="hy-AM"/>
              </w:rPr>
            </w:pPr>
            <w:r w:rsidRPr="003B6F43">
              <w:rPr>
                <w:rFonts w:ascii="GHEA Grapalat" w:hAnsi="GHEA Grapalat"/>
                <w:color w:val="000000"/>
                <w:sz w:val="24"/>
                <w:szCs w:val="24"/>
                <w:shd w:val="clear" w:color="auto" w:fill="FFFFFF"/>
                <w:lang w:val="hy-AM"/>
              </w:rPr>
              <w:t xml:space="preserve"> Միաժամանակ, </w:t>
            </w:r>
            <w:r w:rsidRPr="003B6F43">
              <w:rPr>
                <w:rFonts w:ascii="GHEA Grapalat" w:hAnsi="GHEA Grapalat"/>
                <w:sz w:val="24"/>
                <w:szCs w:val="24"/>
                <w:lang w:val="hy-AM"/>
              </w:rPr>
              <w:t xml:space="preserve">Նախագծի </w:t>
            </w:r>
            <w:r w:rsidRPr="003B6F43">
              <w:rPr>
                <w:rFonts w:ascii="GHEA Grapalat" w:hAnsi="GHEA Grapalat" w:cs="Sylfaen"/>
                <w:noProof/>
                <w:sz w:val="24"/>
                <w:szCs w:val="24"/>
                <w:lang w:val="hy-AM"/>
              </w:rPr>
              <w:t>1-ին կետի 2-րդ ենթակետի ե. պարբերությունում «քարտուղար» բառից հետո անհրաժեշտ է լրացնել «</w:t>
            </w:r>
            <w:r w:rsidRPr="003B6F43">
              <w:rPr>
                <w:rFonts w:ascii="GHEA Grapalat" w:hAnsi="GHEA Grapalat"/>
                <w:sz w:val="24"/>
                <w:szCs w:val="24"/>
                <w:lang w:val="hy-AM"/>
              </w:rPr>
              <w:t>(նիստերի քարտուղար)» բառերը:</w:t>
            </w:r>
          </w:p>
          <w:p w14:paraId="0C305930"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p>
          <w:p w14:paraId="35DA2E13" w14:textId="77777777" w:rsidR="004B07DB" w:rsidRPr="003B6F43" w:rsidRDefault="004B07DB" w:rsidP="00586583">
            <w:pPr>
              <w:spacing w:line="360" w:lineRule="auto"/>
              <w:ind w:firstLine="720"/>
              <w:jc w:val="both"/>
              <w:rPr>
                <w:rFonts w:ascii="GHEA Grapalat" w:hAnsi="GHEA Grapalat"/>
                <w:b/>
                <w:sz w:val="24"/>
                <w:szCs w:val="24"/>
                <w:shd w:val="clear" w:color="auto" w:fill="FFFFFF"/>
                <w:lang w:val="hy-AM"/>
              </w:rPr>
            </w:pPr>
            <w:r w:rsidRPr="003B6F43">
              <w:rPr>
                <w:rFonts w:ascii="GHEA Grapalat" w:hAnsi="GHEA Grapalat"/>
                <w:color w:val="000000"/>
                <w:sz w:val="24"/>
                <w:szCs w:val="24"/>
                <w:shd w:val="clear" w:color="auto" w:fill="FFFFFF"/>
                <w:lang w:val="hy-AM"/>
              </w:rPr>
              <w:t xml:space="preserve">4 Նախագծի 2-րդ կետով նախատեսված կարգավորումն անհրաժեշտ է վերանայել, մասնավորապես՝ հիմնադրամի՝ որպես պատվիրատու նախատեսելու դրույթը հակասում է Նախագծի 3-րդ կետին, որի համաձայն՝ </w:t>
            </w:r>
            <w:r w:rsidRPr="003B6F43">
              <w:rPr>
                <w:rFonts w:ascii="GHEA Grapalat" w:hAnsi="GHEA Grapalat"/>
                <w:sz w:val="24"/>
                <w:szCs w:val="24"/>
                <w:shd w:val="clear" w:color="auto" w:fill="FFFFFF"/>
                <w:lang w:val="hy-AM"/>
              </w:rPr>
              <w:t xml:space="preserve">սույն որոշման հավելվածում նշված գնման ընթացակարգերի շրջանակներում </w:t>
            </w:r>
            <w:r w:rsidRPr="003B6F43">
              <w:rPr>
                <w:rFonts w:ascii="GHEA Grapalat" w:hAnsi="GHEA Grapalat"/>
                <w:b/>
                <w:sz w:val="24"/>
                <w:szCs w:val="24"/>
                <w:shd w:val="clear" w:color="auto" w:fill="FFFFFF"/>
                <w:lang w:val="hy-AM"/>
              </w:rPr>
              <w:t>որպես պատվիրատու գնման</w:t>
            </w:r>
            <w:r w:rsidRPr="003B6F43">
              <w:rPr>
                <w:rFonts w:ascii="GHEA Grapalat" w:hAnsi="GHEA Grapalat"/>
                <w:sz w:val="24"/>
                <w:szCs w:val="24"/>
                <w:shd w:val="clear" w:color="auto" w:fill="FFFFFF"/>
                <w:lang w:val="hy-AM"/>
              </w:rPr>
              <w:t xml:space="preserve"> </w:t>
            </w:r>
            <w:r w:rsidRPr="003B6F43">
              <w:rPr>
                <w:rFonts w:ascii="GHEA Grapalat" w:hAnsi="GHEA Grapalat"/>
                <w:b/>
                <w:sz w:val="24"/>
                <w:szCs w:val="24"/>
                <w:shd w:val="clear" w:color="auto" w:fill="FFFFFF"/>
                <w:lang w:val="hy-AM"/>
              </w:rPr>
              <w:t>պայմանագրերի կնքում</w:t>
            </w:r>
            <w:r w:rsidRPr="003B6F43">
              <w:rPr>
                <w:rFonts w:ascii="GHEA Grapalat" w:hAnsi="GHEA Grapalat"/>
                <w:sz w:val="24"/>
                <w:szCs w:val="24"/>
                <w:shd w:val="clear" w:color="auto" w:fill="FFFFFF"/>
                <w:lang w:val="hy-AM"/>
              </w:rPr>
              <w:t xml:space="preserve"> և դրանց հետագա կառավարումը, այդ թվում՝ պ</w:t>
            </w:r>
            <w:r w:rsidRPr="003B6F43">
              <w:rPr>
                <w:rFonts w:ascii="GHEA Grapalat" w:hAnsi="GHEA Grapalat" w:cs="Sylfaen"/>
                <w:color w:val="000000"/>
                <w:sz w:val="24"/>
                <w:szCs w:val="24"/>
                <w:lang w:val="hy-AM" w:eastAsia="en-GB"/>
              </w:rPr>
              <w:t>ատասխանատու</w:t>
            </w:r>
            <w:r w:rsidRPr="003B6F43">
              <w:rPr>
                <w:rFonts w:ascii="GHEA Grapalat" w:hAnsi="GHEA Grapalat"/>
                <w:color w:val="000000"/>
                <w:sz w:val="24"/>
                <w:szCs w:val="24"/>
                <w:lang w:val="hy-AM" w:eastAsia="en-GB"/>
              </w:rPr>
              <w:t xml:space="preserve"> </w:t>
            </w:r>
            <w:r w:rsidRPr="003B6F43">
              <w:rPr>
                <w:rFonts w:ascii="GHEA Grapalat" w:hAnsi="GHEA Grapalat" w:cs="Sylfaen"/>
                <w:color w:val="000000"/>
                <w:sz w:val="24"/>
                <w:szCs w:val="24"/>
                <w:lang w:val="hy-AM" w:eastAsia="en-GB"/>
              </w:rPr>
              <w:t>ստորաբաժանման, գնումների</w:t>
            </w:r>
            <w:r w:rsidRPr="003B6F43">
              <w:rPr>
                <w:rFonts w:ascii="GHEA Grapalat" w:hAnsi="GHEA Grapalat"/>
                <w:color w:val="000000"/>
                <w:sz w:val="24"/>
                <w:szCs w:val="24"/>
                <w:lang w:val="hy-AM" w:eastAsia="en-GB"/>
              </w:rPr>
              <w:t xml:space="preserve"> </w:t>
            </w:r>
            <w:r w:rsidRPr="003B6F43">
              <w:rPr>
                <w:rFonts w:ascii="GHEA Grapalat" w:hAnsi="GHEA Grapalat" w:cs="Sylfaen"/>
                <w:color w:val="000000"/>
                <w:sz w:val="24"/>
                <w:szCs w:val="24"/>
                <w:lang w:val="hy-AM" w:eastAsia="en-GB"/>
              </w:rPr>
              <w:t>համակարգողի սահմանումն</w:t>
            </w:r>
            <w:r w:rsidRPr="003B6F43">
              <w:rPr>
                <w:rFonts w:ascii="GHEA Grapalat" w:hAnsi="GHEA Grapalat"/>
                <w:sz w:val="24"/>
                <w:szCs w:val="24"/>
                <w:shd w:val="clear" w:color="auto" w:fill="FFFFFF"/>
                <w:lang w:val="hy-AM"/>
              </w:rPr>
              <w:t xml:space="preserve"> </w:t>
            </w:r>
            <w:r w:rsidRPr="003B6F43">
              <w:rPr>
                <w:rFonts w:ascii="GHEA Grapalat" w:hAnsi="GHEA Grapalat"/>
                <w:b/>
                <w:sz w:val="24"/>
                <w:szCs w:val="24"/>
                <w:shd w:val="clear" w:color="auto" w:fill="FFFFFF"/>
                <w:lang w:val="hy-AM"/>
              </w:rPr>
              <w:t>իրականացնում է ՀՀ տարածքային կառավարման և ենթակառուցվածքների նախարարությունը:</w:t>
            </w:r>
          </w:p>
          <w:p w14:paraId="0E266C1E" w14:textId="77777777" w:rsidR="004B07DB" w:rsidRPr="003B6F43" w:rsidRDefault="004B07DB" w:rsidP="00586583">
            <w:pPr>
              <w:spacing w:line="360" w:lineRule="auto"/>
              <w:ind w:firstLine="720"/>
              <w:jc w:val="both"/>
              <w:rPr>
                <w:rFonts w:ascii="GHEA Grapalat" w:hAnsi="GHEA Grapalat"/>
                <w:sz w:val="24"/>
                <w:szCs w:val="24"/>
                <w:shd w:val="clear" w:color="auto" w:fill="FFFFFF"/>
                <w:lang w:val="hy-AM"/>
              </w:rPr>
            </w:pPr>
            <w:r w:rsidRPr="003B6F43">
              <w:rPr>
                <w:rFonts w:ascii="GHEA Grapalat" w:hAnsi="GHEA Grapalat"/>
                <w:sz w:val="24"/>
                <w:szCs w:val="24"/>
                <w:shd w:val="clear" w:color="auto" w:fill="FFFFFF"/>
                <w:lang w:val="hy-AM"/>
              </w:rPr>
              <w:t>Այս համատեքստում անհրաժեշտ է Նախագծի 2-րդ կետը խմբագրել:</w:t>
            </w:r>
          </w:p>
          <w:p w14:paraId="730E6CDF"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r w:rsidRPr="003B6F43">
              <w:rPr>
                <w:rFonts w:ascii="GHEA Grapalat" w:hAnsi="GHEA Grapalat"/>
                <w:sz w:val="24"/>
                <w:szCs w:val="24"/>
                <w:shd w:val="clear" w:color="auto" w:fill="FFFFFF"/>
                <w:lang w:val="hy-AM"/>
              </w:rPr>
              <w:t xml:space="preserve">Այս առումով հարկ է անդրադառնալ նաև </w:t>
            </w:r>
            <w:r w:rsidRPr="003B6F43">
              <w:rPr>
                <w:rFonts w:ascii="GHEA Grapalat" w:hAnsi="GHEA Grapalat" w:cs="Sylfaen"/>
                <w:color w:val="000000"/>
                <w:sz w:val="24"/>
                <w:szCs w:val="24"/>
                <w:shd w:val="clear" w:color="auto" w:fill="FFFFFF"/>
                <w:lang w:val="hy-AM"/>
              </w:rPr>
              <w:t>Հայաստանի</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Հանրապետության</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կառավարության</w:t>
            </w:r>
            <w:r w:rsidRPr="003B6F43">
              <w:rPr>
                <w:rFonts w:ascii="GHEA Grapalat" w:hAnsi="GHEA Grapalat" w:cs="Verdana"/>
                <w:color w:val="000000"/>
                <w:sz w:val="24"/>
                <w:szCs w:val="24"/>
                <w:shd w:val="clear" w:color="auto" w:fill="FFFFFF"/>
                <w:lang w:val="hy-AM"/>
              </w:rPr>
              <w:t xml:space="preserve"> 2021 </w:t>
            </w:r>
            <w:r w:rsidRPr="003B6F43">
              <w:rPr>
                <w:rFonts w:ascii="GHEA Grapalat" w:hAnsi="GHEA Grapalat" w:cs="Sylfaen"/>
                <w:color w:val="000000"/>
                <w:sz w:val="24"/>
                <w:szCs w:val="24"/>
                <w:shd w:val="clear" w:color="auto" w:fill="FFFFFF"/>
                <w:lang w:val="hy-AM"/>
              </w:rPr>
              <w:t>թվականի</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 xml:space="preserve">օգոստոսի </w:t>
            </w:r>
            <w:r w:rsidRPr="003B6F43">
              <w:rPr>
                <w:rFonts w:ascii="GHEA Grapalat" w:hAnsi="GHEA Grapalat" w:cs="Verdana"/>
                <w:color w:val="000000"/>
                <w:sz w:val="24"/>
                <w:szCs w:val="24"/>
                <w:shd w:val="clear" w:color="auto" w:fill="FFFFFF"/>
                <w:lang w:val="hy-AM"/>
              </w:rPr>
              <w:t>6-</w:t>
            </w:r>
            <w:r w:rsidRPr="003B6F43">
              <w:rPr>
                <w:rFonts w:ascii="GHEA Grapalat" w:hAnsi="GHEA Grapalat" w:cs="Sylfaen"/>
                <w:color w:val="000000"/>
                <w:sz w:val="24"/>
                <w:szCs w:val="24"/>
                <w:shd w:val="clear" w:color="auto" w:fill="FFFFFF"/>
                <w:lang w:val="hy-AM"/>
              </w:rPr>
              <w:t>ի</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N</w:t>
            </w:r>
            <w:r w:rsidRPr="003B6F43">
              <w:rPr>
                <w:rFonts w:ascii="GHEA Grapalat" w:hAnsi="GHEA Grapalat" w:cs="Verdana"/>
                <w:color w:val="000000"/>
                <w:sz w:val="24"/>
                <w:szCs w:val="24"/>
                <w:shd w:val="clear" w:color="auto" w:fill="FFFFFF"/>
                <w:lang w:val="hy-AM"/>
              </w:rPr>
              <w:t xml:space="preserve"> 1298-</w:t>
            </w:r>
            <w:r w:rsidRPr="003B6F43">
              <w:rPr>
                <w:rFonts w:ascii="GHEA Grapalat" w:hAnsi="GHEA Grapalat" w:cs="Sylfaen"/>
                <w:color w:val="000000"/>
                <w:sz w:val="24"/>
                <w:szCs w:val="24"/>
                <w:shd w:val="clear" w:color="auto" w:fill="FFFFFF"/>
                <w:lang w:val="hy-AM"/>
              </w:rPr>
              <w:t>Ա</w:t>
            </w:r>
            <w:r w:rsidRPr="003B6F43">
              <w:rPr>
                <w:rFonts w:ascii="GHEA Grapalat" w:hAnsi="GHEA Grapalat" w:cs="Verdana"/>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 xml:space="preserve">որոշման հավելվածի 10-րդ կետի 13-րդ </w:t>
            </w:r>
            <w:proofErr w:type="spellStart"/>
            <w:r w:rsidRPr="003B6F43">
              <w:rPr>
                <w:rFonts w:ascii="GHEA Grapalat" w:hAnsi="GHEA Grapalat" w:cs="Sylfaen"/>
                <w:color w:val="000000"/>
                <w:sz w:val="24"/>
                <w:szCs w:val="24"/>
                <w:shd w:val="clear" w:color="auto" w:fill="FFFFFF"/>
                <w:lang w:val="hy-AM"/>
              </w:rPr>
              <w:t>ենթակետին</w:t>
            </w:r>
            <w:proofErr w:type="spellEnd"/>
            <w:r w:rsidRPr="003B6F43">
              <w:rPr>
                <w:rFonts w:ascii="GHEA Grapalat" w:hAnsi="GHEA Grapalat" w:cs="Sylfaen"/>
                <w:color w:val="000000"/>
                <w:sz w:val="24"/>
                <w:szCs w:val="24"/>
                <w:shd w:val="clear" w:color="auto" w:fill="FFFFFF"/>
                <w:lang w:val="hy-AM"/>
              </w:rPr>
              <w:t xml:space="preserve">, որի համաձայն՝ </w:t>
            </w:r>
            <w:r w:rsidRPr="003B6F43">
              <w:rPr>
                <w:rFonts w:ascii="GHEA Grapalat" w:hAnsi="GHEA Grapalat"/>
                <w:b/>
                <w:color w:val="000000"/>
                <w:sz w:val="24"/>
                <w:szCs w:val="24"/>
                <w:shd w:val="clear" w:color="auto" w:fill="FFFFFF"/>
                <w:lang w:val="hy-AM"/>
              </w:rPr>
              <w:t>հիմնադրամի գործունեության հիմնական նպատակներն են՝</w:t>
            </w:r>
            <w:r w:rsidRPr="003B6F43">
              <w:rPr>
                <w:rFonts w:ascii="GHEA Grapalat" w:hAnsi="GHEA Grapalat"/>
                <w:color w:val="000000"/>
                <w:sz w:val="24"/>
                <w:szCs w:val="24"/>
                <w:shd w:val="clear" w:color="auto" w:fill="FFFFFF"/>
                <w:lang w:val="hy-AM"/>
              </w:rPr>
              <w:t xml:space="preserve"> ճանապարհային ոլորտի բնագավառում Հայաստանի Հանրապետության պետական բյուջեով ֆինանսավորվող </w:t>
            </w:r>
            <w:r w:rsidRPr="003B6F43">
              <w:rPr>
                <w:rFonts w:ascii="GHEA Grapalat" w:hAnsi="GHEA Grapalat"/>
                <w:b/>
                <w:color w:val="000000"/>
                <w:sz w:val="24"/>
                <w:szCs w:val="24"/>
                <w:shd w:val="clear" w:color="auto" w:fill="FFFFFF"/>
                <w:lang w:val="hy-AM"/>
              </w:rPr>
              <w:t>ծրագրերի շրջանակներում գնման գործընթացի կազմակերպումը, այդ թվում՝ պայմանագրերի կնքումը</w:t>
            </w:r>
            <w:r w:rsidRPr="003B6F43">
              <w:rPr>
                <w:rFonts w:ascii="GHEA Grapalat" w:hAnsi="GHEA Grapalat"/>
                <w:color w:val="000000"/>
                <w:sz w:val="24"/>
                <w:szCs w:val="24"/>
                <w:shd w:val="clear" w:color="auto" w:fill="FFFFFF"/>
                <w:lang w:val="hy-AM"/>
              </w:rPr>
              <w:t>:</w:t>
            </w:r>
          </w:p>
          <w:p w14:paraId="0B73AD23" w14:textId="77777777" w:rsidR="004B07DB" w:rsidRPr="003B6F43" w:rsidRDefault="004B07DB" w:rsidP="00586583">
            <w:pPr>
              <w:spacing w:line="360" w:lineRule="auto"/>
              <w:ind w:firstLine="720"/>
              <w:jc w:val="both"/>
              <w:rPr>
                <w:rFonts w:ascii="GHEA Grapalat" w:hAnsi="GHEA Grapalat"/>
                <w:sz w:val="24"/>
                <w:szCs w:val="24"/>
                <w:shd w:val="clear" w:color="auto" w:fill="FFFFFF"/>
                <w:lang w:val="hy-AM"/>
              </w:rPr>
            </w:pPr>
            <w:r w:rsidRPr="003B6F43">
              <w:rPr>
                <w:rFonts w:ascii="GHEA Grapalat" w:hAnsi="GHEA Grapalat"/>
                <w:sz w:val="24"/>
                <w:szCs w:val="24"/>
                <w:shd w:val="clear" w:color="auto" w:fill="FFFFFF"/>
                <w:lang w:val="hy-AM"/>
              </w:rPr>
              <w:t xml:space="preserve">Տվյալ կարգավորման բովանդակությունից բխում է, որ հիմնադրամին է վերապահված </w:t>
            </w:r>
            <w:r w:rsidRPr="003B6F43">
              <w:rPr>
                <w:rFonts w:ascii="GHEA Grapalat" w:hAnsi="GHEA Grapalat"/>
                <w:color w:val="000000"/>
                <w:sz w:val="24"/>
                <w:szCs w:val="24"/>
                <w:shd w:val="clear" w:color="auto" w:fill="FFFFFF"/>
                <w:lang w:val="hy-AM"/>
              </w:rPr>
              <w:t xml:space="preserve">ճանապարհային ոլորտի բնագավառում Հայաստանի Հանրապետության պետական բյուջեով ֆինանսավորվող ծրագրերի շրջանակներում գնման գործընթացի կազմակերպումը, այդ թվում՝ </w:t>
            </w:r>
            <w:r w:rsidRPr="003B6F43">
              <w:rPr>
                <w:rFonts w:ascii="GHEA Grapalat" w:hAnsi="GHEA Grapalat"/>
                <w:b/>
                <w:color w:val="000000"/>
                <w:sz w:val="24"/>
                <w:szCs w:val="24"/>
                <w:shd w:val="clear" w:color="auto" w:fill="FFFFFF"/>
                <w:lang w:val="hy-AM"/>
              </w:rPr>
              <w:t xml:space="preserve">պայմանագրերի կնքումը, </w:t>
            </w:r>
            <w:r w:rsidRPr="003B6F43">
              <w:rPr>
                <w:rFonts w:ascii="GHEA Grapalat" w:hAnsi="GHEA Grapalat"/>
                <w:color w:val="000000"/>
                <w:sz w:val="24"/>
                <w:szCs w:val="24"/>
                <w:shd w:val="clear" w:color="auto" w:fill="FFFFFF"/>
                <w:lang w:val="hy-AM"/>
              </w:rPr>
              <w:t xml:space="preserve">մինչդեռ Նախագծի 3-րդ կետով պայմանագրերի կնքման իրավասությունը տրվում է </w:t>
            </w:r>
            <w:r w:rsidRPr="003B6F43">
              <w:rPr>
                <w:rFonts w:ascii="GHEA Grapalat" w:hAnsi="GHEA Grapalat"/>
                <w:b/>
                <w:sz w:val="24"/>
                <w:szCs w:val="24"/>
                <w:shd w:val="clear" w:color="auto" w:fill="FFFFFF"/>
                <w:lang w:val="hy-AM"/>
              </w:rPr>
              <w:t xml:space="preserve">ՀՀ տարածքային կառավարման և ենթակառուցվածքների նախարարությանը: </w:t>
            </w:r>
            <w:r w:rsidRPr="003B6F43">
              <w:rPr>
                <w:rFonts w:ascii="GHEA Grapalat" w:hAnsi="GHEA Grapalat"/>
                <w:sz w:val="24"/>
                <w:szCs w:val="24"/>
                <w:shd w:val="clear" w:color="auto" w:fill="FFFFFF"/>
                <w:lang w:val="hy-AM"/>
              </w:rPr>
              <w:t xml:space="preserve">Այս համատեքստում հարկ է նշել, որ վերոգրյալ իրավական </w:t>
            </w:r>
            <w:proofErr w:type="spellStart"/>
            <w:r w:rsidRPr="003B6F43">
              <w:rPr>
                <w:rFonts w:ascii="GHEA Grapalat" w:hAnsi="GHEA Grapalat"/>
                <w:sz w:val="24"/>
                <w:szCs w:val="24"/>
                <w:shd w:val="clear" w:color="auto" w:fill="FFFFFF"/>
                <w:lang w:val="hy-AM"/>
              </w:rPr>
              <w:t>կարգավորումների</w:t>
            </w:r>
            <w:proofErr w:type="spellEnd"/>
            <w:r w:rsidRPr="003B6F43">
              <w:rPr>
                <w:rFonts w:ascii="GHEA Grapalat" w:hAnsi="GHEA Grapalat"/>
                <w:sz w:val="24"/>
                <w:szCs w:val="24"/>
                <w:shd w:val="clear" w:color="auto" w:fill="FFFFFF"/>
                <w:lang w:val="hy-AM"/>
              </w:rPr>
              <w:t xml:space="preserve"> </w:t>
            </w:r>
            <w:proofErr w:type="spellStart"/>
            <w:r w:rsidRPr="003B6F43">
              <w:rPr>
                <w:rFonts w:ascii="GHEA Grapalat" w:hAnsi="GHEA Grapalat"/>
                <w:sz w:val="24"/>
                <w:szCs w:val="24"/>
                <w:shd w:val="clear" w:color="auto" w:fill="FFFFFF"/>
                <w:lang w:val="hy-AM"/>
              </w:rPr>
              <w:t>միջև</w:t>
            </w:r>
            <w:proofErr w:type="spellEnd"/>
            <w:r w:rsidRPr="003B6F43">
              <w:rPr>
                <w:rFonts w:ascii="GHEA Grapalat" w:hAnsi="GHEA Grapalat"/>
                <w:sz w:val="24"/>
                <w:szCs w:val="24"/>
                <w:shd w:val="clear" w:color="auto" w:fill="FFFFFF"/>
                <w:lang w:val="hy-AM"/>
              </w:rPr>
              <w:t xml:space="preserve"> առկա է հակասություն, քանի որ միաժամանակ երկու մարմիններին չի կարող տրվել համապատասխան պայմանագրեր կնքելու իրավասություն, ինչպես նաև այդ մարմիններից </w:t>
            </w:r>
            <w:proofErr w:type="spellStart"/>
            <w:r w:rsidRPr="003B6F43">
              <w:rPr>
                <w:rFonts w:ascii="GHEA Grapalat" w:hAnsi="GHEA Grapalat"/>
                <w:sz w:val="24"/>
                <w:szCs w:val="24"/>
                <w:shd w:val="clear" w:color="auto" w:fill="FFFFFF"/>
                <w:lang w:val="hy-AM"/>
              </w:rPr>
              <w:t>որևէ</w:t>
            </w:r>
            <w:proofErr w:type="spellEnd"/>
            <w:r w:rsidRPr="003B6F43">
              <w:rPr>
                <w:rFonts w:ascii="GHEA Grapalat" w:hAnsi="GHEA Grapalat"/>
                <w:sz w:val="24"/>
                <w:szCs w:val="24"/>
                <w:shd w:val="clear" w:color="auto" w:fill="FFFFFF"/>
                <w:lang w:val="hy-AM"/>
              </w:rPr>
              <w:t xml:space="preserve"> մեկին նման իրավասություն տալու պարագայում անհրաժեշտ է մատնանշել այն իրավական ակտը, որը Կառավարությանը տալիս է նման իրավասություն:</w:t>
            </w:r>
          </w:p>
          <w:p w14:paraId="6FC5D095"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B6F43">
              <w:rPr>
                <w:rFonts w:ascii="GHEA Grapalat" w:hAnsi="GHEA Grapalat"/>
                <w:color w:val="000000"/>
                <w:shd w:val="clear" w:color="auto" w:fill="FFFFFF"/>
                <w:lang w:val="hy-AM"/>
              </w:rPr>
              <w:t xml:space="preserve">Սույն դիտողությունը բխում է «Նորմատիվ իրավական ակտերի մասին» օրենքի 13-րդ հոդվածի 8-րդ մասի կարգավորումից, որի համաձայն՝ նորմատիվ իրավական ակտերում բացառվում են իրավական նորմերի անհիմն </w:t>
            </w:r>
            <w:proofErr w:type="spellStart"/>
            <w:r w:rsidRPr="003B6F43">
              <w:rPr>
                <w:rFonts w:ascii="GHEA Grapalat" w:hAnsi="GHEA Grapalat"/>
                <w:color w:val="000000"/>
                <w:shd w:val="clear" w:color="auto" w:fill="FFFFFF"/>
                <w:lang w:val="hy-AM"/>
              </w:rPr>
              <w:t>կրկնությունները</w:t>
            </w:r>
            <w:proofErr w:type="spellEnd"/>
            <w:r w:rsidRPr="003B6F43">
              <w:rPr>
                <w:rFonts w:ascii="GHEA Grapalat" w:hAnsi="GHEA Grapalat"/>
                <w:color w:val="000000"/>
                <w:shd w:val="clear" w:color="auto" w:fill="FFFFFF"/>
                <w:lang w:val="hy-AM"/>
              </w:rPr>
              <w:t xml:space="preserve"> և ներքին հակասությունները:</w:t>
            </w:r>
          </w:p>
          <w:p w14:paraId="12DFDF2A"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B6F43">
              <w:rPr>
                <w:rFonts w:ascii="GHEA Grapalat" w:hAnsi="GHEA Grapalat"/>
                <w:color w:val="000000"/>
                <w:shd w:val="clear" w:color="auto" w:fill="FFFFFF"/>
                <w:lang w:val="hy-AM"/>
              </w:rPr>
              <w:t xml:space="preserve">Միաժամանակ, Նախագծի 2-րդ </w:t>
            </w:r>
            <w:proofErr w:type="spellStart"/>
            <w:r w:rsidRPr="003B6F43">
              <w:rPr>
                <w:rFonts w:ascii="GHEA Grapalat" w:hAnsi="GHEA Grapalat"/>
                <w:color w:val="000000"/>
                <w:shd w:val="clear" w:color="auto" w:fill="FFFFFF"/>
                <w:lang w:val="hy-AM"/>
              </w:rPr>
              <w:t>կետում</w:t>
            </w:r>
            <w:proofErr w:type="spellEnd"/>
            <w:r w:rsidRPr="003B6F43">
              <w:rPr>
                <w:rFonts w:ascii="GHEA Grapalat" w:hAnsi="GHEA Grapalat"/>
                <w:color w:val="000000"/>
                <w:shd w:val="clear" w:color="auto" w:fill="FFFFFF"/>
                <w:lang w:val="hy-AM"/>
              </w:rPr>
              <w:t xml:space="preserve"> «ընթացակարգերը» բառն անհրաժեշտ է փոխարինել «գործընթացները» բառով՝ նկատի ունենալով </w:t>
            </w:r>
            <w:r w:rsidRPr="003B6F43">
              <w:rPr>
                <w:rFonts w:ascii="GHEA Grapalat" w:hAnsi="GHEA Grapalat" w:cs="Sylfaen"/>
                <w:color w:val="000000"/>
                <w:shd w:val="clear" w:color="auto" w:fill="FFFFFF"/>
                <w:lang w:val="hy-AM"/>
              </w:rPr>
              <w:t>Հայաստանի</w:t>
            </w:r>
            <w:r w:rsidRPr="003B6F43">
              <w:rPr>
                <w:rFonts w:ascii="GHEA Grapalat" w:hAnsi="GHEA Grapalat" w:cs="Verdana"/>
                <w:color w:val="000000"/>
                <w:shd w:val="clear" w:color="auto" w:fill="FFFFFF"/>
                <w:lang w:val="hy-AM"/>
              </w:rPr>
              <w:t xml:space="preserve"> </w:t>
            </w:r>
            <w:r w:rsidRPr="003B6F43">
              <w:rPr>
                <w:rFonts w:ascii="GHEA Grapalat" w:hAnsi="GHEA Grapalat" w:cs="Sylfaen"/>
                <w:color w:val="000000"/>
                <w:shd w:val="clear" w:color="auto" w:fill="FFFFFF"/>
                <w:lang w:val="hy-AM"/>
              </w:rPr>
              <w:t>Հանրապետության</w:t>
            </w:r>
            <w:r w:rsidRPr="003B6F43">
              <w:rPr>
                <w:rFonts w:ascii="GHEA Grapalat" w:hAnsi="GHEA Grapalat" w:cs="Verdana"/>
                <w:color w:val="000000"/>
                <w:shd w:val="clear" w:color="auto" w:fill="FFFFFF"/>
                <w:lang w:val="hy-AM"/>
              </w:rPr>
              <w:t xml:space="preserve"> </w:t>
            </w:r>
            <w:r w:rsidRPr="003B6F43">
              <w:rPr>
                <w:rFonts w:ascii="GHEA Grapalat" w:hAnsi="GHEA Grapalat" w:cs="Sylfaen"/>
                <w:color w:val="000000"/>
                <w:shd w:val="clear" w:color="auto" w:fill="FFFFFF"/>
                <w:lang w:val="hy-AM"/>
              </w:rPr>
              <w:t>կառավարության</w:t>
            </w:r>
            <w:r w:rsidRPr="003B6F43">
              <w:rPr>
                <w:rFonts w:ascii="GHEA Grapalat" w:hAnsi="GHEA Grapalat" w:cs="Verdana"/>
                <w:color w:val="000000"/>
                <w:shd w:val="clear" w:color="auto" w:fill="FFFFFF"/>
                <w:lang w:val="hy-AM"/>
              </w:rPr>
              <w:t xml:space="preserve"> 2021 </w:t>
            </w:r>
            <w:r w:rsidRPr="003B6F43">
              <w:rPr>
                <w:rFonts w:ascii="GHEA Grapalat" w:hAnsi="GHEA Grapalat" w:cs="Sylfaen"/>
                <w:color w:val="000000"/>
                <w:shd w:val="clear" w:color="auto" w:fill="FFFFFF"/>
                <w:lang w:val="hy-AM"/>
              </w:rPr>
              <w:t>թվականի</w:t>
            </w:r>
            <w:r w:rsidRPr="003B6F43">
              <w:rPr>
                <w:rFonts w:ascii="GHEA Grapalat" w:hAnsi="GHEA Grapalat" w:cs="Verdana"/>
                <w:color w:val="000000"/>
                <w:shd w:val="clear" w:color="auto" w:fill="FFFFFF"/>
                <w:lang w:val="hy-AM"/>
              </w:rPr>
              <w:t xml:space="preserve"> </w:t>
            </w:r>
            <w:r w:rsidRPr="003B6F43">
              <w:rPr>
                <w:rFonts w:ascii="GHEA Grapalat" w:hAnsi="GHEA Grapalat" w:cs="Sylfaen"/>
                <w:color w:val="000000"/>
                <w:shd w:val="clear" w:color="auto" w:fill="FFFFFF"/>
                <w:lang w:val="hy-AM"/>
              </w:rPr>
              <w:t xml:space="preserve">օգոստոսի </w:t>
            </w:r>
            <w:r w:rsidRPr="003B6F43">
              <w:rPr>
                <w:rFonts w:ascii="GHEA Grapalat" w:hAnsi="GHEA Grapalat" w:cs="Verdana"/>
                <w:color w:val="000000"/>
                <w:shd w:val="clear" w:color="auto" w:fill="FFFFFF"/>
                <w:lang w:val="hy-AM"/>
              </w:rPr>
              <w:t>6-</w:t>
            </w:r>
            <w:r w:rsidRPr="003B6F43">
              <w:rPr>
                <w:rFonts w:ascii="GHEA Grapalat" w:hAnsi="GHEA Grapalat" w:cs="Sylfaen"/>
                <w:color w:val="000000"/>
                <w:shd w:val="clear" w:color="auto" w:fill="FFFFFF"/>
                <w:lang w:val="hy-AM"/>
              </w:rPr>
              <w:t>ի</w:t>
            </w:r>
            <w:r w:rsidRPr="003B6F43">
              <w:rPr>
                <w:rFonts w:ascii="GHEA Grapalat" w:hAnsi="GHEA Grapalat" w:cs="Verdana"/>
                <w:color w:val="000000"/>
                <w:shd w:val="clear" w:color="auto" w:fill="FFFFFF"/>
                <w:lang w:val="hy-AM"/>
              </w:rPr>
              <w:t xml:space="preserve"> </w:t>
            </w:r>
            <w:r w:rsidRPr="003B6F43">
              <w:rPr>
                <w:rFonts w:ascii="GHEA Grapalat" w:hAnsi="GHEA Grapalat" w:cs="Sylfaen"/>
                <w:color w:val="000000"/>
                <w:shd w:val="clear" w:color="auto" w:fill="FFFFFF"/>
                <w:lang w:val="hy-AM"/>
              </w:rPr>
              <w:t>N</w:t>
            </w:r>
            <w:r w:rsidRPr="003B6F43">
              <w:rPr>
                <w:rFonts w:ascii="GHEA Grapalat" w:hAnsi="GHEA Grapalat" w:cs="Verdana"/>
                <w:color w:val="000000"/>
                <w:shd w:val="clear" w:color="auto" w:fill="FFFFFF"/>
                <w:lang w:val="hy-AM"/>
              </w:rPr>
              <w:t xml:space="preserve"> 1298-</w:t>
            </w:r>
            <w:r w:rsidRPr="003B6F43">
              <w:rPr>
                <w:rFonts w:ascii="GHEA Grapalat" w:hAnsi="GHEA Grapalat" w:cs="Sylfaen"/>
                <w:color w:val="000000"/>
                <w:shd w:val="clear" w:color="auto" w:fill="FFFFFF"/>
                <w:lang w:val="hy-AM"/>
              </w:rPr>
              <w:t>Ա</w:t>
            </w:r>
            <w:r w:rsidRPr="003B6F43">
              <w:rPr>
                <w:rFonts w:ascii="GHEA Grapalat" w:hAnsi="GHEA Grapalat" w:cs="Verdana"/>
                <w:color w:val="000000"/>
                <w:shd w:val="clear" w:color="auto" w:fill="FFFFFF"/>
                <w:lang w:val="hy-AM"/>
              </w:rPr>
              <w:t xml:space="preserve"> </w:t>
            </w:r>
            <w:r w:rsidRPr="003B6F43">
              <w:rPr>
                <w:rFonts w:ascii="GHEA Grapalat" w:hAnsi="GHEA Grapalat" w:cs="Sylfaen"/>
                <w:color w:val="000000"/>
                <w:shd w:val="clear" w:color="auto" w:fill="FFFFFF"/>
                <w:lang w:val="hy-AM"/>
              </w:rPr>
              <w:t>որոշման դրույթները</w:t>
            </w:r>
            <w:r w:rsidRPr="003B6F43">
              <w:rPr>
                <w:rFonts w:ascii="GHEA Grapalat" w:hAnsi="GHEA Grapalat"/>
                <w:color w:val="000000"/>
                <w:shd w:val="clear" w:color="auto" w:fill="FFFFFF"/>
                <w:lang w:val="hy-AM"/>
              </w:rPr>
              <w:t>:</w:t>
            </w:r>
          </w:p>
          <w:p w14:paraId="31810BA0"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B6F43">
              <w:rPr>
                <w:rFonts w:ascii="GHEA Grapalat" w:hAnsi="GHEA Grapalat"/>
                <w:color w:val="000000"/>
                <w:shd w:val="clear" w:color="auto" w:fill="FFFFFF"/>
                <w:lang w:val="hy-AM"/>
              </w:rPr>
              <w:t xml:space="preserve">Նույն դիտողությունը վերաբերում է նաև Նախագծի և դրանով հաստատվող հավելվածի </w:t>
            </w:r>
            <w:proofErr w:type="spellStart"/>
            <w:r w:rsidRPr="003B6F43">
              <w:rPr>
                <w:rFonts w:ascii="GHEA Grapalat" w:hAnsi="GHEA Grapalat"/>
                <w:color w:val="000000"/>
                <w:shd w:val="clear" w:color="auto" w:fill="FFFFFF"/>
                <w:lang w:val="hy-AM"/>
              </w:rPr>
              <w:t>վերնագրին</w:t>
            </w:r>
            <w:proofErr w:type="spellEnd"/>
            <w:r w:rsidRPr="003B6F43">
              <w:rPr>
                <w:rFonts w:ascii="GHEA Grapalat" w:hAnsi="GHEA Grapalat"/>
                <w:color w:val="000000"/>
                <w:shd w:val="clear" w:color="auto" w:fill="FFFFFF"/>
                <w:lang w:val="hy-AM"/>
              </w:rPr>
              <w:t>:</w:t>
            </w:r>
          </w:p>
          <w:p w14:paraId="3EA7C9E6"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3B6F43">
              <w:rPr>
                <w:rFonts w:ascii="GHEA Grapalat" w:hAnsi="GHEA Grapalat"/>
                <w:shd w:val="clear" w:color="auto" w:fill="FFFFFF"/>
                <w:lang w:val="hy-AM"/>
              </w:rPr>
              <w:t xml:space="preserve">5. Նախագծի 4-րդ և 5-րդ կետերով նախատեսվում է հետադարձ ուժ տալ Նախագծով և դրանով հաստատվող հավելվածի դրույթներին, մասնավորապես՝ նախատեսվում է թույլատրել </w:t>
            </w:r>
            <w:r w:rsidRPr="003B6F43">
              <w:rPr>
                <w:rFonts w:ascii="GHEA Grapalat" w:hAnsi="GHEA Grapalat"/>
                <w:color w:val="000000"/>
                <w:shd w:val="clear" w:color="auto" w:fill="FFFFFF"/>
                <w:lang w:val="hy-AM"/>
              </w:rPr>
              <w:t>«</w:t>
            </w:r>
            <w:r w:rsidRPr="003B6F43">
              <w:rPr>
                <w:rFonts w:ascii="GHEA Grapalat" w:hAnsi="GHEA Grapalat"/>
                <w:color w:val="000000"/>
                <w:lang w:val="hy-AM"/>
              </w:rPr>
              <w:t>Ճանապարհային դեպարտամենտ» հիմնադրամին</w:t>
            </w:r>
            <w:r w:rsidRPr="003B6F43">
              <w:rPr>
                <w:rFonts w:ascii="GHEA Grapalat" w:hAnsi="GHEA Grapalat" w:cs="GHEA Grapalat"/>
                <w:color w:val="000000"/>
                <w:lang w:val="hy-AM"/>
              </w:rPr>
              <w:t xml:space="preserve"> </w:t>
            </w:r>
            <w:r w:rsidRPr="003B6F43">
              <w:rPr>
                <w:rFonts w:ascii="GHEA Grapalat" w:hAnsi="GHEA Grapalat"/>
                <w:shd w:val="clear" w:color="auto" w:fill="FFFFFF"/>
                <w:lang w:val="hy-AM"/>
              </w:rPr>
              <w:t xml:space="preserve">որպես պատվիրատու պլանավորել, հայտարարել և անցկացնել </w:t>
            </w:r>
            <w:r w:rsidRPr="003B6F43">
              <w:rPr>
                <w:rFonts w:ascii="GHEA Grapalat" w:hAnsi="GHEA Grapalat"/>
                <w:lang w:val="hy-AM"/>
              </w:rPr>
              <w:t xml:space="preserve">սույն որոշման հավելվածում նշված </w:t>
            </w:r>
            <w:r w:rsidRPr="003B6F43">
              <w:rPr>
                <w:rFonts w:ascii="GHEA Grapalat" w:hAnsi="GHEA Grapalat"/>
                <w:shd w:val="clear" w:color="auto" w:fill="FFFFFF"/>
                <w:lang w:val="hy-AM"/>
              </w:rPr>
              <w:t xml:space="preserve">գնման ընթացակարգերը, մինչդեռ համապատասխան գնման գործընթացները կազմակերպվել են 2021 թվականի նոյեմբեր ամսին, երբ հիմնադրամը համապատասխան </w:t>
            </w:r>
            <w:proofErr w:type="spellStart"/>
            <w:r w:rsidRPr="003B6F43">
              <w:rPr>
                <w:rFonts w:ascii="GHEA Grapalat" w:hAnsi="GHEA Grapalat"/>
                <w:shd w:val="clear" w:color="auto" w:fill="FFFFFF"/>
                <w:lang w:val="hy-AM"/>
              </w:rPr>
              <w:t>լիազորությամբ</w:t>
            </w:r>
            <w:proofErr w:type="spellEnd"/>
            <w:r w:rsidRPr="003B6F43">
              <w:rPr>
                <w:rFonts w:ascii="GHEA Grapalat" w:hAnsi="GHEA Grapalat"/>
                <w:shd w:val="clear" w:color="auto" w:fill="FFFFFF"/>
                <w:lang w:val="hy-AM"/>
              </w:rPr>
              <w:t xml:space="preserve"> օժտված չի եղել: Ուստի այս առումով հարկ է նշել, որ վերոգրյալ դրույթներին հետադարձ ուժ տալու կարգավորումը </w:t>
            </w:r>
            <w:proofErr w:type="spellStart"/>
            <w:r w:rsidRPr="003B6F43">
              <w:rPr>
                <w:rFonts w:ascii="GHEA Grapalat" w:hAnsi="GHEA Grapalat"/>
                <w:shd w:val="clear" w:color="auto" w:fill="FFFFFF"/>
                <w:lang w:val="hy-AM"/>
              </w:rPr>
              <w:t>խնդրահարույց</w:t>
            </w:r>
            <w:proofErr w:type="spellEnd"/>
            <w:r w:rsidRPr="003B6F43">
              <w:rPr>
                <w:rFonts w:ascii="GHEA Grapalat" w:hAnsi="GHEA Grapalat"/>
                <w:shd w:val="clear" w:color="auto" w:fill="FFFFFF"/>
                <w:lang w:val="hy-AM"/>
              </w:rPr>
              <w:t xml:space="preserve"> է:</w:t>
            </w:r>
          </w:p>
          <w:p w14:paraId="45F94F0D"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B6F43">
              <w:rPr>
                <w:rFonts w:ascii="GHEA Grapalat" w:hAnsi="GHEA Grapalat"/>
                <w:color w:val="000000"/>
                <w:shd w:val="clear" w:color="auto" w:fill="FFFFFF"/>
                <w:lang w:val="hy-AM"/>
              </w:rPr>
              <w:t>Սույն դիտողությունը բխում է «Նորմատիվ իրավական ակտերի մասին» օրենքի 28-րդ հոդվածի 1-ին մասի կարգավորումից, որի համաձայն՝</w:t>
            </w:r>
            <w:r w:rsidRPr="003B6F43">
              <w:rPr>
                <w:rFonts w:ascii="Calibri" w:hAnsi="Calibri" w:cs="Calibri"/>
                <w:color w:val="000000"/>
                <w:shd w:val="clear" w:color="auto" w:fill="FFFFFF"/>
                <w:lang w:val="hy-AM"/>
              </w:rPr>
              <w:t> </w:t>
            </w:r>
            <w:r w:rsidRPr="003B6F43">
              <w:rPr>
                <w:rFonts w:ascii="GHEA Grapalat" w:hAnsi="GHEA Grapalat" w:cs="Arial Unicode"/>
                <w:color w:val="000000"/>
                <w:shd w:val="clear" w:color="auto" w:fill="FFFFFF"/>
                <w:lang w:val="hy-AM"/>
              </w:rPr>
              <w:t>նորմատիվ իրավական ակտի գործողությունը տարածվում է դրա ուժի մեջ մտնելուց հետո գործող հարաբերությունների վրա</w:t>
            </w:r>
            <w:r w:rsidRPr="003B6F43">
              <w:rPr>
                <w:rFonts w:ascii="GHEA Grapalat" w:hAnsi="GHEA Grapalat"/>
                <w:color w:val="000000"/>
                <w:shd w:val="clear" w:color="auto" w:fill="FFFFFF"/>
                <w:lang w:val="hy-AM"/>
              </w:rPr>
              <w:t>:</w:t>
            </w:r>
          </w:p>
          <w:p w14:paraId="085A7F0A"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3B6F43">
              <w:rPr>
                <w:rFonts w:ascii="GHEA Grapalat" w:hAnsi="GHEA Grapalat"/>
                <w:shd w:val="clear" w:color="auto" w:fill="FFFFFF"/>
                <w:lang w:val="hy-AM"/>
              </w:rPr>
              <w:t xml:space="preserve">6. </w:t>
            </w:r>
            <w:r w:rsidRPr="003B6F43">
              <w:rPr>
                <w:rFonts w:ascii="GHEA Grapalat" w:hAnsi="GHEA Grapalat"/>
                <w:color w:val="000000"/>
                <w:shd w:val="clear" w:color="auto" w:fill="FFFFFF"/>
                <w:lang w:val="hy-AM"/>
              </w:rPr>
              <w:t xml:space="preserve">Նախագծի 5-րդ կետի համաձայն՝ </w:t>
            </w:r>
            <w:r w:rsidRPr="003B6F43">
              <w:rPr>
                <w:rFonts w:ascii="GHEA Grapalat" w:hAnsi="GHEA Grapalat" w:cs="Calibri"/>
                <w:color w:val="000000"/>
                <w:lang w:val="hy-AM" w:eastAsia="ru-RU"/>
              </w:rPr>
              <w:t xml:space="preserve">սույն որոշման հավելվածի 6-9-րդ կետերում նշված գնման գործընթացների նկատմամբ սույն որոշման 3-րդ կետի պահանջները տարածվում են 2021 թվականի դեկտեմբերի 26-ից հետո ծագած հարաբերությունների վրա: </w:t>
            </w:r>
          </w:p>
          <w:p w14:paraId="12C869E5"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s="Calibri"/>
                <w:color w:val="000000"/>
                <w:lang w:val="hy-AM" w:eastAsia="ru-RU"/>
              </w:rPr>
            </w:pPr>
            <w:r w:rsidRPr="003B6F43">
              <w:rPr>
                <w:rFonts w:ascii="GHEA Grapalat" w:hAnsi="GHEA Grapalat" w:cs="Calibri"/>
                <w:color w:val="000000"/>
                <w:lang w:val="hy-AM" w:eastAsia="ru-RU"/>
              </w:rPr>
              <w:t>Այս առումով հարկ ենք համարում նշել, որ պարզաբանման կարիք ունի, թե ինչով է պայմանավորված հավելվածի միայն 6-9-րդ կետերում նշված գնման գործընթացների նկատմամբ Նախագծի 3-րդ կետի կարգավորմանը հետադարձ ուժ տալը:</w:t>
            </w:r>
          </w:p>
          <w:p w14:paraId="2D931FB4"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003407FF"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67237FAD"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57E5F8F9"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2C8D4A9D"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437440ED"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5DEBA068"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3375AD98"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449164B4"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18D127FB"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2AF792D0"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76C80C1A"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738539C7"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59067CB4"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68EAF781"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19260235"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622F65C5" w14:textId="77777777" w:rsidR="004B07DB"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4F603173" w14:textId="77777777" w:rsidR="004B07DB"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3855DE6C"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5142A050"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040CF70E"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s="Calibri"/>
                <w:color w:val="000000"/>
                <w:lang w:val="hy-AM" w:eastAsia="ru-RU"/>
              </w:rPr>
            </w:pPr>
            <w:r w:rsidRPr="003B6F43">
              <w:rPr>
                <w:rFonts w:ascii="GHEA Grapalat" w:hAnsi="GHEA Grapalat" w:cs="Calibri"/>
                <w:color w:val="000000"/>
                <w:lang w:val="hy-AM" w:eastAsia="ru-RU"/>
              </w:rPr>
              <w:t xml:space="preserve">7. Նախագծով հաստատվող հավելվածի վերաբերյալ հարկ է նշել, որ Նախագծում անհրաժեշտ է նախատեսել համապատասխան դրույթ, որը կպարունակի տվյալ հավելվածը հաստատելու վերաբերյալ կարգավորում՝ նկատի ունենալով   </w:t>
            </w:r>
            <w:r w:rsidRPr="003B6F43">
              <w:rPr>
                <w:rFonts w:ascii="GHEA Grapalat" w:hAnsi="GHEA Grapalat"/>
                <w:color w:val="000000"/>
                <w:shd w:val="clear" w:color="auto" w:fill="FFFFFF"/>
                <w:lang w:val="hy-AM"/>
              </w:rPr>
              <w:t xml:space="preserve">«Նորմատիվ իրավական ակտերի մասին» օրենքի 13-րդ հոդվածի 9-րդ մասի կարգավորումը, որի համաձայն՝ նորմատիվ իրավական ակտով հաստատվող կանոնները, կանոնադրությունները, կարգերը, ցանկերը, աղյուսակները և այլն ամրագրվում են (կամ </w:t>
            </w:r>
            <w:proofErr w:type="spellStart"/>
            <w:r w:rsidRPr="003B6F43">
              <w:rPr>
                <w:rFonts w:ascii="GHEA Grapalat" w:hAnsi="GHEA Grapalat"/>
                <w:color w:val="000000"/>
                <w:shd w:val="clear" w:color="auto" w:fill="FFFFFF"/>
                <w:lang w:val="hy-AM"/>
              </w:rPr>
              <w:t>ձևակերպվում</w:t>
            </w:r>
            <w:proofErr w:type="spellEnd"/>
            <w:r w:rsidRPr="003B6F43">
              <w:rPr>
                <w:rFonts w:ascii="GHEA Grapalat" w:hAnsi="GHEA Grapalat"/>
                <w:color w:val="000000"/>
                <w:shd w:val="clear" w:color="auto" w:fill="FFFFFF"/>
                <w:lang w:val="hy-AM"/>
              </w:rPr>
              <w:t xml:space="preserve"> են) նորմատիվ իրավական ակտի անբաժանելի մաս համարվող հավելվածների </w:t>
            </w:r>
            <w:proofErr w:type="spellStart"/>
            <w:r w:rsidRPr="003B6F43">
              <w:rPr>
                <w:rFonts w:ascii="GHEA Grapalat" w:hAnsi="GHEA Grapalat"/>
                <w:color w:val="000000"/>
                <w:shd w:val="clear" w:color="auto" w:fill="FFFFFF"/>
                <w:lang w:val="hy-AM"/>
              </w:rPr>
              <w:t>ձևով</w:t>
            </w:r>
            <w:proofErr w:type="spellEnd"/>
            <w:r w:rsidRPr="003B6F43">
              <w:rPr>
                <w:rFonts w:ascii="GHEA Grapalat" w:hAnsi="GHEA Grapalat"/>
                <w:color w:val="000000"/>
                <w:shd w:val="clear" w:color="auto" w:fill="FFFFFF"/>
                <w:lang w:val="hy-AM"/>
              </w:rPr>
              <w:t xml:space="preserve">: </w:t>
            </w:r>
            <w:proofErr w:type="spellStart"/>
            <w:r w:rsidRPr="003B6F43">
              <w:rPr>
                <w:rFonts w:ascii="GHEA Grapalat" w:hAnsi="GHEA Grapalat"/>
                <w:color w:val="000000"/>
                <w:shd w:val="clear" w:color="auto" w:fill="FFFFFF"/>
                <w:lang w:val="hy-AM"/>
              </w:rPr>
              <w:t>Հավելվածներն</w:t>
            </w:r>
            <w:proofErr w:type="spellEnd"/>
            <w:r w:rsidRPr="003B6F43">
              <w:rPr>
                <w:rFonts w:ascii="GHEA Grapalat" w:hAnsi="GHEA Grapalat"/>
                <w:color w:val="000000"/>
                <w:shd w:val="clear" w:color="auto" w:fill="FFFFFF"/>
                <w:lang w:val="hy-AM"/>
              </w:rPr>
              <w:t xml:space="preserve"> առանց տվյալ նորմատիվ իրավական ակտի իրավաբանական ուժ չունեն: Նորմատիվ իրավական ակտի համապատասխան մասերը հղում են պարունակում այդ </w:t>
            </w:r>
            <w:proofErr w:type="spellStart"/>
            <w:r w:rsidRPr="003B6F43">
              <w:rPr>
                <w:rFonts w:ascii="GHEA Grapalat" w:hAnsi="GHEA Grapalat"/>
                <w:color w:val="000000"/>
                <w:shd w:val="clear" w:color="auto" w:fill="FFFFFF"/>
                <w:lang w:val="hy-AM"/>
              </w:rPr>
              <w:t>հավելվածներին</w:t>
            </w:r>
            <w:proofErr w:type="spellEnd"/>
            <w:r w:rsidRPr="003B6F43">
              <w:rPr>
                <w:rFonts w:ascii="GHEA Grapalat" w:hAnsi="GHEA Grapalat"/>
                <w:color w:val="000000"/>
                <w:shd w:val="clear" w:color="auto" w:fill="FFFFFF"/>
                <w:lang w:val="hy-AM"/>
              </w:rPr>
              <w:t>:</w:t>
            </w:r>
          </w:p>
        </w:tc>
        <w:tc>
          <w:tcPr>
            <w:tcW w:w="5103" w:type="dxa"/>
            <w:gridSpan w:val="4"/>
            <w:tcBorders>
              <w:top w:val="single" w:sz="4" w:space="0" w:color="auto"/>
              <w:left w:val="single" w:sz="4" w:space="0" w:color="auto"/>
              <w:bottom w:val="single" w:sz="4" w:space="0" w:color="auto"/>
              <w:right w:val="single" w:sz="4" w:space="0" w:color="auto"/>
            </w:tcBorders>
            <w:shd w:val="clear" w:color="auto" w:fill="FFFFFF"/>
          </w:tcPr>
          <w:p w14:paraId="006E8D56" w14:textId="77777777" w:rsidR="004B07DB" w:rsidRPr="003B6F43" w:rsidRDefault="004B07DB" w:rsidP="00586583">
            <w:pPr>
              <w:spacing w:line="360" w:lineRule="auto"/>
              <w:jc w:val="both"/>
              <w:rPr>
                <w:rFonts w:ascii="GHEA Grapalat" w:eastAsia="Times New Roman" w:hAnsi="GHEA Grapalat" w:cs="Times New Roman"/>
                <w:b/>
                <w:color w:val="000000"/>
                <w:sz w:val="24"/>
                <w:szCs w:val="24"/>
                <w:lang w:val="hy-AM" w:eastAsia="en-GB"/>
              </w:rPr>
            </w:pPr>
            <w:r w:rsidRPr="003B6F43">
              <w:rPr>
                <w:rFonts w:ascii="GHEA Grapalat" w:eastAsia="Times New Roman" w:hAnsi="GHEA Grapalat" w:cs="Times New Roman"/>
                <w:b/>
                <w:color w:val="000000"/>
                <w:sz w:val="24"/>
                <w:szCs w:val="24"/>
                <w:lang w:val="hy-AM" w:eastAsia="en-GB"/>
              </w:rPr>
              <w:lastRenderedPageBreak/>
              <w:t>1</w:t>
            </w:r>
            <w:r w:rsidRPr="003B6F43">
              <w:rPr>
                <w:rFonts w:ascii="Cambria Math" w:eastAsia="Times New Roman" w:hAnsi="Cambria Math" w:cs="Cambria Math"/>
                <w:b/>
                <w:color w:val="000000"/>
                <w:sz w:val="24"/>
                <w:szCs w:val="24"/>
                <w:lang w:val="hy-AM" w:eastAsia="en-GB"/>
              </w:rPr>
              <w:t>․</w:t>
            </w:r>
            <w:r w:rsidRPr="003B6F43">
              <w:rPr>
                <w:rFonts w:ascii="GHEA Grapalat" w:eastAsia="Times New Roman" w:hAnsi="GHEA Grapalat" w:cs="Times New Roman"/>
                <w:b/>
                <w:color w:val="000000"/>
                <w:sz w:val="24"/>
                <w:szCs w:val="24"/>
                <w:lang w:val="hy-AM" w:eastAsia="en-GB"/>
              </w:rPr>
              <w:t>Ընդունվել է մասնակի։</w:t>
            </w:r>
          </w:p>
          <w:p w14:paraId="2C30C707" w14:textId="77777777" w:rsidR="004B07DB" w:rsidRPr="003B6F43" w:rsidRDefault="004B07DB" w:rsidP="00586583">
            <w:pPr>
              <w:spacing w:line="360" w:lineRule="auto"/>
              <w:jc w:val="both"/>
              <w:rPr>
                <w:rFonts w:ascii="GHEA Grapalat" w:hAnsi="GHEA Grapalat"/>
                <w:sz w:val="24"/>
                <w:szCs w:val="24"/>
                <w:shd w:val="clear" w:color="auto" w:fill="FFFFFF"/>
                <w:lang w:val="hy-AM"/>
              </w:rPr>
            </w:pPr>
            <w:r w:rsidRPr="003B6F43">
              <w:rPr>
                <w:rFonts w:ascii="GHEA Grapalat" w:hAnsi="GHEA Grapalat"/>
                <w:color w:val="000000"/>
                <w:sz w:val="24"/>
                <w:szCs w:val="24"/>
                <w:shd w:val="clear" w:color="auto" w:fill="FFFFFF"/>
                <w:lang w:val="hy-AM"/>
              </w:rPr>
              <w:t>«</w:t>
            </w:r>
            <w:r w:rsidRPr="003B6F43">
              <w:rPr>
                <w:rFonts w:ascii="GHEA Grapalat" w:hAnsi="GHEA Grapalat"/>
                <w:color w:val="000000"/>
                <w:sz w:val="24"/>
                <w:szCs w:val="24"/>
                <w:lang w:val="hy-AM"/>
              </w:rPr>
              <w:t>Ճանապարհային դեպարտամենտ» հիմնադրամը</w:t>
            </w:r>
            <w:r w:rsidRPr="003B6F43">
              <w:rPr>
                <w:rFonts w:ascii="GHEA Grapalat" w:hAnsi="GHEA Grapalat" w:cs="GHEA Grapalat"/>
                <w:color w:val="000000"/>
                <w:sz w:val="24"/>
                <w:szCs w:val="24"/>
                <w:lang w:val="hy-AM"/>
              </w:rPr>
              <w:t xml:space="preserve"> </w:t>
            </w:r>
            <w:r w:rsidRPr="003B6F43">
              <w:rPr>
                <w:rFonts w:ascii="GHEA Grapalat" w:hAnsi="GHEA Grapalat"/>
                <w:sz w:val="24"/>
                <w:szCs w:val="24"/>
                <w:shd w:val="clear" w:color="auto" w:fill="FFFFFF"/>
                <w:lang w:val="hy-AM"/>
              </w:rPr>
              <w:t xml:space="preserve">պլանավորել, հայտարարել և անցկացրել է </w:t>
            </w:r>
            <w:r w:rsidRPr="003B6F43">
              <w:rPr>
                <w:rFonts w:ascii="GHEA Grapalat" w:hAnsi="GHEA Grapalat"/>
                <w:sz w:val="24"/>
                <w:szCs w:val="24"/>
                <w:lang w:val="hy-AM"/>
              </w:rPr>
              <w:t xml:space="preserve">սույն որոշման նախագծի հավելվածում նշված </w:t>
            </w:r>
            <w:r w:rsidRPr="003B6F43">
              <w:rPr>
                <w:rFonts w:ascii="GHEA Grapalat" w:hAnsi="GHEA Grapalat"/>
                <w:sz w:val="24"/>
                <w:szCs w:val="24"/>
                <w:shd w:val="clear" w:color="auto" w:fill="FFFFFF"/>
                <w:lang w:val="hy-AM"/>
              </w:rPr>
              <w:t>գնման ընթացակարգերը՝ հիմք ընդունելով ՀՀ կառավարության 06</w:t>
            </w:r>
            <w:r w:rsidRPr="003B6F43">
              <w:rPr>
                <w:rFonts w:ascii="Cambria Math" w:hAnsi="Cambria Math" w:cs="Cambria Math"/>
                <w:sz w:val="24"/>
                <w:szCs w:val="24"/>
                <w:shd w:val="clear" w:color="auto" w:fill="FFFFFF"/>
                <w:lang w:val="hy-AM"/>
              </w:rPr>
              <w:t>․</w:t>
            </w:r>
            <w:r w:rsidRPr="003B6F43">
              <w:rPr>
                <w:rFonts w:ascii="GHEA Grapalat" w:hAnsi="GHEA Grapalat"/>
                <w:sz w:val="24"/>
                <w:szCs w:val="24"/>
                <w:shd w:val="clear" w:color="auto" w:fill="FFFFFF"/>
                <w:lang w:val="hy-AM"/>
              </w:rPr>
              <w:t>08</w:t>
            </w:r>
            <w:r w:rsidRPr="003B6F43">
              <w:rPr>
                <w:rFonts w:ascii="Cambria Math" w:hAnsi="Cambria Math" w:cs="Cambria Math"/>
                <w:sz w:val="24"/>
                <w:szCs w:val="24"/>
                <w:shd w:val="clear" w:color="auto" w:fill="FFFFFF"/>
                <w:lang w:val="hy-AM"/>
              </w:rPr>
              <w:t>․</w:t>
            </w:r>
            <w:r w:rsidRPr="003B6F43">
              <w:rPr>
                <w:rFonts w:ascii="GHEA Grapalat" w:hAnsi="GHEA Grapalat"/>
                <w:sz w:val="24"/>
                <w:szCs w:val="24"/>
                <w:shd w:val="clear" w:color="auto" w:fill="FFFFFF"/>
                <w:lang w:val="hy-AM"/>
              </w:rPr>
              <w:t>2021թ</w:t>
            </w:r>
            <w:r w:rsidRPr="003B6F43">
              <w:rPr>
                <w:rFonts w:ascii="Cambria Math" w:hAnsi="Cambria Math" w:cs="Cambria Math"/>
                <w:sz w:val="24"/>
                <w:szCs w:val="24"/>
                <w:shd w:val="clear" w:color="auto" w:fill="FFFFFF"/>
                <w:lang w:val="hy-AM"/>
              </w:rPr>
              <w:t>․</w:t>
            </w:r>
            <w:r w:rsidRPr="003B6F43">
              <w:rPr>
                <w:rFonts w:ascii="GHEA Grapalat" w:hAnsi="GHEA Grapalat"/>
                <w:sz w:val="24"/>
                <w:szCs w:val="24"/>
                <w:shd w:val="clear" w:color="auto" w:fill="FFFFFF"/>
                <w:lang w:val="hy-AM"/>
              </w:rPr>
              <w:t xml:space="preserve"> թիվ 1298-Ա որոշմամբ հաստատված «Ճանապարհային դեպարտամենտ» հիմնադրամի կանոնադրության 11-րդ կետի 47-րդ կետի պահանջները, ուստի նշված մասով նախաբանում լիազորող նորմին հղում տալու անհրաժեշտություն չկա։</w:t>
            </w:r>
          </w:p>
          <w:p w14:paraId="66502684" w14:textId="77777777" w:rsidR="004B07DB" w:rsidRPr="003B6F43" w:rsidRDefault="004B07DB" w:rsidP="00586583">
            <w:pPr>
              <w:spacing w:line="360" w:lineRule="auto"/>
              <w:jc w:val="both"/>
              <w:rPr>
                <w:rFonts w:ascii="GHEA Grapalat" w:hAnsi="GHEA Grapalat"/>
                <w:sz w:val="24"/>
                <w:szCs w:val="24"/>
                <w:shd w:val="clear" w:color="auto" w:fill="FFFFFF"/>
                <w:lang w:val="hy-AM"/>
              </w:rPr>
            </w:pPr>
            <w:r w:rsidRPr="003B6F43">
              <w:rPr>
                <w:rFonts w:ascii="GHEA Grapalat" w:hAnsi="GHEA Grapalat"/>
                <w:sz w:val="24"/>
                <w:szCs w:val="24"/>
                <w:shd w:val="clear" w:color="auto" w:fill="FFFFFF"/>
                <w:lang w:val="hy-AM"/>
              </w:rPr>
              <w:t xml:space="preserve">Ինչ վերաբերում է նշված գնման     </w:t>
            </w:r>
            <w:proofErr w:type="spellStart"/>
            <w:r w:rsidRPr="003B6F43">
              <w:rPr>
                <w:rFonts w:ascii="GHEA Grapalat" w:hAnsi="GHEA Grapalat"/>
                <w:sz w:val="24"/>
                <w:szCs w:val="24"/>
                <w:shd w:val="clear" w:color="auto" w:fill="FFFFFF"/>
                <w:lang w:val="hy-AM"/>
              </w:rPr>
              <w:t>ընթացակարգերով</w:t>
            </w:r>
            <w:proofErr w:type="spellEnd"/>
            <w:r w:rsidRPr="003B6F43">
              <w:rPr>
                <w:rFonts w:ascii="GHEA Grapalat" w:hAnsi="GHEA Grapalat"/>
                <w:sz w:val="24"/>
                <w:szCs w:val="24"/>
                <w:shd w:val="clear" w:color="auto" w:fill="FFFFFF"/>
                <w:lang w:val="hy-AM"/>
              </w:rPr>
              <w:t xml:space="preserve"> պայմանագրեր ստորագրելու և գնման գործընթացների հետագա կառավարումն իրականացնելու լիազորությունները ՀՀ տարածքային կառավարման և ենթակառուցվածքների նախարարությանը վերապահելու վերաբերյալ լիազորող նորմին, ապա նշված լիազորությունը ՀՀ կառավարությանը վերապահված է  </w:t>
            </w:r>
            <w:r w:rsidRPr="005747CC">
              <w:rPr>
                <w:rFonts w:ascii="GHEA Grapalat" w:hAnsi="GHEA Grapalat"/>
                <w:sz w:val="24"/>
                <w:szCs w:val="24"/>
                <w:shd w:val="clear" w:color="auto" w:fill="FFFFFF"/>
                <w:lang w:val="hy-AM"/>
              </w:rPr>
              <w:t>«</w:t>
            </w:r>
            <w:r w:rsidRPr="003B6F43">
              <w:rPr>
                <w:rFonts w:ascii="GHEA Grapalat" w:hAnsi="GHEA Grapalat"/>
                <w:sz w:val="24"/>
                <w:szCs w:val="24"/>
                <w:shd w:val="clear" w:color="auto" w:fill="FFFFFF"/>
                <w:lang w:val="hy-AM"/>
              </w:rPr>
              <w:t>Գնումների մասին</w:t>
            </w:r>
            <w:r w:rsidRPr="004C4D3C">
              <w:rPr>
                <w:rFonts w:ascii="GHEA Grapalat" w:hAnsi="GHEA Grapalat"/>
                <w:sz w:val="24"/>
                <w:szCs w:val="24"/>
                <w:shd w:val="clear" w:color="auto" w:fill="FFFFFF"/>
                <w:lang w:val="hy-AM"/>
              </w:rPr>
              <w:t>»</w:t>
            </w:r>
            <w:r w:rsidRPr="003B6F43">
              <w:rPr>
                <w:rFonts w:ascii="GHEA Grapalat" w:hAnsi="GHEA Grapalat"/>
                <w:sz w:val="24"/>
                <w:szCs w:val="24"/>
                <w:shd w:val="clear" w:color="auto" w:fill="FFFFFF"/>
                <w:lang w:val="hy-AM"/>
              </w:rPr>
              <w:t xml:space="preserve"> օրենքի 5-րդ հոդվածի 1-ին մասի 6-րդ կետի հիման վրա ընդունված </w:t>
            </w:r>
            <w:r w:rsidRPr="003B6F43">
              <w:rPr>
                <w:rFonts w:ascii="GHEA Grapalat" w:hAnsi="GHEA Grapalat"/>
                <w:color w:val="000000"/>
                <w:sz w:val="24"/>
                <w:szCs w:val="24"/>
                <w:lang w:val="hy-AM"/>
              </w:rPr>
              <w:t xml:space="preserve">ՀՀ կառավարության 2017 թվականի մայիսի 4-ի N 526-Ն որոշման 1-ին հավելվածի 3-րդ կետով, համաձայն որի ՝ </w:t>
            </w:r>
            <w:r w:rsidRPr="003B6F43">
              <w:rPr>
                <w:rFonts w:ascii="GHEA Grapalat" w:hAnsi="GHEA Grapalat"/>
                <w:color w:val="000000"/>
                <w:sz w:val="24"/>
                <w:szCs w:val="24"/>
                <w:shd w:val="clear" w:color="auto" w:fill="FFFFFF"/>
                <w:lang w:val="hy-AM"/>
              </w:rPr>
              <w:t xml:space="preserve">գնման գործընթացի առանձնահատկություններով պայմանավորված` ՀՀ կառավարության </w:t>
            </w:r>
            <w:r w:rsidRPr="003B6F43">
              <w:rPr>
                <w:rFonts w:ascii="GHEA Grapalat" w:hAnsi="GHEA Grapalat"/>
                <w:color w:val="000000"/>
                <w:sz w:val="24"/>
                <w:szCs w:val="24"/>
                <w:shd w:val="clear" w:color="auto" w:fill="FFFFFF"/>
                <w:lang w:val="hy-AM"/>
              </w:rPr>
              <w:lastRenderedPageBreak/>
              <w:t>որոշումներով կարող են սահմանվել տվյալ կարգով չնախատեսված նորմեր:</w:t>
            </w:r>
          </w:p>
          <w:p w14:paraId="2BE28C87" w14:textId="77777777" w:rsidR="004B07DB" w:rsidRPr="003B6F43" w:rsidRDefault="004B07DB" w:rsidP="00586583">
            <w:pPr>
              <w:spacing w:line="360" w:lineRule="auto"/>
              <w:ind w:firstLine="720"/>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Միաժամանակ, Նախագծի նախաբանում «հավելվածի» բառն փոխարինվել է «հավելված 1-ի» բառերով:</w:t>
            </w:r>
          </w:p>
          <w:p w14:paraId="2D35EEDC"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09194345"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9365D46"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5A50A8B"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7922E3E"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E04DFC2"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C08EA26"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6D0B7105"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6AFBB603"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5582923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0D2F3A72"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67E1D65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5DE7D663"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2188290"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15585B0"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68F66D54"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50CD18CA"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673CDF16"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54749CD"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3AE70C26"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CC9DD0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773048F9"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126C81F4"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67C22D1A"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1F4938E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5717E1EF"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A4371A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186B053B"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5CB476CF"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123EBCE4"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0BE13A9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5A9087F1"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75BC1C63"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C99FB20"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A43C986"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596FDC9"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2C92D546"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180C9C53"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36D5D0FA" w14:textId="77777777" w:rsidR="004B07DB" w:rsidRPr="003B6F43" w:rsidRDefault="004B07DB" w:rsidP="00586583">
            <w:pPr>
              <w:spacing w:line="360" w:lineRule="auto"/>
              <w:ind w:left="360"/>
              <w:rPr>
                <w:rFonts w:ascii="GHEA Grapalat" w:hAnsi="GHEA Grapalat"/>
                <w:sz w:val="24"/>
                <w:szCs w:val="24"/>
                <w:shd w:val="clear" w:color="auto" w:fill="FFFFFF"/>
                <w:lang w:val="hy-AM"/>
              </w:rPr>
            </w:pPr>
          </w:p>
          <w:p w14:paraId="43BEE2D5" w14:textId="77777777" w:rsidR="004B07DB" w:rsidRPr="003B6F43" w:rsidRDefault="004B07DB" w:rsidP="00586583">
            <w:pPr>
              <w:spacing w:line="360" w:lineRule="auto"/>
              <w:rPr>
                <w:rFonts w:ascii="GHEA Grapalat" w:hAnsi="GHEA Grapalat"/>
                <w:sz w:val="24"/>
                <w:szCs w:val="24"/>
                <w:shd w:val="clear" w:color="auto" w:fill="FFFFFF"/>
                <w:lang w:val="hy-AM"/>
              </w:rPr>
            </w:pPr>
          </w:p>
          <w:p w14:paraId="0D10E152" w14:textId="77777777" w:rsidR="004B07DB" w:rsidRPr="003B6F43" w:rsidRDefault="004B07DB" w:rsidP="00586583">
            <w:pPr>
              <w:spacing w:line="360" w:lineRule="auto"/>
              <w:rPr>
                <w:rFonts w:ascii="GHEA Grapalat" w:hAnsi="GHEA Grapalat"/>
                <w:sz w:val="24"/>
                <w:szCs w:val="24"/>
                <w:shd w:val="clear" w:color="auto" w:fill="FFFFFF"/>
                <w:lang w:val="hy-AM"/>
              </w:rPr>
            </w:pPr>
          </w:p>
          <w:p w14:paraId="5BA0B565" w14:textId="77777777" w:rsidR="004B07DB" w:rsidRPr="003B6F43" w:rsidRDefault="004B07DB" w:rsidP="00586583">
            <w:pPr>
              <w:spacing w:line="360" w:lineRule="auto"/>
              <w:rPr>
                <w:rFonts w:ascii="GHEA Grapalat" w:hAnsi="GHEA Grapalat"/>
                <w:sz w:val="24"/>
                <w:szCs w:val="24"/>
                <w:shd w:val="clear" w:color="auto" w:fill="FFFFFF"/>
                <w:lang w:val="hy-AM"/>
              </w:rPr>
            </w:pPr>
            <w:r w:rsidRPr="003B6F43">
              <w:rPr>
                <w:rFonts w:ascii="GHEA Grapalat" w:hAnsi="GHEA Grapalat"/>
                <w:sz w:val="24"/>
                <w:szCs w:val="24"/>
                <w:shd w:val="clear" w:color="auto" w:fill="FFFFFF"/>
                <w:lang w:val="hy-AM"/>
              </w:rPr>
              <w:t xml:space="preserve">  </w:t>
            </w:r>
          </w:p>
          <w:p w14:paraId="3F5BBCC8" w14:textId="77777777" w:rsidR="004B07DB" w:rsidRPr="003B6F43" w:rsidRDefault="004B07DB" w:rsidP="00586583">
            <w:pPr>
              <w:spacing w:line="360" w:lineRule="auto"/>
              <w:rPr>
                <w:rFonts w:ascii="GHEA Grapalat" w:hAnsi="GHEA Grapalat"/>
                <w:b/>
                <w:sz w:val="24"/>
                <w:szCs w:val="24"/>
                <w:shd w:val="clear" w:color="auto" w:fill="FFFFFF"/>
                <w:lang w:val="hy-AM"/>
              </w:rPr>
            </w:pPr>
            <w:r w:rsidRPr="003B6F43">
              <w:rPr>
                <w:rFonts w:ascii="GHEA Grapalat" w:hAnsi="GHEA Grapalat"/>
                <w:b/>
                <w:sz w:val="24"/>
                <w:szCs w:val="24"/>
                <w:shd w:val="clear" w:color="auto" w:fill="FFFFFF"/>
                <w:lang w:val="hy-AM"/>
              </w:rPr>
              <w:t>2</w:t>
            </w:r>
            <w:r w:rsidRPr="003B6F43">
              <w:rPr>
                <w:rFonts w:ascii="Cambria Math" w:hAnsi="Cambria Math" w:cs="Cambria Math"/>
                <w:b/>
                <w:sz w:val="24"/>
                <w:szCs w:val="24"/>
                <w:shd w:val="clear" w:color="auto" w:fill="FFFFFF"/>
                <w:lang w:val="hy-AM"/>
              </w:rPr>
              <w:t>․</w:t>
            </w:r>
            <w:r>
              <w:rPr>
                <w:rFonts w:ascii="GHEA Grapalat" w:hAnsi="GHEA Grapalat"/>
                <w:b/>
                <w:sz w:val="24"/>
                <w:szCs w:val="24"/>
                <w:shd w:val="clear" w:color="auto" w:fill="FFFFFF"/>
                <w:lang w:val="hy-AM"/>
              </w:rPr>
              <w:t>Ը</w:t>
            </w:r>
            <w:r w:rsidRPr="003B6F43">
              <w:rPr>
                <w:rFonts w:ascii="GHEA Grapalat" w:hAnsi="GHEA Grapalat"/>
                <w:b/>
                <w:sz w:val="24"/>
                <w:szCs w:val="24"/>
                <w:shd w:val="clear" w:color="auto" w:fill="FFFFFF"/>
                <w:lang w:val="hy-AM"/>
              </w:rPr>
              <w:t>նդունվել</w:t>
            </w:r>
            <w:r>
              <w:rPr>
                <w:rFonts w:ascii="GHEA Grapalat" w:hAnsi="GHEA Grapalat"/>
                <w:b/>
                <w:sz w:val="24"/>
                <w:szCs w:val="24"/>
                <w:shd w:val="clear" w:color="auto" w:fill="FFFFFF"/>
                <w:lang w:val="hy-AM"/>
              </w:rPr>
              <w:t xml:space="preserve"> է մասնակի</w:t>
            </w:r>
            <w:r w:rsidRPr="003B6F43">
              <w:rPr>
                <w:rFonts w:ascii="GHEA Grapalat" w:hAnsi="GHEA Grapalat"/>
                <w:b/>
                <w:sz w:val="24"/>
                <w:szCs w:val="24"/>
                <w:shd w:val="clear" w:color="auto" w:fill="FFFFFF"/>
                <w:lang w:val="hy-AM"/>
              </w:rPr>
              <w:t>։</w:t>
            </w:r>
          </w:p>
          <w:p w14:paraId="3D661D5F" w14:textId="77777777" w:rsidR="004B07DB" w:rsidRDefault="004B07DB" w:rsidP="00586583">
            <w:pPr>
              <w:pStyle w:val="NormalWeb"/>
              <w:shd w:val="clear" w:color="auto" w:fill="FFFFFF"/>
              <w:spacing w:before="0" w:beforeAutospacing="0" w:after="0" w:afterAutospacing="0" w:line="360" w:lineRule="auto"/>
              <w:jc w:val="both"/>
              <w:rPr>
                <w:rFonts w:ascii="GHEA Grapalat" w:hAnsi="GHEA Grapalat"/>
                <w:lang w:val="hy-AM"/>
              </w:rPr>
            </w:pPr>
            <w:r w:rsidRPr="003B6F43">
              <w:rPr>
                <w:rFonts w:ascii="GHEA Grapalat" w:hAnsi="GHEA Grapalat"/>
                <w:lang w:val="hy-AM"/>
              </w:rPr>
              <w:t>Նախագծի 1-ին կետի 1-</w:t>
            </w:r>
            <w:r>
              <w:rPr>
                <w:rFonts w:ascii="GHEA Grapalat" w:hAnsi="GHEA Grapalat"/>
                <w:lang w:val="hy-AM"/>
              </w:rPr>
              <w:t xml:space="preserve">ին ենթակետը </w:t>
            </w:r>
            <w:proofErr w:type="spellStart"/>
            <w:r>
              <w:rPr>
                <w:rFonts w:ascii="GHEA Grapalat" w:hAnsi="GHEA Grapalat"/>
                <w:lang w:val="hy-AM"/>
              </w:rPr>
              <w:t>խմբագրվել</w:t>
            </w:r>
            <w:proofErr w:type="spellEnd"/>
            <w:r>
              <w:rPr>
                <w:rFonts w:ascii="GHEA Grapalat" w:hAnsi="GHEA Grapalat"/>
                <w:lang w:val="hy-AM"/>
              </w:rPr>
              <w:t xml:space="preserve"> է։</w:t>
            </w:r>
          </w:p>
          <w:p w14:paraId="1181A1C0" w14:textId="77777777" w:rsidR="004B07DB" w:rsidRPr="003B6F43" w:rsidRDefault="004B07DB" w:rsidP="00586583">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Միաժամանակ, </w:t>
            </w:r>
            <w:r w:rsidRPr="003B6F43">
              <w:rPr>
                <w:rFonts w:ascii="GHEA Grapalat" w:hAnsi="GHEA Grapalat" w:cs="Sylfaen"/>
                <w:color w:val="000000"/>
                <w:shd w:val="clear" w:color="auto" w:fill="FFFFFF"/>
                <w:lang w:val="hy-AM"/>
              </w:rPr>
              <w:t xml:space="preserve">«Ճանապարհային դեպարտամենտ» հիմնադրամի հիմնական կանոնադրական խնդիրն է ճանապարհային ոլորտի ծրագրերի իրականացումը։  </w:t>
            </w:r>
          </w:p>
          <w:p w14:paraId="35270D3B" w14:textId="77777777" w:rsidR="004B07DB" w:rsidRPr="003B6F43" w:rsidRDefault="004B07DB" w:rsidP="00586583">
            <w:pPr>
              <w:spacing w:line="360" w:lineRule="auto"/>
              <w:jc w:val="both"/>
              <w:rPr>
                <w:rFonts w:ascii="GHEA Grapalat" w:hAnsi="GHEA Grapalat"/>
                <w:sz w:val="24"/>
                <w:szCs w:val="24"/>
                <w:shd w:val="clear" w:color="auto" w:fill="FFFFFF"/>
                <w:lang w:val="hy-AM"/>
              </w:rPr>
            </w:pPr>
            <w:r w:rsidRPr="003B6F43">
              <w:rPr>
                <w:rFonts w:ascii="GHEA Grapalat" w:hAnsi="GHEA Grapalat" w:cs="Sylfaen"/>
                <w:color w:val="000000"/>
                <w:sz w:val="24"/>
                <w:szCs w:val="24"/>
                <w:shd w:val="clear" w:color="auto" w:fill="FFFFFF"/>
                <w:lang w:val="hy-AM"/>
              </w:rPr>
              <w:t>ՀՀ տարածքային կառավարման և ենթակառուցվածքների նախարարության կանոնադրական խնդիրներից է</w:t>
            </w:r>
            <w:r w:rsidRPr="003B6F43">
              <w:rPr>
                <w:rFonts w:ascii="GHEA Grapalat" w:hAnsi="GHEA Grapalat"/>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տրանսպորտի, այդ թվում ճանապարհային</w:t>
            </w:r>
            <w:r w:rsidRPr="003B6F43">
              <w:rPr>
                <w:rFonts w:ascii="GHEA Grapalat" w:hAnsi="GHEA Grapalat"/>
                <w:color w:val="000000"/>
                <w:sz w:val="24"/>
                <w:szCs w:val="24"/>
                <w:shd w:val="clear" w:color="auto" w:fill="FFFFFF"/>
                <w:lang w:val="hy-AM"/>
              </w:rPr>
              <w:t xml:space="preserve"> </w:t>
            </w:r>
            <w:r w:rsidRPr="003B6F43">
              <w:rPr>
                <w:rFonts w:ascii="GHEA Grapalat" w:hAnsi="GHEA Grapalat" w:cs="Sylfaen"/>
                <w:color w:val="000000"/>
                <w:sz w:val="24"/>
                <w:szCs w:val="24"/>
                <w:shd w:val="clear" w:color="auto" w:fill="FFFFFF"/>
                <w:lang w:val="hy-AM"/>
              </w:rPr>
              <w:t xml:space="preserve">ոլորտի համակարգումը։ </w:t>
            </w:r>
          </w:p>
          <w:p w14:paraId="3633590A" w14:textId="77777777" w:rsidR="004B07DB" w:rsidRPr="003B6F43" w:rsidRDefault="004B07DB" w:rsidP="00586583">
            <w:pPr>
              <w:spacing w:line="360" w:lineRule="auto"/>
              <w:jc w:val="both"/>
              <w:rPr>
                <w:rFonts w:ascii="GHEA Grapalat" w:hAnsi="GHEA Grapalat"/>
                <w:sz w:val="24"/>
                <w:szCs w:val="24"/>
                <w:shd w:val="clear" w:color="auto" w:fill="FFFFFF"/>
                <w:lang w:val="hy-AM"/>
              </w:rPr>
            </w:pPr>
            <w:proofErr w:type="spellStart"/>
            <w:r w:rsidRPr="003B6F43">
              <w:rPr>
                <w:rFonts w:ascii="GHEA Grapalat" w:hAnsi="GHEA Grapalat"/>
                <w:sz w:val="24"/>
                <w:szCs w:val="24"/>
                <w:shd w:val="clear" w:color="auto" w:fill="FFFFFF"/>
                <w:lang w:val="hy-AM"/>
              </w:rPr>
              <w:t>Վերոգրյալից</w:t>
            </w:r>
            <w:proofErr w:type="spellEnd"/>
            <w:r w:rsidRPr="003B6F43">
              <w:rPr>
                <w:rFonts w:ascii="GHEA Grapalat" w:hAnsi="GHEA Grapalat"/>
                <w:sz w:val="24"/>
                <w:szCs w:val="24"/>
                <w:shd w:val="clear" w:color="auto" w:fill="FFFFFF"/>
                <w:lang w:val="hy-AM"/>
              </w:rPr>
              <w:t xml:space="preserve"> բխում է, որ </w:t>
            </w:r>
            <w:r w:rsidRPr="003B6F43">
              <w:rPr>
                <w:rFonts w:ascii="GHEA Grapalat" w:eastAsia="Times New Roman" w:hAnsi="GHEA Grapalat" w:cs="Times New Roman"/>
                <w:color w:val="000000"/>
                <w:sz w:val="24"/>
                <w:szCs w:val="24"/>
                <w:lang w:val="hy-AM" w:eastAsia="ru-RU"/>
              </w:rPr>
              <w:t>«Ճանապարհային դեպարտամենտ» հիմնադրամը ՀՀ տարածքային կառավարման և ենթակառուցվածքների նախարարության համակարգման ոլորտում, այն է՝  ճանապարհային ոլորտում գործող կազմակերպություն է</w:t>
            </w:r>
            <w:r>
              <w:rPr>
                <w:rFonts w:ascii="GHEA Grapalat" w:eastAsia="Times New Roman" w:hAnsi="GHEA Grapalat" w:cs="Times New Roman"/>
                <w:color w:val="000000"/>
                <w:sz w:val="24"/>
                <w:szCs w:val="24"/>
                <w:lang w:val="hy-AM" w:eastAsia="ru-RU"/>
              </w:rPr>
              <w:t xml:space="preserve">։ </w:t>
            </w:r>
          </w:p>
          <w:p w14:paraId="6AEBAED8" w14:textId="77777777" w:rsidR="004B07DB" w:rsidRPr="003B6F43" w:rsidRDefault="004B07DB" w:rsidP="00586583">
            <w:pPr>
              <w:spacing w:line="360" w:lineRule="auto"/>
              <w:jc w:val="both"/>
              <w:rPr>
                <w:rFonts w:ascii="GHEA Grapalat" w:hAnsi="GHEA Grapalat"/>
                <w:b/>
                <w:color w:val="000000"/>
                <w:sz w:val="24"/>
                <w:szCs w:val="24"/>
                <w:lang w:val="hy-AM" w:eastAsia="ru-RU"/>
              </w:rPr>
            </w:pPr>
            <w:r w:rsidRPr="003B6F43">
              <w:rPr>
                <w:rFonts w:ascii="GHEA Grapalat" w:hAnsi="GHEA Grapalat"/>
                <w:b/>
                <w:color w:val="000000"/>
                <w:sz w:val="24"/>
                <w:szCs w:val="24"/>
                <w:lang w:val="hy-AM" w:eastAsia="ru-RU"/>
              </w:rPr>
              <w:t>3</w:t>
            </w:r>
            <w:r w:rsidRPr="003B6F43">
              <w:rPr>
                <w:rFonts w:ascii="Cambria Math" w:hAnsi="Cambria Math" w:cs="Cambria Math"/>
                <w:b/>
                <w:color w:val="000000"/>
                <w:sz w:val="24"/>
                <w:szCs w:val="24"/>
                <w:lang w:val="hy-AM" w:eastAsia="ru-RU"/>
              </w:rPr>
              <w:t>․</w:t>
            </w:r>
            <w:r w:rsidRPr="003B6F43">
              <w:rPr>
                <w:rFonts w:ascii="GHEA Grapalat" w:hAnsi="GHEA Grapalat"/>
                <w:b/>
                <w:color w:val="000000"/>
                <w:sz w:val="24"/>
                <w:szCs w:val="24"/>
                <w:lang w:val="hy-AM" w:eastAsia="ru-RU"/>
              </w:rPr>
              <w:t xml:space="preserve"> Ընդունվել է։ </w:t>
            </w:r>
          </w:p>
          <w:p w14:paraId="6E9F88FB"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lang w:val="hy-AM" w:eastAsia="ru-RU"/>
              </w:rPr>
              <w:t xml:space="preserve">Նախագծի </w:t>
            </w:r>
            <w:r w:rsidRPr="003B6F43">
              <w:rPr>
                <w:rFonts w:ascii="GHEA Grapalat" w:hAnsi="GHEA Grapalat"/>
                <w:color w:val="000000"/>
                <w:sz w:val="24"/>
                <w:szCs w:val="24"/>
                <w:shd w:val="clear" w:color="auto" w:fill="FFFFFF"/>
                <w:lang w:val="hy-AM"/>
              </w:rPr>
              <w:t xml:space="preserve">1-ին կետի 2-րդ ենթակետի </w:t>
            </w:r>
            <w:r>
              <w:rPr>
                <w:rFonts w:ascii="GHEA Grapalat" w:hAnsi="GHEA Grapalat"/>
                <w:color w:val="000000"/>
                <w:sz w:val="24"/>
                <w:szCs w:val="24"/>
                <w:shd w:val="clear" w:color="auto" w:fill="FFFFFF"/>
                <w:lang w:val="hy-AM"/>
              </w:rPr>
              <w:t>«</w:t>
            </w:r>
            <w:r w:rsidRPr="003B6F43">
              <w:rPr>
                <w:rFonts w:ascii="GHEA Grapalat" w:hAnsi="GHEA Grapalat"/>
                <w:color w:val="000000"/>
                <w:sz w:val="24"/>
                <w:szCs w:val="24"/>
                <w:shd w:val="clear" w:color="auto" w:fill="FFFFFF"/>
                <w:lang w:val="hy-AM"/>
              </w:rPr>
              <w:t>ե</w:t>
            </w:r>
            <w:r>
              <w:rPr>
                <w:rFonts w:ascii="GHEA Grapalat" w:hAnsi="GHEA Grapalat"/>
                <w:color w:val="000000"/>
                <w:sz w:val="24"/>
                <w:szCs w:val="24"/>
                <w:shd w:val="clear" w:color="auto" w:fill="FFFFFF"/>
                <w:lang w:val="hy-AM"/>
              </w:rPr>
              <w:t>»</w:t>
            </w:r>
            <w:r w:rsidRPr="003B6F43">
              <w:rPr>
                <w:rFonts w:ascii="GHEA Grapalat" w:hAnsi="GHEA Grapalat"/>
                <w:color w:val="000000"/>
                <w:sz w:val="24"/>
                <w:szCs w:val="24"/>
                <w:shd w:val="clear" w:color="auto" w:fill="FFFFFF"/>
                <w:lang w:val="hy-AM"/>
              </w:rPr>
              <w:t xml:space="preserve"> պարբերությունը </w:t>
            </w:r>
            <w:proofErr w:type="spellStart"/>
            <w:r w:rsidRPr="003B6F43">
              <w:rPr>
                <w:rFonts w:ascii="GHEA Grapalat" w:hAnsi="GHEA Grapalat"/>
                <w:color w:val="000000"/>
                <w:sz w:val="24"/>
                <w:szCs w:val="24"/>
                <w:shd w:val="clear" w:color="auto" w:fill="FFFFFF"/>
                <w:lang w:val="hy-AM"/>
              </w:rPr>
              <w:t>խմբագրվել</w:t>
            </w:r>
            <w:proofErr w:type="spellEnd"/>
            <w:r w:rsidRPr="003B6F43">
              <w:rPr>
                <w:rFonts w:ascii="GHEA Grapalat" w:hAnsi="GHEA Grapalat"/>
                <w:color w:val="000000"/>
                <w:sz w:val="24"/>
                <w:szCs w:val="24"/>
                <w:shd w:val="clear" w:color="auto" w:fill="FFFFFF"/>
                <w:lang w:val="hy-AM"/>
              </w:rPr>
              <w:t xml:space="preserve"> է </w:t>
            </w:r>
            <w:r>
              <w:rPr>
                <w:rFonts w:ascii="GHEA Grapalat" w:hAnsi="GHEA Grapalat"/>
                <w:color w:val="000000"/>
                <w:sz w:val="24"/>
                <w:szCs w:val="24"/>
                <w:shd w:val="clear" w:color="auto" w:fill="FFFFFF"/>
                <w:lang w:val="hy-AM"/>
              </w:rPr>
              <w:t>(</w:t>
            </w:r>
            <w:r w:rsidRPr="003B6F43">
              <w:rPr>
                <w:rFonts w:ascii="GHEA Grapalat" w:hAnsi="GHEA Grapalat"/>
                <w:color w:val="000000"/>
                <w:sz w:val="24"/>
                <w:szCs w:val="24"/>
                <w:shd w:val="clear" w:color="auto" w:fill="FFFFFF"/>
                <w:lang w:val="hy-AM"/>
              </w:rPr>
              <w:t xml:space="preserve">տես նախագծի 1-ին կետի 2-րդ ենթակետի </w:t>
            </w:r>
            <w:r>
              <w:rPr>
                <w:rFonts w:ascii="GHEA Grapalat" w:hAnsi="GHEA Grapalat"/>
                <w:color w:val="000000"/>
                <w:sz w:val="24"/>
                <w:szCs w:val="24"/>
                <w:shd w:val="clear" w:color="auto" w:fill="FFFFFF"/>
                <w:lang w:val="hy-AM"/>
              </w:rPr>
              <w:t>«</w:t>
            </w:r>
            <w:r w:rsidRPr="003B6F43">
              <w:rPr>
                <w:rFonts w:ascii="GHEA Grapalat" w:hAnsi="GHEA Grapalat"/>
                <w:color w:val="000000"/>
                <w:sz w:val="24"/>
                <w:szCs w:val="24"/>
                <w:shd w:val="clear" w:color="auto" w:fill="FFFFFF"/>
                <w:lang w:val="hy-AM"/>
              </w:rPr>
              <w:t>զ</w:t>
            </w:r>
            <w:r>
              <w:rPr>
                <w:rFonts w:ascii="GHEA Grapalat" w:hAnsi="GHEA Grapalat"/>
                <w:color w:val="000000"/>
                <w:sz w:val="24"/>
                <w:szCs w:val="24"/>
                <w:shd w:val="clear" w:color="auto" w:fill="FFFFFF"/>
                <w:lang w:val="hy-AM"/>
              </w:rPr>
              <w:t>»</w:t>
            </w:r>
            <w:r w:rsidRPr="003B6F43">
              <w:rPr>
                <w:rFonts w:ascii="GHEA Grapalat" w:hAnsi="GHEA Grapalat"/>
                <w:color w:val="000000"/>
                <w:sz w:val="24"/>
                <w:szCs w:val="24"/>
                <w:shd w:val="clear" w:color="auto" w:fill="FFFFFF"/>
                <w:lang w:val="hy-AM"/>
              </w:rPr>
              <w:t xml:space="preserve"> պարբերությունը</w:t>
            </w:r>
            <w:r>
              <w:rPr>
                <w:rFonts w:ascii="GHEA Grapalat" w:hAnsi="GHEA Grapalat"/>
                <w:color w:val="000000"/>
                <w:sz w:val="24"/>
                <w:szCs w:val="24"/>
                <w:shd w:val="clear" w:color="auto" w:fill="FFFFFF"/>
                <w:lang w:val="hy-AM"/>
              </w:rPr>
              <w:t>)</w:t>
            </w:r>
            <w:r w:rsidRPr="003B6F43">
              <w:rPr>
                <w:rFonts w:ascii="GHEA Grapalat" w:hAnsi="GHEA Grapalat"/>
                <w:color w:val="000000"/>
                <w:sz w:val="24"/>
                <w:szCs w:val="24"/>
                <w:shd w:val="clear" w:color="auto" w:fill="FFFFFF"/>
                <w:lang w:val="hy-AM"/>
              </w:rPr>
              <w:t xml:space="preserve">։ </w:t>
            </w:r>
          </w:p>
          <w:p w14:paraId="7956F067"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7519CED"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30FDED2A"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8803F86"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0B11B44D"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13E9F6D"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A76EDF2"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F930C1E"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744C56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454ABA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0F48D20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7ACF84D" w14:textId="77777777" w:rsidR="004B07DB" w:rsidRPr="003B6F43" w:rsidRDefault="004B07DB" w:rsidP="00586583">
            <w:pPr>
              <w:spacing w:line="360" w:lineRule="auto"/>
              <w:jc w:val="both"/>
              <w:rPr>
                <w:rFonts w:ascii="GHEA Grapalat" w:hAnsi="GHEA Grapalat"/>
                <w:b/>
                <w:color w:val="000000"/>
                <w:sz w:val="24"/>
                <w:szCs w:val="24"/>
                <w:shd w:val="clear" w:color="auto" w:fill="FFFFFF"/>
                <w:lang w:val="hy-AM"/>
              </w:rPr>
            </w:pPr>
            <w:r w:rsidRPr="003B6F43">
              <w:rPr>
                <w:rFonts w:ascii="GHEA Grapalat" w:hAnsi="GHEA Grapalat"/>
                <w:b/>
                <w:color w:val="000000"/>
                <w:sz w:val="24"/>
                <w:szCs w:val="24"/>
                <w:shd w:val="clear" w:color="auto" w:fill="FFFFFF"/>
                <w:lang w:val="hy-AM"/>
              </w:rPr>
              <w:t>4</w:t>
            </w:r>
            <w:r w:rsidRPr="003B6F43">
              <w:rPr>
                <w:rFonts w:ascii="Cambria Math" w:hAnsi="Cambria Math" w:cs="Cambria Math"/>
                <w:b/>
                <w:color w:val="000000"/>
                <w:sz w:val="24"/>
                <w:szCs w:val="24"/>
                <w:shd w:val="clear" w:color="auto" w:fill="FFFFFF"/>
                <w:lang w:val="hy-AM"/>
              </w:rPr>
              <w:t>․</w:t>
            </w:r>
            <w:r w:rsidRPr="003B6F43">
              <w:rPr>
                <w:rFonts w:ascii="GHEA Grapalat" w:hAnsi="GHEA Grapalat"/>
                <w:b/>
                <w:color w:val="000000"/>
                <w:sz w:val="24"/>
                <w:szCs w:val="24"/>
                <w:shd w:val="clear" w:color="auto" w:fill="FFFFFF"/>
                <w:lang w:val="hy-AM"/>
              </w:rPr>
              <w:t xml:space="preserve"> Ընդունվել է։ </w:t>
            </w:r>
          </w:p>
          <w:p w14:paraId="41BEABEA" w14:textId="20D14C12" w:rsidR="004B07DB"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lang w:val="hy-AM" w:eastAsia="ru-RU"/>
              </w:rPr>
              <w:t>Նախագծի 1-ին կետի 2-րդ ենթակետը լրացվել է նոր «ա» պարբերությամբ՝ համաձայն որի՝ առաջարկվում է սահմանել, որ «Ճանապարհային դեպարտամենտ» հիմնադրամը ճ</w:t>
            </w:r>
            <w:r w:rsidRPr="003B6F43">
              <w:rPr>
                <w:rFonts w:ascii="GHEA Grapalat" w:hAnsi="GHEA Grapalat"/>
                <w:color w:val="000000"/>
                <w:sz w:val="24"/>
                <w:szCs w:val="24"/>
                <w:shd w:val="clear" w:color="auto" w:fill="FFFFFF"/>
                <w:lang w:val="hy-AM"/>
              </w:rPr>
              <w:t xml:space="preserve">անապարհային ոլորտի բնագավառում պետական բյուջեով ֆինանսավորվող ծրագրերի շրջանակներում գնման գործընթացի կազմակերպման, այդ թվում՝ պայմանագրերի կնքման գործառույթ կարող է իրականացնել </w:t>
            </w:r>
            <w:r w:rsidR="008B0542">
              <w:rPr>
                <w:rFonts w:ascii="GHEA Grapalat" w:hAnsi="GHEA Grapalat"/>
                <w:color w:val="191919"/>
                <w:sz w:val="24"/>
                <w:szCs w:val="24"/>
                <w:shd w:val="clear" w:color="auto" w:fill="FFFFFF"/>
                <w:lang w:val="hy-AM"/>
              </w:rPr>
              <w:t>Հայաստանի Հանրապետության կառավարության որոշմամբ սահմանված կարգով դրամաշնորհների հատկացման դեպքում</w:t>
            </w:r>
            <w:bookmarkStart w:id="0" w:name="_GoBack"/>
            <w:bookmarkEnd w:id="0"/>
            <w:r>
              <w:rPr>
                <w:rFonts w:ascii="GHEA Grapalat" w:hAnsi="GHEA Grapalat"/>
                <w:color w:val="000000"/>
                <w:sz w:val="24"/>
                <w:szCs w:val="24"/>
                <w:shd w:val="clear" w:color="auto" w:fill="FFFFFF"/>
                <w:lang w:val="hy-AM"/>
              </w:rPr>
              <w:t xml:space="preserve">։  </w:t>
            </w:r>
          </w:p>
          <w:p w14:paraId="4AD61948"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294C0DE"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B6F43">
              <w:rPr>
                <w:rFonts w:ascii="GHEA Grapalat" w:hAnsi="GHEA Grapalat"/>
                <w:color w:val="000000"/>
                <w:shd w:val="clear" w:color="auto" w:fill="FFFFFF"/>
                <w:lang w:val="hy-AM"/>
              </w:rPr>
              <w:t>Միաժամանակ նախագծում  «ընթացակարգերը» բառը փոխարինվել է «գործընթացները» բառով։</w:t>
            </w:r>
          </w:p>
          <w:p w14:paraId="6FB7B2BA" w14:textId="77777777" w:rsidR="004B07DB" w:rsidRPr="003B6F43" w:rsidRDefault="004B07DB" w:rsidP="005865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B6F43">
              <w:rPr>
                <w:rFonts w:ascii="GHEA Grapalat" w:hAnsi="GHEA Grapalat"/>
                <w:color w:val="000000"/>
                <w:shd w:val="clear" w:color="auto" w:fill="FFFFFF"/>
                <w:lang w:val="hy-AM"/>
              </w:rPr>
              <w:t xml:space="preserve"> </w:t>
            </w:r>
          </w:p>
          <w:p w14:paraId="75507E9B"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C15F606"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18C0571"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3B9A1E8"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38523AA"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5B5F73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0D8E2BF"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B7FB265"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CEBB3F1"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9630A15"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7867FE6"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DE5843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90D9D13"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A4FC81B"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1BC845B"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82E7B03"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3A3207C5"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C60D6B3"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A196B78"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C3C9749"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B84AA4E"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B86438F"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8DA9AE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57503C7"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51ED95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B839AD2"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2D72C13"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3C2C12C"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179A0F5"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220A707"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9B49115"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F2EAECB"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CF46542"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36DD61B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5FA103A"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54D791B"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82BDA33"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55EA4C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AE34BDE"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CE24FA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41158E02"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2F5B751"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5786A166"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2EAB360"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0F0443D"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C76B43E"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70EDB7CA"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6AB0B797"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18801BC3"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05B5BDA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p>
          <w:p w14:paraId="28390017" w14:textId="77777777" w:rsidR="004B07DB" w:rsidRDefault="004B07DB" w:rsidP="00586583">
            <w:pPr>
              <w:spacing w:line="360" w:lineRule="auto"/>
              <w:jc w:val="both"/>
              <w:rPr>
                <w:rFonts w:ascii="GHEA Grapalat" w:hAnsi="GHEA Grapalat"/>
                <w:color w:val="000000"/>
                <w:sz w:val="24"/>
                <w:szCs w:val="24"/>
                <w:shd w:val="clear" w:color="auto" w:fill="FFFFFF"/>
                <w:lang w:val="hy-AM"/>
              </w:rPr>
            </w:pPr>
          </w:p>
          <w:p w14:paraId="2DC53F15"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5</w:t>
            </w:r>
            <w:r w:rsidRPr="003B6F43">
              <w:rPr>
                <w:rFonts w:ascii="Cambria Math" w:hAnsi="Cambria Math" w:cs="Cambria Math"/>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Ը</w:t>
            </w:r>
            <w:r w:rsidRPr="003B6F43">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w:t>
            </w:r>
            <w:r w:rsidRPr="003B6F43">
              <w:rPr>
                <w:rFonts w:ascii="GHEA Grapalat" w:hAnsi="GHEA Grapalat"/>
                <w:b/>
                <w:color w:val="000000"/>
                <w:sz w:val="24"/>
                <w:szCs w:val="24"/>
                <w:shd w:val="clear" w:color="auto" w:fill="FFFFFF"/>
                <w:lang w:val="hy-AM"/>
              </w:rPr>
              <w:t>։</w:t>
            </w:r>
          </w:p>
          <w:p w14:paraId="0311E279" w14:textId="77777777" w:rsidR="004B07DB" w:rsidRDefault="004B07DB" w:rsidP="00586583">
            <w:pPr>
              <w:spacing w:line="360" w:lineRule="auto"/>
              <w:jc w:val="both"/>
              <w:rPr>
                <w:rFonts w:ascii="GHEA Grapalat" w:hAnsi="GHEA Grapalat"/>
                <w:sz w:val="24"/>
                <w:szCs w:val="24"/>
                <w:shd w:val="clear" w:color="auto" w:fill="FFFFFF"/>
                <w:lang w:val="hy-AM"/>
              </w:rPr>
            </w:pPr>
            <w:r>
              <w:rPr>
                <w:rFonts w:ascii="GHEA Grapalat" w:hAnsi="GHEA Grapalat"/>
                <w:color w:val="000000"/>
                <w:sz w:val="24"/>
                <w:szCs w:val="24"/>
                <w:shd w:val="clear" w:color="auto" w:fill="FFFFFF"/>
                <w:lang w:val="hy-AM"/>
              </w:rPr>
              <w:t xml:space="preserve">Նախագծից 3-րդ և 5-րդ կետերը հանվել են։ Միաժամանակ՝ </w:t>
            </w:r>
            <w:r w:rsidRPr="003B6F43">
              <w:rPr>
                <w:rFonts w:ascii="GHEA Grapalat" w:hAnsi="GHEA Grapalat"/>
                <w:color w:val="000000"/>
                <w:sz w:val="24"/>
                <w:szCs w:val="24"/>
                <w:shd w:val="clear" w:color="auto" w:fill="FFFFFF"/>
                <w:lang w:val="hy-AM"/>
              </w:rPr>
              <w:t>«</w:t>
            </w:r>
            <w:r w:rsidRPr="003B6F43">
              <w:rPr>
                <w:rFonts w:ascii="GHEA Grapalat" w:hAnsi="GHEA Grapalat"/>
                <w:color w:val="000000"/>
                <w:sz w:val="24"/>
                <w:szCs w:val="24"/>
                <w:lang w:val="hy-AM"/>
              </w:rPr>
              <w:t>Ճանապարհային դեպարտամենտ» հիմնադրամը</w:t>
            </w:r>
            <w:r w:rsidRPr="003B6F43">
              <w:rPr>
                <w:rFonts w:ascii="GHEA Grapalat" w:hAnsi="GHEA Grapalat" w:cs="GHEA Grapalat"/>
                <w:color w:val="000000"/>
                <w:sz w:val="24"/>
                <w:szCs w:val="24"/>
                <w:lang w:val="hy-AM"/>
              </w:rPr>
              <w:t xml:space="preserve"> </w:t>
            </w:r>
            <w:r w:rsidRPr="003B6F43">
              <w:rPr>
                <w:rFonts w:ascii="GHEA Grapalat" w:hAnsi="GHEA Grapalat"/>
                <w:sz w:val="24"/>
                <w:szCs w:val="24"/>
                <w:shd w:val="clear" w:color="auto" w:fill="FFFFFF"/>
                <w:lang w:val="hy-AM"/>
              </w:rPr>
              <w:t xml:space="preserve">2021 թվականի նոյեմբերի 4-ից պլանավորել, հայտարարել և անցկացրել է </w:t>
            </w:r>
            <w:r w:rsidRPr="003B6F43">
              <w:rPr>
                <w:rFonts w:ascii="GHEA Grapalat" w:hAnsi="GHEA Grapalat"/>
                <w:sz w:val="24"/>
                <w:szCs w:val="24"/>
                <w:lang w:val="hy-AM"/>
              </w:rPr>
              <w:t xml:space="preserve">սույն որոշման նախագծի հավելվածում նշված </w:t>
            </w:r>
            <w:r w:rsidRPr="003B6F43">
              <w:rPr>
                <w:rFonts w:ascii="GHEA Grapalat" w:hAnsi="GHEA Grapalat"/>
                <w:sz w:val="24"/>
                <w:szCs w:val="24"/>
                <w:shd w:val="clear" w:color="auto" w:fill="FFFFFF"/>
                <w:lang w:val="hy-AM"/>
              </w:rPr>
              <w:t>գնման ընթացակարգերը՝ հիմք ընդունելով ՀՀ կառավարության 06.08.20212թ</w:t>
            </w:r>
            <w:r w:rsidRPr="003B6F43">
              <w:rPr>
                <w:rFonts w:ascii="Cambria Math" w:hAnsi="Cambria Math" w:cs="Cambria Math"/>
                <w:sz w:val="24"/>
                <w:szCs w:val="24"/>
                <w:shd w:val="clear" w:color="auto" w:fill="FFFFFF"/>
                <w:lang w:val="hy-AM"/>
              </w:rPr>
              <w:t>․</w:t>
            </w:r>
            <w:r w:rsidRPr="003B6F43">
              <w:rPr>
                <w:rFonts w:ascii="GHEA Grapalat" w:hAnsi="GHEA Grapalat"/>
                <w:sz w:val="24"/>
                <w:szCs w:val="24"/>
                <w:shd w:val="clear" w:color="auto" w:fill="FFFFFF"/>
                <w:lang w:val="hy-AM"/>
              </w:rPr>
              <w:t xml:space="preserve"> թիվ 1298-Ա որոշմամբ հաստատված «Ճանապարհային դեպարտամենտ» հիմնադրամի կանոնադրության 11-րդ կետի 47-րդ ենթակետի պահանջները, համաձայն որի՝ Հիմնադրամը լիազորվել է իրականացնել </w:t>
            </w:r>
            <w:r w:rsidRPr="003B6F43">
              <w:rPr>
                <w:rFonts w:ascii="GHEA Grapalat" w:hAnsi="GHEA Grapalat"/>
                <w:color w:val="000000"/>
                <w:sz w:val="24"/>
                <w:szCs w:val="24"/>
                <w:shd w:val="clear" w:color="auto" w:fill="FFFFFF"/>
                <w:lang w:val="hy-AM"/>
              </w:rPr>
              <w:t>ճանապարհային ոլորտում պետական բյուջեով ֆինանսավորվող ծրագրերի շրջանակներում գնման գործընթացի կազմակերպման, այդ թվում՝ պայմանագրերի կնքման գործառույթը</w:t>
            </w:r>
            <w:r w:rsidRPr="003B6F43">
              <w:rPr>
                <w:rFonts w:ascii="GHEA Grapalat" w:hAnsi="GHEA Grapalat"/>
                <w:sz w:val="24"/>
                <w:szCs w:val="24"/>
                <w:shd w:val="clear" w:color="auto" w:fill="FFFFFF"/>
                <w:lang w:val="hy-AM"/>
              </w:rPr>
              <w:t>։</w:t>
            </w:r>
          </w:p>
          <w:p w14:paraId="6029E744" w14:textId="77777777" w:rsidR="004B07DB" w:rsidRDefault="004B07DB" w:rsidP="00586583">
            <w:pPr>
              <w:spacing w:line="360" w:lineRule="auto"/>
              <w:jc w:val="both"/>
              <w:rPr>
                <w:rFonts w:ascii="GHEA Grapalat" w:hAnsi="GHEA Grapalat"/>
                <w:sz w:val="24"/>
                <w:szCs w:val="24"/>
                <w:shd w:val="clear" w:color="auto" w:fill="FFFFFF"/>
                <w:lang w:val="hy-AM"/>
              </w:rPr>
            </w:pPr>
          </w:p>
          <w:p w14:paraId="4299F518" w14:textId="77777777" w:rsidR="004B07DB" w:rsidRPr="008A79BF" w:rsidRDefault="004B07DB" w:rsidP="00586583">
            <w:pPr>
              <w:spacing w:line="360" w:lineRule="auto"/>
              <w:jc w:val="both"/>
              <w:rPr>
                <w:rFonts w:ascii="GHEA Grapalat" w:hAnsi="GHEA Grapalat" w:cs="GHEA Grapalat"/>
                <w:color w:val="000000"/>
                <w:sz w:val="24"/>
                <w:szCs w:val="24"/>
                <w:lang w:val="hy-AM"/>
              </w:rPr>
            </w:pPr>
          </w:p>
          <w:p w14:paraId="275C7EF3" w14:textId="77777777" w:rsidR="004B07DB" w:rsidRPr="003B6F43" w:rsidRDefault="004B07DB" w:rsidP="00586583">
            <w:pPr>
              <w:spacing w:line="360" w:lineRule="auto"/>
              <w:jc w:val="both"/>
              <w:rPr>
                <w:rFonts w:ascii="GHEA Grapalat" w:hAnsi="GHEA Grapalat"/>
                <w:sz w:val="24"/>
                <w:szCs w:val="24"/>
                <w:shd w:val="clear" w:color="auto" w:fill="FFFFFF"/>
                <w:lang w:val="hy-AM"/>
              </w:rPr>
            </w:pPr>
          </w:p>
          <w:p w14:paraId="227EF2F7" w14:textId="77777777" w:rsidR="004B07DB" w:rsidRPr="003B6F43" w:rsidRDefault="004B07DB" w:rsidP="00586583">
            <w:pPr>
              <w:spacing w:line="360" w:lineRule="auto"/>
              <w:jc w:val="both"/>
              <w:rPr>
                <w:rFonts w:ascii="GHEA Grapalat" w:hAnsi="GHEA Grapalat"/>
                <w:sz w:val="24"/>
                <w:szCs w:val="24"/>
                <w:shd w:val="clear" w:color="auto" w:fill="FFFFFF"/>
                <w:lang w:val="hy-AM"/>
              </w:rPr>
            </w:pPr>
          </w:p>
          <w:p w14:paraId="7B3BBA87" w14:textId="77777777" w:rsidR="004B07DB" w:rsidRPr="003B6F43" w:rsidRDefault="004B07DB" w:rsidP="00586583">
            <w:pPr>
              <w:spacing w:line="360" w:lineRule="auto"/>
              <w:jc w:val="both"/>
              <w:rPr>
                <w:rFonts w:ascii="GHEA Grapalat" w:hAnsi="GHEA Grapalat"/>
                <w:sz w:val="24"/>
                <w:szCs w:val="24"/>
                <w:shd w:val="clear" w:color="auto" w:fill="FFFFFF"/>
                <w:lang w:val="hy-AM"/>
              </w:rPr>
            </w:pPr>
          </w:p>
          <w:p w14:paraId="3D6FD437" w14:textId="77777777" w:rsidR="004B07DB" w:rsidRPr="003B6F43" w:rsidRDefault="004B07DB" w:rsidP="00586583">
            <w:pPr>
              <w:spacing w:line="360" w:lineRule="auto"/>
              <w:jc w:val="both"/>
              <w:rPr>
                <w:rFonts w:ascii="GHEA Grapalat" w:hAnsi="GHEA Grapalat"/>
                <w:b/>
                <w:sz w:val="24"/>
                <w:szCs w:val="24"/>
                <w:shd w:val="clear" w:color="auto" w:fill="FFFFFF"/>
                <w:lang w:val="hy-AM"/>
              </w:rPr>
            </w:pPr>
            <w:r w:rsidRPr="003B6F43">
              <w:rPr>
                <w:rFonts w:ascii="GHEA Grapalat" w:hAnsi="GHEA Grapalat"/>
                <w:b/>
                <w:sz w:val="24"/>
                <w:szCs w:val="24"/>
                <w:shd w:val="clear" w:color="auto" w:fill="FFFFFF"/>
                <w:lang w:val="hy-AM"/>
              </w:rPr>
              <w:t>6</w:t>
            </w:r>
            <w:r w:rsidRPr="003B6F43">
              <w:rPr>
                <w:rFonts w:ascii="Cambria Math" w:hAnsi="Cambria Math" w:cs="Cambria Math"/>
                <w:b/>
                <w:sz w:val="24"/>
                <w:szCs w:val="24"/>
                <w:shd w:val="clear" w:color="auto" w:fill="FFFFFF"/>
                <w:lang w:val="hy-AM"/>
              </w:rPr>
              <w:t>․</w:t>
            </w:r>
            <w:r w:rsidRPr="003B6F43">
              <w:rPr>
                <w:rFonts w:ascii="GHEA Grapalat" w:hAnsi="GHEA Grapalat"/>
                <w:b/>
                <w:sz w:val="24"/>
                <w:szCs w:val="24"/>
                <w:shd w:val="clear" w:color="auto" w:fill="FFFFFF"/>
                <w:lang w:val="hy-AM"/>
              </w:rPr>
              <w:t xml:space="preserve"> Չի ընդունվել։</w:t>
            </w:r>
          </w:p>
          <w:p w14:paraId="062D0F89" w14:textId="77777777" w:rsidR="004B07DB" w:rsidRPr="003B6F43" w:rsidRDefault="004B07DB" w:rsidP="00586583">
            <w:pPr>
              <w:spacing w:line="360" w:lineRule="auto"/>
              <w:jc w:val="both"/>
              <w:rPr>
                <w:rFonts w:ascii="GHEA Grapalat" w:hAnsi="GHEA Grapalat"/>
                <w:b/>
                <w:sz w:val="24"/>
                <w:szCs w:val="24"/>
                <w:shd w:val="clear" w:color="auto" w:fill="FFFFFF"/>
                <w:lang w:val="hy-AM"/>
              </w:rPr>
            </w:pPr>
            <w:r w:rsidRPr="003B6F43">
              <w:rPr>
                <w:rFonts w:ascii="GHEA Grapalat" w:hAnsi="GHEA Grapalat"/>
                <w:sz w:val="24"/>
                <w:szCs w:val="24"/>
                <w:shd w:val="clear" w:color="auto" w:fill="FFFFFF"/>
                <w:lang w:val="hy-AM"/>
              </w:rPr>
              <w:t>Ճանապարհների ընթացիկ ձմեռային և ընթացիկ ամառային պահպանման աշխատանքների իրականացումն ապահովելու նպատակով</w:t>
            </w:r>
            <w:r w:rsidRPr="003B6F43">
              <w:rPr>
                <w:rFonts w:ascii="GHEA Grapalat" w:hAnsi="GHEA Grapalat" w:cs="Calibri"/>
                <w:color w:val="000000"/>
                <w:sz w:val="24"/>
                <w:szCs w:val="24"/>
                <w:lang w:val="hy-AM" w:eastAsia="ru-RU"/>
              </w:rPr>
              <w:t xml:space="preserve"> նախագծի  հավելվածի 6-9-րդ կետերում նշված գնման գործընթացների արդյունքում հաղթող ճանաչված մասնակիցների հետ ՀՀ տարածքային կառավարման և ենթակառուցվածքների նախարարության կողմից </w:t>
            </w:r>
            <w:r w:rsidRPr="003B6F43">
              <w:rPr>
                <w:rFonts w:ascii="GHEA Grapalat" w:hAnsi="GHEA Grapalat"/>
                <w:sz w:val="24"/>
                <w:szCs w:val="24"/>
                <w:shd w:val="clear" w:color="auto" w:fill="FFFFFF"/>
                <w:lang w:val="hy-AM"/>
              </w:rPr>
              <w:t>2021 թվականի դեկտեմբերի 26-ից հետո կնքվել են գնման պայմանագրեր։</w:t>
            </w:r>
          </w:p>
          <w:p w14:paraId="09B9AE2D" w14:textId="77777777" w:rsidR="004B07DB" w:rsidRPr="003B6F43" w:rsidRDefault="004B07DB" w:rsidP="00586583">
            <w:pPr>
              <w:spacing w:line="360" w:lineRule="auto"/>
              <w:jc w:val="both"/>
              <w:rPr>
                <w:rFonts w:ascii="GHEA Grapalat" w:hAnsi="GHEA Grapalat" w:cs="Calibri"/>
                <w:color w:val="000000"/>
                <w:sz w:val="24"/>
                <w:szCs w:val="24"/>
                <w:lang w:val="hy-AM" w:eastAsia="ru-RU"/>
              </w:rPr>
            </w:pPr>
            <w:proofErr w:type="spellStart"/>
            <w:r w:rsidRPr="003B6F43">
              <w:rPr>
                <w:rFonts w:ascii="GHEA Grapalat" w:hAnsi="GHEA Grapalat" w:cs="Calibri"/>
                <w:color w:val="000000"/>
                <w:sz w:val="24"/>
                <w:szCs w:val="24"/>
                <w:lang w:val="hy-AM" w:eastAsia="ru-RU"/>
              </w:rPr>
              <w:t>Նշվածով</w:t>
            </w:r>
            <w:proofErr w:type="spellEnd"/>
            <w:r w:rsidRPr="003B6F43">
              <w:rPr>
                <w:rFonts w:ascii="GHEA Grapalat" w:hAnsi="GHEA Grapalat" w:cs="Calibri"/>
                <w:color w:val="000000"/>
                <w:sz w:val="24"/>
                <w:szCs w:val="24"/>
                <w:lang w:val="hy-AM" w:eastAsia="ru-RU"/>
              </w:rPr>
              <w:t xml:space="preserve"> պայմանավորված՝ անհրաժեշտություն է առաջացել նախագծի հավելվածի 6-9-րդ կետերում նշված գնման գործընթացների նկատմամբ նույն նախագծի 3-րդ կետի պահանջներին </w:t>
            </w:r>
            <w:proofErr w:type="spellStart"/>
            <w:r w:rsidRPr="003B6F43">
              <w:rPr>
                <w:rFonts w:ascii="GHEA Grapalat" w:hAnsi="GHEA Grapalat" w:cs="Calibri"/>
                <w:color w:val="000000"/>
                <w:sz w:val="24"/>
                <w:szCs w:val="24"/>
                <w:lang w:val="hy-AM" w:eastAsia="ru-RU"/>
              </w:rPr>
              <w:t>հետադարձություն</w:t>
            </w:r>
            <w:proofErr w:type="spellEnd"/>
            <w:r w:rsidRPr="003B6F43">
              <w:rPr>
                <w:rFonts w:ascii="GHEA Grapalat" w:hAnsi="GHEA Grapalat" w:cs="Calibri"/>
                <w:color w:val="000000"/>
                <w:sz w:val="24"/>
                <w:szCs w:val="24"/>
                <w:lang w:val="hy-AM" w:eastAsia="ru-RU"/>
              </w:rPr>
              <w:t xml:space="preserve"> տալ (տես՝ նախագծի 4-րդ կետ)։  </w:t>
            </w:r>
          </w:p>
          <w:p w14:paraId="335B98B0" w14:textId="77777777" w:rsidR="004B07DB" w:rsidRPr="003B6F43" w:rsidRDefault="004B07DB" w:rsidP="00586583">
            <w:pPr>
              <w:shd w:val="clear" w:color="auto" w:fill="FFFFFF"/>
              <w:spacing w:line="360" w:lineRule="auto"/>
              <w:jc w:val="both"/>
              <w:rPr>
                <w:rFonts w:ascii="GHEA Grapalat" w:hAnsi="GHEA Grapalat" w:cs="Calibri"/>
                <w:color w:val="000000"/>
                <w:sz w:val="24"/>
                <w:szCs w:val="24"/>
                <w:lang w:val="hy-AM" w:eastAsia="ru-RU"/>
              </w:rPr>
            </w:pPr>
            <w:r>
              <w:rPr>
                <w:rFonts w:ascii="GHEA Grapalat" w:hAnsi="GHEA Grapalat" w:cs="Calibri"/>
                <w:color w:val="000000"/>
                <w:sz w:val="24"/>
                <w:szCs w:val="24"/>
                <w:lang w:val="hy-AM" w:eastAsia="ru-RU"/>
              </w:rPr>
              <w:t>Միաժամանակ</w:t>
            </w:r>
            <w:r w:rsidRPr="003B6F43">
              <w:rPr>
                <w:rFonts w:ascii="GHEA Grapalat" w:hAnsi="GHEA Grapalat" w:cs="Calibri"/>
                <w:color w:val="000000"/>
                <w:sz w:val="24"/>
                <w:szCs w:val="24"/>
                <w:lang w:val="hy-AM" w:eastAsia="ru-RU"/>
              </w:rPr>
              <w:t xml:space="preserve"> հաշվի առնելով պայմանագրերի կնքման համար գնումների օրենսդրությամբ սահմանված ժամկետները՝ հավելվածում նշված մյուս գնման գործընթացների մասով նույնպես անհրաժեշտ է ապահովել պայմանագրերի կնքումը։ </w:t>
            </w:r>
            <w:r>
              <w:rPr>
                <w:rFonts w:ascii="GHEA Grapalat" w:hAnsi="GHEA Grapalat" w:cs="Calibri"/>
                <w:color w:val="000000"/>
                <w:sz w:val="24"/>
                <w:szCs w:val="24"/>
                <w:lang w:val="hy-AM" w:eastAsia="ru-RU"/>
              </w:rPr>
              <w:t xml:space="preserve">Նկատի ունենալով նշվածը՝ </w:t>
            </w:r>
            <w:r w:rsidRPr="003B6F43">
              <w:rPr>
                <w:rFonts w:ascii="GHEA Grapalat" w:hAnsi="GHEA Grapalat" w:cs="Calibri"/>
                <w:color w:val="000000"/>
                <w:sz w:val="24"/>
                <w:szCs w:val="24"/>
                <w:lang w:val="hy-AM" w:eastAsia="ru-RU"/>
              </w:rPr>
              <w:t xml:space="preserve">հարցի կարգավորման նպատակով նախագծով առաջարկվում է </w:t>
            </w:r>
            <w:r w:rsidRPr="003B6F43">
              <w:rPr>
                <w:rFonts w:ascii="GHEA Grapalat" w:eastAsia="Times New Roman" w:hAnsi="GHEA Grapalat" w:cs="Calibri"/>
                <w:color w:val="000000"/>
                <w:sz w:val="24"/>
                <w:szCs w:val="24"/>
                <w:lang w:val="hy-AM" w:eastAsia="ru-RU"/>
              </w:rPr>
              <w:t xml:space="preserve">սույն որոշման 4-րդ կետի պահանջներին </w:t>
            </w:r>
            <w:proofErr w:type="spellStart"/>
            <w:r w:rsidRPr="003B6F43">
              <w:rPr>
                <w:rFonts w:ascii="GHEA Grapalat" w:eastAsia="Times New Roman" w:hAnsi="GHEA Grapalat" w:cs="Calibri"/>
                <w:color w:val="000000"/>
                <w:sz w:val="24"/>
                <w:szCs w:val="24"/>
                <w:lang w:val="hy-AM" w:eastAsia="ru-RU"/>
              </w:rPr>
              <w:t>հետադարձություն</w:t>
            </w:r>
            <w:proofErr w:type="spellEnd"/>
            <w:r w:rsidRPr="003B6F43">
              <w:rPr>
                <w:rFonts w:ascii="GHEA Grapalat" w:eastAsia="Times New Roman" w:hAnsi="GHEA Grapalat" w:cs="Calibri"/>
                <w:color w:val="000000"/>
                <w:sz w:val="24"/>
                <w:szCs w:val="24"/>
                <w:lang w:val="hy-AM" w:eastAsia="ru-RU"/>
              </w:rPr>
              <w:t xml:space="preserve"> տալ  հավելվածում նշված բոլոր գնման գործընթացների նկատմամբ։  </w:t>
            </w:r>
          </w:p>
          <w:p w14:paraId="5BFD7572" w14:textId="77777777" w:rsidR="004B07DB" w:rsidRPr="003B6F43" w:rsidRDefault="004B07DB" w:rsidP="00586583">
            <w:pPr>
              <w:shd w:val="clear" w:color="auto" w:fill="FFFFFF"/>
              <w:spacing w:line="360" w:lineRule="auto"/>
              <w:ind w:firstLine="375"/>
              <w:jc w:val="both"/>
              <w:rPr>
                <w:rFonts w:ascii="GHEA Grapalat" w:eastAsia="Times New Roman" w:hAnsi="GHEA Grapalat" w:cs="Calibri"/>
                <w:color w:val="000000"/>
                <w:sz w:val="24"/>
                <w:szCs w:val="24"/>
                <w:lang w:val="hy-AM" w:eastAsia="ru-RU"/>
              </w:rPr>
            </w:pPr>
            <w:r w:rsidRPr="003B6F43">
              <w:rPr>
                <w:rFonts w:ascii="GHEA Grapalat" w:eastAsia="Times New Roman" w:hAnsi="GHEA Grapalat" w:cs="Calibri"/>
                <w:color w:val="000000"/>
                <w:sz w:val="24"/>
                <w:szCs w:val="24"/>
                <w:lang w:val="hy-AM" w:eastAsia="ru-RU"/>
              </w:rPr>
              <w:t xml:space="preserve"> </w:t>
            </w:r>
          </w:p>
          <w:p w14:paraId="258F8AA1" w14:textId="77777777" w:rsidR="004B07DB" w:rsidRPr="003B6F43" w:rsidRDefault="004B07DB" w:rsidP="00586583">
            <w:pPr>
              <w:tabs>
                <w:tab w:val="left" w:pos="2064"/>
              </w:tabs>
              <w:spacing w:line="360" w:lineRule="auto"/>
              <w:jc w:val="both"/>
              <w:rPr>
                <w:rFonts w:ascii="GHEA Grapalat" w:hAnsi="GHEA Grapalat"/>
                <w:b/>
                <w:color w:val="000000"/>
                <w:sz w:val="24"/>
                <w:szCs w:val="24"/>
                <w:shd w:val="clear" w:color="auto" w:fill="FFFFFF"/>
                <w:lang w:val="hy-AM"/>
              </w:rPr>
            </w:pPr>
            <w:r w:rsidRPr="003B6F43">
              <w:rPr>
                <w:rFonts w:ascii="GHEA Grapalat" w:hAnsi="GHEA Grapalat"/>
                <w:b/>
                <w:color w:val="000000"/>
                <w:sz w:val="24"/>
                <w:szCs w:val="24"/>
                <w:shd w:val="clear" w:color="auto" w:fill="FFFFFF"/>
                <w:lang w:val="hy-AM"/>
              </w:rPr>
              <w:t>7</w:t>
            </w:r>
            <w:r w:rsidRPr="003B6F43">
              <w:rPr>
                <w:rFonts w:ascii="Cambria Math" w:hAnsi="Cambria Math" w:cs="Cambria Math"/>
                <w:b/>
                <w:color w:val="000000"/>
                <w:sz w:val="24"/>
                <w:szCs w:val="24"/>
                <w:shd w:val="clear" w:color="auto" w:fill="FFFFFF"/>
                <w:lang w:val="hy-AM"/>
              </w:rPr>
              <w:t>․</w:t>
            </w:r>
            <w:r w:rsidRPr="003B6F43">
              <w:rPr>
                <w:rFonts w:ascii="GHEA Grapalat" w:hAnsi="GHEA Grapalat"/>
                <w:b/>
                <w:color w:val="000000"/>
                <w:sz w:val="24"/>
                <w:szCs w:val="24"/>
                <w:shd w:val="clear" w:color="auto" w:fill="FFFFFF"/>
                <w:lang w:val="hy-AM"/>
              </w:rPr>
              <w:t xml:space="preserve">Ընդունվել է։ </w:t>
            </w:r>
            <w:r w:rsidRPr="003B6F43">
              <w:rPr>
                <w:rFonts w:ascii="GHEA Grapalat" w:hAnsi="GHEA Grapalat"/>
                <w:b/>
                <w:color w:val="000000"/>
                <w:sz w:val="24"/>
                <w:szCs w:val="24"/>
                <w:shd w:val="clear" w:color="auto" w:fill="FFFFFF"/>
                <w:lang w:val="hy-AM"/>
              </w:rPr>
              <w:tab/>
            </w:r>
          </w:p>
          <w:p w14:paraId="0EC611C4" w14:textId="77777777" w:rsidR="004B07DB" w:rsidRPr="003B6F43" w:rsidRDefault="004B07DB" w:rsidP="00586583">
            <w:pPr>
              <w:spacing w:line="360" w:lineRule="auto"/>
              <w:jc w:val="both"/>
              <w:rPr>
                <w:rFonts w:ascii="GHEA Grapalat" w:hAnsi="GHEA Grapalat"/>
                <w:color w:val="000000"/>
                <w:sz w:val="24"/>
                <w:szCs w:val="24"/>
                <w:shd w:val="clear" w:color="auto" w:fill="FFFFFF"/>
                <w:lang w:val="hy-AM"/>
              </w:rPr>
            </w:pPr>
            <w:r w:rsidRPr="003B6F43">
              <w:rPr>
                <w:rFonts w:ascii="GHEA Grapalat" w:hAnsi="GHEA Grapalat"/>
                <w:color w:val="000000"/>
                <w:sz w:val="24"/>
                <w:szCs w:val="24"/>
                <w:shd w:val="clear" w:color="auto" w:fill="FFFFFF"/>
                <w:lang w:val="hy-AM"/>
              </w:rPr>
              <w:t>Որոշումը լրացվել է նոր 2-րդ կետով, որով հաստատվում է որոշման հավելվածը։</w:t>
            </w:r>
          </w:p>
        </w:tc>
      </w:tr>
      <w:tr w:rsidR="004B07DB" w:rsidRPr="003B6F43" w14:paraId="53609C3F" w14:textId="77777777" w:rsidTr="00586583">
        <w:trPr>
          <w:trHeight w:val="240"/>
          <w:tblCellSpacing w:w="0" w:type="dxa"/>
          <w:jc w:val="center"/>
        </w:trPr>
        <w:tc>
          <w:tcPr>
            <w:tcW w:w="7084" w:type="dxa"/>
            <w:gridSpan w:val="5"/>
            <w:vMerge w:val="restart"/>
            <w:tcBorders>
              <w:top w:val="single" w:sz="4" w:space="0" w:color="auto"/>
              <w:left w:val="single" w:sz="4" w:space="0" w:color="auto"/>
              <w:right w:val="single" w:sz="4" w:space="0" w:color="auto"/>
            </w:tcBorders>
            <w:shd w:val="clear" w:color="auto" w:fill="D0CECE" w:themeFill="background2" w:themeFillShade="E6"/>
          </w:tcPr>
          <w:p w14:paraId="3C2E7C3E" w14:textId="77777777" w:rsidR="004B07DB" w:rsidRPr="003B6F43" w:rsidRDefault="004B07DB" w:rsidP="00586583">
            <w:pPr>
              <w:spacing w:line="360" w:lineRule="auto"/>
              <w:rPr>
                <w:rFonts w:ascii="GHEA Grapalat" w:eastAsia="Times New Roman" w:hAnsi="GHEA Grapalat" w:cs="Times New Roman"/>
                <w:b/>
                <w:bCs/>
                <w:color w:val="000000"/>
                <w:sz w:val="24"/>
                <w:szCs w:val="24"/>
                <w:highlight w:val="lightGray"/>
                <w:lang w:val="hy-AM" w:eastAsia="en-GB"/>
              </w:rPr>
            </w:pPr>
            <w:r w:rsidRPr="003B6F43">
              <w:rPr>
                <w:rFonts w:ascii="GHEA Grapalat" w:hAnsi="GHEA Grapalat"/>
                <w:b/>
                <w:bCs/>
                <w:color w:val="000000"/>
                <w:sz w:val="24"/>
                <w:szCs w:val="24"/>
                <w:highlight w:val="lightGray"/>
                <w:shd w:val="clear" w:color="auto" w:fill="FFFFFF"/>
                <w:lang w:val="hy-AM"/>
              </w:rPr>
              <w:lastRenderedPageBreak/>
              <w:t>5.Կադաստրի կոմիտե</w:t>
            </w:r>
          </w:p>
        </w:tc>
        <w:tc>
          <w:tcPr>
            <w:tcW w:w="311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E613CA6"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val="hy-AM" w:eastAsia="en-GB"/>
              </w:rPr>
            </w:pPr>
            <w:r w:rsidRPr="003B6F43">
              <w:rPr>
                <w:rFonts w:ascii="GHEA Grapalat" w:hAnsi="GHEA Grapalat" w:cs="Sylfaen"/>
                <w:b/>
                <w:bCs/>
                <w:color w:val="000000"/>
                <w:sz w:val="24"/>
                <w:szCs w:val="24"/>
                <w:highlight w:val="lightGray"/>
                <w:shd w:val="clear" w:color="auto" w:fill="FFFFFF"/>
              </w:rPr>
              <w:t>ՍԹ</w:t>
            </w:r>
            <w:r w:rsidRPr="003B6F43">
              <w:rPr>
                <w:rFonts w:ascii="GHEA Grapalat" w:hAnsi="GHEA Grapalat"/>
                <w:b/>
                <w:bCs/>
                <w:color w:val="000000"/>
                <w:sz w:val="24"/>
                <w:szCs w:val="24"/>
                <w:highlight w:val="lightGray"/>
                <w:shd w:val="clear" w:color="auto" w:fill="FFFFFF"/>
              </w:rPr>
              <w:t>/409-2022</w:t>
            </w:r>
            <w:r w:rsidRPr="003B6F43">
              <w:rPr>
                <w:rFonts w:ascii="GHEA Grapalat" w:hAnsi="GHEA Grapalat"/>
                <w:b/>
                <w:bCs/>
                <w:color w:val="000000"/>
                <w:sz w:val="24"/>
                <w:szCs w:val="24"/>
                <w:highlight w:val="lightGray"/>
                <w:shd w:val="clear" w:color="auto" w:fill="FFFFFF"/>
                <w:lang w:val="hy-AM"/>
              </w:rPr>
              <w:t xml:space="preserve"> </w:t>
            </w:r>
          </w:p>
        </w:tc>
      </w:tr>
      <w:tr w:rsidR="004B07DB" w:rsidRPr="003B6F43" w14:paraId="794C2E23" w14:textId="77777777" w:rsidTr="00586583">
        <w:trPr>
          <w:trHeight w:val="70"/>
          <w:tblCellSpacing w:w="0" w:type="dxa"/>
          <w:jc w:val="center"/>
        </w:trPr>
        <w:tc>
          <w:tcPr>
            <w:tcW w:w="7084" w:type="dxa"/>
            <w:gridSpan w:val="5"/>
            <w:vMerge/>
            <w:tcBorders>
              <w:left w:val="single" w:sz="4" w:space="0" w:color="auto"/>
              <w:bottom w:val="single" w:sz="4" w:space="0" w:color="auto"/>
              <w:right w:val="single" w:sz="4" w:space="0" w:color="auto"/>
            </w:tcBorders>
            <w:shd w:val="clear" w:color="auto" w:fill="D0CECE" w:themeFill="background2" w:themeFillShade="E6"/>
          </w:tcPr>
          <w:p w14:paraId="3C5704F6"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val="hy-AM" w:eastAsia="en-GB"/>
              </w:rPr>
            </w:pPr>
          </w:p>
        </w:tc>
        <w:tc>
          <w:tcPr>
            <w:tcW w:w="311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6636AB"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val="hy-AM" w:eastAsia="en-GB"/>
              </w:rPr>
            </w:pPr>
            <w:r w:rsidRPr="003B6F43">
              <w:rPr>
                <w:rFonts w:ascii="GHEA Grapalat" w:eastAsia="Times New Roman" w:hAnsi="GHEA Grapalat" w:cs="Times New Roman"/>
                <w:b/>
                <w:bCs/>
                <w:color w:val="000000"/>
                <w:sz w:val="24"/>
                <w:szCs w:val="24"/>
                <w:highlight w:val="lightGray"/>
                <w:lang w:val="hy-AM" w:eastAsia="en-GB"/>
              </w:rPr>
              <w:t>18.01.2022թ.</w:t>
            </w:r>
          </w:p>
        </w:tc>
      </w:tr>
      <w:tr w:rsidR="004B07DB" w:rsidRPr="008B0542" w14:paraId="780E9962" w14:textId="77777777" w:rsidTr="00586583">
        <w:trPr>
          <w:trHeight w:val="135"/>
          <w:tblCellSpacing w:w="0" w:type="dxa"/>
          <w:jc w:val="center"/>
        </w:trPr>
        <w:tc>
          <w:tcPr>
            <w:tcW w:w="5098" w:type="dxa"/>
            <w:gridSpan w:val="2"/>
            <w:tcBorders>
              <w:top w:val="single" w:sz="4" w:space="0" w:color="auto"/>
              <w:left w:val="single" w:sz="4" w:space="0" w:color="auto"/>
              <w:bottom w:val="single" w:sz="4" w:space="0" w:color="auto"/>
              <w:right w:val="single" w:sz="4" w:space="0" w:color="auto"/>
            </w:tcBorders>
            <w:shd w:val="clear" w:color="auto" w:fill="FFFFFF"/>
          </w:tcPr>
          <w:p w14:paraId="7A92E3D5" w14:textId="77777777" w:rsidR="004B07DB" w:rsidRPr="003B6F43" w:rsidRDefault="004B07DB" w:rsidP="00586583">
            <w:pPr>
              <w:spacing w:line="360" w:lineRule="auto"/>
              <w:ind w:firstLine="170"/>
              <w:jc w:val="both"/>
              <w:rPr>
                <w:rFonts w:ascii="GHEA Grapalat" w:hAnsi="GHEA Grapalat"/>
                <w:color w:val="000000"/>
                <w:sz w:val="24"/>
                <w:szCs w:val="24"/>
                <w:lang w:val="hy-AM" w:eastAsia="ru-RU"/>
              </w:rPr>
            </w:pPr>
            <w:r w:rsidRPr="003B6F43">
              <w:rPr>
                <w:rFonts w:ascii="GHEA Grapalat" w:hAnsi="GHEA Grapalat"/>
                <w:color w:val="000000"/>
                <w:sz w:val="24"/>
                <w:szCs w:val="24"/>
                <w:lang w:val="hy-AM" w:eastAsia="ru-RU"/>
              </w:rPr>
              <w:t>Նախագծի 1-ին մասի 2-րդ կետի 8-րդ ենթակետում «նախագահ» բառը փոխարինել «ղեկավար» բառով՝ հիմք ընդունելով ՀՀ կառավարության 2018 թվականի հունիսի 11-ի N 749-Լ որոշման հավելվածի 14-րդ կետը։</w:t>
            </w:r>
          </w:p>
        </w:tc>
        <w:tc>
          <w:tcPr>
            <w:tcW w:w="5103" w:type="dxa"/>
            <w:gridSpan w:val="4"/>
            <w:tcBorders>
              <w:top w:val="single" w:sz="4" w:space="0" w:color="auto"/>
              <w:left w:val="single" w:sz="4" w:space="0" w:color="auto"/>
              <w:bottom w:val="single" w:sz="4" w:space="0" w:color="auto"/>
              <w:right w:val="single" w:sz="4" w:space="0" w:color="auto"/>
            </w:tcBorders>
            <w:shd w:val="clear" w:color="auto" w:fill="FFFFFF"/>
          </w:tcPr>
          <w:p w14:paraId="703B4A9A" w14:textId="77777777" w:rsidR="004B07DB" w:rsidRPr="003B6F43" w:rsidRDefault="004B07DB" w:rsidP="00586583">
            <w:pPr>
              <w:spacing w:line="360" w:lineRule="auto"/>
              <w:rPr>
                <w:rFonts w:ascii="GHEA Grapalat" w:eastAsia="Times New Roman" w:hAnsi="GHEA Grapalat" w:cs="Times New Roman"/>
                <w:b/>
                <w:color w:val="000000"/>
                <w:sz w:val="24"/>
                <w:szCs w:val="24"/>
                <w:lang w:val="hy-AM" w:eastAsia="en-GB"/>
              </w:rPr>
            </w:pPr>
            <w:r w:rsidRPr="003B6F43">
              <w:rPr>
                <w:rFonts w:ascii="GHEA Grapalat" w:eastAsia="Times New Roman" w:hAnsi="GHEA Grapalat" w:cs="Times New Roman"/>
                <w:b/>
                <w:color w:val="000000"/>
                <w:sz w:val="24"/>
                <w:szCs w:val="24"/>
                <w:lang w:val="hy-AM" w:eastAsia="en-GB"/>
              </w:rPr>
              <w:t>Ընդունվել է։</w:t>
            </w:r>
          </w:p>
          <w:p w14:paraId="2DA9E943"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r w:rsidRPr="003B6F43">
              <w:rPr>
                <w:rFonts w:ascii="GHEA Grapalat" w:eastAsia="Times New Roman" w:hAnsi="GHEA Grapalat" w:cs="Times New Roman"/>
                <w:color w:val="000000"/>
                <w:sz w:val="24"/>
                <w:szCs w:val="24"/>
                <w:lang w:val="hy-AM" w:eastAsia="en-GB"/>
              </w:rPr>
              <w:t>Առաջարկվող փոփոխությունը կատարվել է։</w:t>
            </w:r>
          </w:p>
          <w:p w14:paraId="6A6677CB"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p>
        </w:tc>
      </w:tr>
      <w:tr w:rsidR="004B07DB" w:rsidRPr="003B6F43" w14:paraId="4A3B8184" w14:textId="77777777" w:rsidTr="00586583">
        <w:trPr>
          <w:trHeight w:val="135"/>
          <w:tblCellSpacing w:w="0" w:type="dxa"/>
          <w:jc w:val="center"/>
        </w:trPr>
        <w:tc>
          <w:tcPr>
            <w:tcW w:w="7005" w:type="dxa"/>
            <w:gridSpan w:val="4"/>
            <w:vMerge w:val="restart"/>
            <w:tcBorders>
              <w:top w:val="single" w:sz="4" w:space="0" w:color="auto"/>
              <w:left w:val="single" w:sz="4" w:space="0" w:color="auto"/>
              <w:right w:val="single" w:sz="4" w:space="0" w:color="auto"/>
            </w:tcBorders>
            <w:shd w:val="clear" w:color="auto" w:fill="D0CECE" w:themeFill="background2" w:themeFillShade="E6"/>
          </w:tcPr>
          <w:p w14:paraId="631F415B" w14:textId="77777777" w:rsidR="004B07DB" w:rsidRPr="003B6F43" w:rsidRDefault="004B07DB" w:rsidP="00586583">
            <w:pPr>
              <w:spacing w:line="360" w:lineRule="auto"/>
              <w:rPr>
                <w:rFonts w:ascii="GHEA Grapalat" w:eastAsia="Times New Roman" w:hAnsi="GHEA Grapalat" w:cs="Times New Roman"/>
                <w:b/>
                <w:bCs/>
                <w:color w:val="000000"/>
                <w:sz w:val="24"/>
                <w:szCs w:val="24"/>
                <w:lang w:val="hy-AM" w:eastAsia="en-GB"/>
              </w:rPr>
            </w:pPr>
            <w:r w:rsidRPr="003B6F43">
              <w:rPr>
                <w:rFonts w:ascii="GHEA Grapalat" w:hAnsi="GHEA Grapalat" w:cs="Sylfaen"/>
                <w:b/>
                <w:bCs/>
                <w:color w:val="000000"/>
                <w:sz w:val="24"/>
                <w:szCs w:val="24"/>
                <w:highlight w:val="lightGray"/>
                <w:shd w:val="clear" w:color="auto" w:fill="FFFFFF"/>
                <w:lang w:val="hy-AM"/>
              </w:rPr>
              <w:t>6.ՀՀ</w:t>
            </w:r>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cs="Sylfaen"/>
                <w:b/>
                <w:bCs/>
                <w:color w:val="000000"/>
                <w:sz w:val="24"/>
                <w:szCs w:val="24"/>
                <w:highlight w:val="lightGray"/>
                <w:shd w:val="clear" w:color="auto" w:fill="FFFFFF"/>
                <w:lang w:val="hy-AM"/>
              </w:rPr>
              <w:t>քաղաքաշինության</w:t>
            </w:r>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cs="Sylfaen"/>
                <w:b/>
                <w:bCs/>
                <w:color w:val="000000"/>
                <w:sz w:val="24"/>
                <w:szCs w:val="24"/>
                <w:highlight w:val="lightGray"/>
                <w:shd w:val="clear" w:color="auto" w:fill="FFFFFF"/>
                <w:lang w:val="hy-AM"/>
              </w:rPr>
              <w:t>տեխնիկական</w:t>
            </w:r>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cs="Sylfaen"/>
                <w:b/>
                <w:bCs/>
                <w:color w:val="000000"/>
                <w:sz w:val="24"/>
                <w:szCs w:val="24"/>
                <w:highlight w:val="lightGray"/>
                <w:shd w:val="clear" w:color="auto" w:fill="FFFFFF"/>
                <w:lang w:val="hy-AM"/>
              </w:rPr>
              <w:t>և</w:t>
            </w:r>
            <w:r w:rsidRPr="003B6F43">
              <w:rPr>
                <w:rFonts w:ascii="GHEA Grapalat" w:hAnsi="GHEA Grapalat"/>
                <w:b/>
                <w:bCs/>
                <w:color w:val="000000"/>
                <w:sz w:val="24"/>
                <w:szCs w:val="24"/>
                <w:highlight w:val="lightGray"/>
                <w:shd w:val="clear" w:color="auto" w:fill="FFFFFF"/>
                <w:lang w:val="hy-AM"/>
              </w:rPr>
              <w:t xml:space="preserve"> </w:t>
            </w:r>
            <w:proofErr w:type="spellStart"/>
            <w:r w:rsidRPr="003B6F43">
              <w:rPr>
                <w:rFonts w:ascii="GHEA Grapalat" w:hAnsi="GHEA Grapalat" w:cs="Sylfaen"/>
                <w:b/>
                <w:bCs/>
                <w:color w:val="000000"/>
                <w:sz w:val="24"/>
                <w:szCs w:val="24"/>
                <w:highlight w:val="lightGray"/>
                <w:shd w:val="clear" w:color="auto" w:fill="FFFFFF"/>
                <w:lang w:val="hy-AM"/>
              </w:rPr>
              <w:t>հ</w:t>
            </w:r>
            <w:r w:rsidRPr="003B6F43">
              <w:rPr>
                <w:rFonts w:ascii="GHEA Grapalat" w:hAnsi="GHEA Grapalat" w:cs="Verdana"/>
                <w:b/>
                <w:bCs/>
                <w:color w:val="000000"/>
                <w:sz w:val="24"/>
                <w:szCs w:val="24"/>
                <w:highlight w:val="lightGray"/>
                <w:shd w:val="clear" w:color="auto" w:fill="FFFFFF"/>
                <w:lang w:val="hy-AM"/>
              </w:rPr>
              <w:t>րդ</w:t>
            </w:r>
            <w:r w:rsidRPr="003B6F43">
              <w:rPr>
                <w:rFonts w:ascii="GHEA Grapalat" w:hAnsi="GHEA Grapalat" w:cs="Sylfaen"/>
                <w:b/>
                <w:bCs/>
                <w:color w:val="000000"/>
                <w:sz w:val="24"/>
                <w:szCs w:val="24"/>
                <w:highlight w:val="lightGray"/>
                <w:shd w:val="clear" w:color="auto" w:fill="FFFFFF"/>
                <w:lang w:val="hy-AM"/>
              </w:rPr>
              <w:t>եհային</w:t>
            </w:r>
            <w:proofErr w:type="spellEnd"/>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cs="Sylfaen"/>
                <w:b/>
                <w:bCs/>
                <w:color w:val="000000"/>
                <w:sz w:val="24"/>
                <w:szCs w:val="24"/>
                <w:highlight w:val="lightGray"/>
                <w:shd w:val="clear" w:color="auto" w:fill="FFFFFF"/>
                <w:lang w:val="hy-AM"/>
              </w:rPr>
              <w:t>անվտանգության</w:t>
            </w:r>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cs="Sylfaen"/>
                <w:b/>
                <w:bCs/>
                <w:color w:val="000000"/>
                <w:sz w:val="24"/>
                <w:szCs w:val="24"/>
                <w:highlight w:val="lightGray"/>
                <w:shd w:val="clear" w:color="auto" w:fill="FFFFFF"/>
                <w:lang w:val="hy-AM"/>
              </w:rPr>
              <w:t>տեսչական</w:t>
            </w:r>
            <w:r w:rsidRPr="003B6F43">
              <w:rPr>
                <w:rFonts w:ascii="GHEA Grapalat" w:hAnsi="GHEA Grapalat"/>
                <w:b/>
                <w:bCs/>
                <w:color w:val="000000"/>
                <w:sz w:val="24"/>
                <w:szCs w:val="24"/>
                <w:highlight w:val="lightGray"/>
                <w:shd w:val="clear" w:color="auto" w:fill="FFFFFF"/>
                <w:lang w:val="hy-AM"/>
              </w:rPr>
              <w:t xml:space="preserve"> </w:t>
            </w:r>
            <w:r w:rsidRPr="003B6F43">
              <w:rPr>
                <w:rFonts w:ascii="GHEA Grapalat" w:hAnsi="GHEA Grapalat" w:cs="Sylfaen"/>
                <w:b/>
                <w:bCs/>
                <w:color w:val="000000"/>
                <w:sz w:val="24"/>
                <w:szCs w:val="24"/>
                <w:highlight w:val="lightGray"/>
                <w:shd w:val="clear" w:color="auto" w:fill="FFFFFF"/>
                <w:lang w:val="hy-AM"/>
              </w:rPr>
              <w:t>մա</w:t>
            </w:r>
            <w:r w:rsidRPr="003B6F43">
              <w:rPr>
                <w:rFonts w:ascii="GHEA Grapalat" w:hAnsi="GHEA Grapalat" w:cs="Verdana"/>
                <w:b/>
                <w:bCs/>
                <w:color w:val="000000"/>
                <w:sz w:val="24"/>
                <w:szCs w:val="24"/>
                <w:highlight w:val="lightGray"/>
                <w:shd w:val="clear" w:color="auto" w:fill="FFFFFF"/>
                <w:lang w:val="hy-AM"/>
              </w:rPr>
              <w:t>ր</w:t>
            </w:r>
            <w:r w:rsidRPr="003B6F43">
              <w:rPr>
                <w:rFonts w:ascii="GHEA Grapalat" w:hAnsi="GHEA Grapalat" w:cs="Sylfaen"/>
                <w:b/>
                <w:bCs/>
                <w:color w:val="000000"/>
                <w:sz w:val="24"/>
                <w:szCs w:val="24"/>
                <w:highlight w:val="lightGray"/>
                <w:shd w:val="clear" w:color="auto" w:fill="FFFFFF"/>
                <w:lang w:val="hy-AM"/>
              </w:rPr>
              <w:t>մին</w:t>
            </w:r>
          </w:p>
        </w:tc>
        <w:tc>
          <w:tcPr>
            <w:tcW w:w="319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11B2A88"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lang w:val="hy-AM" w:eastAsia="en-GB"/>
              </w:rPr>
            </w:pPr>
            <w:r w:rsidRPr="003B6F43">
              <w:rPr>
                <w:rFonts w:ascii="GHEA Grapalat" w:hAnsi="GHEA Grapalat" w:cs="Sylfaen"/>
                <w:b/>
                <w:bCs/>
                <w:color w:val="000000"/>
                <w:sz w:val="24"/>
                <w:szCs w:val="24"/>
                <w:highlight w:val="lightGray"/>
                <w:shd w:val="clear" w:color="auto" w:fill="FFFFFF"/>
              </w:rPr>
              <w:t>ՔՏՄ</w:t>
            </w:r>
            <w:r w:rsidRPr="003B6F43">
              <w:rPr>
                <w:rFonts w:ascii="GHEA Grapalat" w:hAnsi="GHEA Grapalat"/>
                <w:b/>
                <w:bCs/>
                <w:color w:val="000000"/>
                <w:sz w:val="24"/>
                <w:szCs w:val="24"/>
                <w:highlight w:val="lightGray"/>
                <w:shd w:val="clear" w:color="auto" w:fill="FFFFFF"/>
              </w:rPr>
              <w:t>/06</w:t>
            </w:r>
            <w:r w:rsidRPr="003B6F43">
              <w:rPr>
                <w:rFonts w:ascii="Cambria Math" w:eastAsia="MS Mincho" w:hAnsi="Cambria Math" w:cs="Cambria Math"/>
                <w:b/>
                <w:bCs/>
                <w:color w:val="000000"/>
                <w:sz w:val="24"/>
                <w:szCs w:val="24"/>
                <w:highlight w:val="lightGray"/>
                <w:shd w:val="clear" w:color="auto" w:fill="FFFFFF"/>
              </w:rPr>
              <w:t>․</w:t>
            </w:r>
            <w:r w:rsidRPr="003B6F43">
              <w:rPr>
                <w:rFonts w:ascii="GHEA Grapalat" w:hAnsi="GHEA Grapalat"/>
                <w:b/>
                <w:bCs/>
                <w:color w:val="000000"/>
                <w:sz w:val="24"/>
                <w:szCs w:val="24"/>
                <w:highlight w:val="lightGray"/>
                <w:shd w:val="clear" w:color="auto" w:fill="FFFFFF"/>
              </w:rPr>
              <w:t>1</w:t>
            </w:r>
            <w:r w:rsidRPr="003B6F43">
              <w:rPr>
                <w:rFonts w:ascii="Cambria Math" w:eastAsia="MS Mincho" w:hAnsi="Cambria Math" w:cs="Cambria Math"/>
                <w:b/>
                <w:bCs/>
                <w:color w:val="000000"/>
                <w:sz w:val="24"/>
                <w:szCs w:val="24"/>
                <w:highlight w:val="lightGray"/>
                <w:shd w:val="clear" w:color="auto" w:fill="FFFFFF"/>
              </w:rPr>
              <w:t>․</w:t>
            </w:r>
            <w:r w:rsidRPr="003B6F43">
              <w:rPr>
                <w:rFonts w:ascii="GHEA Grapalat" w:hAnsi="GHEA Grapalat"/>
                <w:b/>
                <w:bCs/>
                <w:color w:val="000000"/>
                <w:sz w:val="24"/>
                <w:szCs w:val="24"/>
                <w:highlight w:val="lightGray"/>
                <w:shd w:val="clear" w:color="auto" w:fill="FFFFFF"/>
              </w:rPr>
              <w:t>1/478-22</w:t>
            </w:r>
          </w:p>
        </w:tc>
      </w:tr>
      <w:tr w:rsidR="004B07DB" w:rsidRPr="003B6F43" w14:paraId="2E1AC164" w14:textId="77777777" w:rsidTr="00586583">
        <w:trPr>
          <w:trHeight w:val="479"/>
          <w:tblCellSpacing w:w="0" w:type="dxa"/>
          <w:jc w:val="center"/>
        </w:trPr>
        <w:tc>
          <w:tcPr>
            <w:tcW w:w="7005" w:type="dxa"/>
            <w:gridSpan w:val="4"/>
            <w:vMerge/>
            <w:tcBorders>
              <w:left w:val="single" w:sz="4" w:space="0" w:color="auto"/>
              <w:bottom w:val="single" w:sz="4" w:space="0" w:color="auto"/>
              <w:right w:val="single" w:sz="4" w:space="0" w:color="auto"/>
            </w:tcBorders>
            <w:shd w:val="clear" w:color="auto" w:fill="D0CECE" w:themeFill="background2" w:themeFillShade="E6"/>
          </w:tcPr>
          <w:p w14:paraId="67E4842F"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p>
        </w:tc>
        <w:tc>
          <w:tcPr>
            <w:tcW w:w="319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4AFFA1B"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lang w:val="hy-AM" w:eastAsia="en-GB"/>
              </w:rPr>
            </w:pPr>
            <w:r w:rsidRPr="003B6F43">
              <w:rPr>
                <w:rFonts w:ascii="GHEA Grapalat" w:eastAsia="Times New Roman" w:hAnsi="GHEA Grapalat" w:cs="Times New Roman"/>
                <w:b/>
                <w:bCs/>
                <w:color w:val="000000"/>
                <w:sz w:val="24"/>
                <w:szCs w:val="24"/>
                <w:lang w:val="hy-AM" w:eastAsia="en-GB"/>
              </w:rPr>
              <w:t>14.01.2022թ.</w:t>
            </w:r>
          </w:p>
        </w:tc>
      </w:tr>
      <w:tr w:rsidR="004B07DB" w:rsidRPr="003B6F43" w14:paraId="6EBF3C33" w14:textId="77777777" w:rsidTr="00586583">
        <w:trPr>
          <w:trHeight w:val="627"/>
          <w:tblCellSpacing w:w="0" w:type="dxa"/>
          <w:jc w:val="center"/>
        </w:trPr>
        <w:tc>
          <w:tcPr>
            <w:tcW w:w="5098" w:type="dxa"/>
            <w:gridSpan w:val="2"/>
            <w:tcBorders>
              <w:top w:val="single" w:sz="4" w:space="0" w:color="auto"/>
              <w:left w:val="single" w:sz="4" w:space="0" w:color="auto"/>
              <w:bottom w:val="single" w:sz="4" w:space="0" w:color="auto"/>
              <w:right w:val="single" w:sz="4" w:space="0" w:color="auto"/>
            </w:tcBorders>
            <w:shd w:val="clear" w:color="auto" w:fill="FFFFFF"/>
          </w:tcPr>
          <w:p w14:paraId="5379DC2A" w14:textId="77777777" w:rsidR="004B07DB" w:rsidRPr="003B6F43" w:rsidRDefault="004B07DB" w:rsidP="00586583">
            <w:pPr>
              <w:spacing w:after="160" w:line="360" w:lineRule="auto"/>
              <w:jc w:val="both"/>
              <w:rPr>
                <w:rFonts w:ascii="GHEA Grapalat" w:hAnsi="GHEA Grapalat" w:cs="Sylfaen"/>
                <w:color w:val="000000" w:themeColor="text1"/>
                <w:sz w:val="24"/>
                <w:szCs w:val="24"/>
                <w:shd w:val="clear" w:color="auto" w:fill="FFFFFF"/>
                <w:lang w:val="hy-AM"/>
              </w:rPr>
            </w:pPr>
            <w:r w:rsidRPr="003B6F43">
              <w:rPr>
                <w:rFonts w:ascii="GHEA Grapalat" w:hAnsi="GHEA Grapalat" w:cs="Sylfaen"/>
                <w:color w:val="000000" w:themeColor="text1"/>
                <w:sz w:val="24"/>
                <w:szCs w:val="24"/>
                <w:shd w:val="clear" w:color="auto" w:fill="FFFFFF"/>
                <w:lang w:val="hy-AM"/>
              </w:rPr>
              <w:t>Առաջարկություններ և առարկություններ չկան:</w:t>
            </w:r>
          </w:p>
        </w:tc>
        <w:tc>
          <w:tcPr>
            <w:tcW w:w="5103" w:type="dxa"/>
            <w:gridSpan w:val="4"/>
            <w:tcBorders>
              <w:top w:val="single" w:sz="4" w:space="0" w:color="auto"/>
              <w:left w:val="single" w:sz="4" w:space="0" w:color="auto"/>
              <w:bottom w:val="single" w:sz="4" w:space="0" w:color="auto"/>
              <w:right w:val="single" w:sz="4" w:space="0" w:color="auto"/>
            </w:tcBorders>
            <w:shd w:val="clear" w:color="auto" w:fill="FFFFFF"/>
          </w:tcPr>
          <w:p w14:paraId="05001200"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p>
        </w:tc>
      </w:tr>
      <w:tr w:rsidR="004B07DB" w:rsidRPr="003B6F43" w14:paraId="13704B69" w14:textId="77777777" w:rsidTr="00586583">
        <w:trPr>
          <w:trHeight w:val="264"/>
          <w:tblCellSpacing w:w="0" w:type="dxa"/>
          <w:jc w:val="center"/>
        </w:trPr>
        <w:tc>
          <w:tcPr>
            <w:tcW w:w="5098" w:type="dxa"/>
            <w:gridSpan w:val="2"/>
            <w:vMerge w:val="restart"/>
            <w:tcBorders>
              <w:top w:val="single" w:sz="4" w:space="0" w:color="auto"/>
              <w:left w:val="single" w:sz="4" w:space="0" w:color="auto"/>
              <w:right w:val="single" w:sz="4" w:space="0" w:color="auto"/>
            </w:tcBorders>
            <w:shd w:val="clear" w:color="auto" w:fill="D0CECE" w:themeFill="background2" w:themeFillShade="E6"/>
          </w:tcPr>
          <w:p w14:paraId="39756531" w14:textId="77777777" w:rsidR="004B07DB" w:rsidRPr="003B6F43" w:rsidRDefault="004B07DB" w:rsidP="00586583">
            <w:pPr>
              <w:spacing w:after="160" w:line="360" w:lineRule="auto"/>
              <w:jc w:val="both"/>
              <w:rPr>
                <w:rFonts w:ascii="GHEA Grapalat" w:hAnsi="GHEA Grapalat" w:cs="Sylfaen"/>
                <w:b/>
                <w:bCs/>
                <w:color w:val="000000" w:themeColor="text1"/>
                <w:sz w:val="24"/>
                <w:szCs w:val="24"/>
                <w:highlight w:val="lightGray"/>
                <w:shd w:val="clear" w:color="auto" w:fill="FFFFFF"/>
                <w:lang w:val="hy-AM"/>
              </w:rPr>
            </w:pPr>
            <w:r w:rsidRPr="003B6F43">
              <w:rPr>
                <w:rFonts w:ascii="GHEA Grapalat" w:hAnsi="GHEA Grapalat" w:cs="Sylfaen"/>
                <w:b/>
                <w:bCs/>
                <w:color w:val="000000" w:themeColor="text1"/>
                <w:sz w:val="24"/>
                <w:szCs w:val="24"/>
                <w:highlight w:val="lightGray"/>
                <w:shd w:val="clear" w:color="auto" w:fill="FFFFFF"/>
                <w:lang w:val="hy-AM"/>
              </w:rPr>
              <w:t>7</w:t>
            </w:r>
            <w:r w:rsidRPr="003B6F43">
              <w:rPr>
                <w:rFonts w:ascii="Cambria Math" w:hAnsi="Cambria Math" w:cs="Cambria Math"/>
                <w:b/>
                <w:bCs/>
                <w:color w:val="000000" w:themeColor="text1"/>
                <w:sz w:val="24"/>
                <w:szCs w:val="24"/>
                <w:highlight w:val="lightGray"/>
                <w:shd w:val="clear" w:color="auto" w:fill="FFFFFF"/>
                <w:lang w:val="hy-AM"/>
              </w:rPr>
              <w:t>․</w:t>
            </w:r>
            <w:r w:rsidRPr="003B6F43">
              <w:rPr>
                <w:rFonts w:ascii="GHEA Grapalat" w:hAnsi="GHEA Grapalat" w:cs="Sylfaen"/>
                <w:b/>
                <w:bCs/>
                <w:color w:val="000000" w:themeColor="text1"/>
                <w:sz w:val="24"/>
                <w:szCs w:val="24"/>
                <w:highlight w:val="lightGray"/>
                <w:shd w:val="clear" w:color="auto" w:fill="FFFFFF"/>
                <w:lang w:val="hy-AM"/>
              </w:rPr>
              <w:t xml:space="preserve"> ՀՀ էկոնոմիկայի նախարարություն </w:t>
            </w:r>
          </w:p>
        </w:tc>
        <w:tc>
          <w:tcPr>
            <w:tcW w:w="5103"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7B7DB98"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highlight w:val="lightGray"/>
                <w:lang w:val="hy-AM" w:eastAsia="en-GB"/>
              </w:rPr>
            </w:pPr>
            <w:r w:rsidRPr="003B6F43">
              <w:rPr>
                <w:rFonts w:ascii="GHEA Grapalat" w:hAnsi="GHEA Grapalat"/>
                <w:b/>
                <w:bCs/>
                <w:color w:val="000000"/>
                <w:sz w:val="24"/>
                <w:szCs w:val="24"/>
                <w:highlight w:val="lightGray"/>
                <w:shd w:val="clear" w:color="auto" w:fill="FFFFFF"/>
              </w:rPr>
              <w:t>01/743-2022</w:t>
            </w:r>
          </w:p>
        </w:tc>
      </w:tr>
      <w:tr w:rsidR="004B07DB" w:rsidRPr="003B6F43" w14:paraId="61153DE7" w14:textId="77777777" w:rsidTr="00586583">
        <w:trPr>
          <w:trHeight w:val="365"/>
          <w:tblCellSpacing w:w="0" w:type="dxa"/>
          <w:jc w:val="center"/>
        </w:trPr>
        <w:tc>
          <w:tcPr>
            <w:tcW w:w="5098" w:type="dxa"/>
            <w:gridSpan w:val="2"/>
            <w:vMerge/>
            <w:tcBorders>
              <w:left w:val="single" w:sz="4" w:space="0" w:color="auto"/>
              <w:bottom w:val="single" w:sz="4" w:space="0" w:color="auto"/>
              <w:right w:val="single" w:sz="4" w:space="0" w:color="auto"/>
            </w:tcBorders>
            <w:shd w:val="clear" w:color="auto" w:fill="D0CECE" w:themeFill="background2" w:themeFillShade="E6"/>
          </w:tcPr>
          <w:p w14:paraId="5609B1EB" w14:textId="77777777" w:rsidR="004B07DB" w:rsidRPr="003B6F43" w:rsidRDefault="004B07DB" w:rsidP="00586583">
            <w:pPr>
              <w:spacing w:after="160" w:line="360" w:lineRule="auto"/>
              <w:jc w:val="both"/>
              <w:rPr>
                <w:rFonts w:ascii="GHEA Grapalat" w:hAnsi="GHEA Grapalat" w:cs="Sylfaen"/>
                <w:b/>
                <w:bCs/>
                <w:color w:val="000000" w:themeColor="text1"/>
                <w:sz w:val="24"/>
                <w:szCs w:val="24"/>
                <w:shd w:val="clear" w:color="auto" w:fill="FFFFFF"/>
                <w:lang w:val="hy-AM"/>
              </w:rPr>
            </w:pPr>
          </w:p>
        </w:tc>
        <w:tc>
          <w:tcPr>
            <w:tcW w:w="5103"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FB55BE" w14:textId="77777777" w:rsidR="004B07DB" w:rsidRPr="003B6F43" w:rsidRDefault="004B07DB" w:rsidP="00586583">
            <w:pPr>
              <w:spacing w:line="360" w:lineRule="auto"/>
              <w:jc w:val="right"/>
              <w:rPr>
                <w:rFonts w:ascii="GHEA Grapalat" w:eastAsia="Times New Roman" w:hAnsi="GHEA Grapalat" w:cs="Times New Roman"/>
                <w:b/>
                <w:bCs/>
                <w:color w:val="000000"/>
                <w:sz w:val="24"/>
                <w:szCs w:val="24"/>
                <w:lang w:val="hy-AM" w:eastAsia="en-GB"/>
              </w:rPr>
            </w:pPr>
            <w:r w:rsidRPr="003B6F43">
              <w:rPr>
                <w:rFonts w:ascii="GHEA Grapalat" w:eastAsia="Times New Roman" w:hAnsi="GHEA Grapalat" w:cs="Times New Roman"/>
                <w:b/>
                <w:bCs/>
                <w:color w:val="000000"/>
                <w:sz w:val="24"/>
                <w:szCs w:val="24"/>
                <w:lang w:val="hy-AM" w:eastAsia="en-GB"/>
              </w:rPr>
              <w:t>24</w:t>
            </w:r>
            <w:r w:rsidRPr="003B6F43">
              <w:rPr>
                <w:rFonts w:ascii="Cambria Math" w:eastAsia="Times New Roman" w:hAnsi="Cambria Math" w:cs="Cambria Math"/>
                <w:b/>
                <w:bCs/>
                <w:color w:val="000000"/>
                <w:sz w:val="24"/>
                <w:szCs w:val="24"/>
                <w:lang w:val="hy-AM" w:eastAsia="en-GB"/>
              </w:rPr>
              <w:t>․</w:t>
            </w:r>
            <w:r w:rsidRPr="003B6F43">
              <w:rPr>
                <w:rFonts w:ascii="GHEA Grapalat" w:eastAsia="Times New Roman" w:hAnsi="GHEA Grapalat" w:cs="Times New Roman"/>
                <w:b/>
                <w:bCs/>
                <w:color w:val="000000"/>
                <w:sz w:val="24"/>
                <w:szCs w:val="24"/>
                <w:lang w:val="hy-AM" w:eastAsia="en-GB"/>
              </w:rPr>
              <w:t>01</w:t>
            </w:r>
            <w:r w:rsidRPr="003B6F43">
              <w:rPr>
                <w:rFonts w:ascii="Cambria Math" w:eastAsia="Times New Roman" w:hAnsi="Cambria Math" w:cs="Cambria Math"/>
                <w:b/>
                <w:bCs/>
                <w:color w:val="000000"/>
                <w:sz w:val="24"/>
                <w:szCs w:val="24"/>
                <w:lang w:val="hy-AM" w:eastAsia="en-GB"/>
              </w:rPr>
              <w:t>․</w:t>
            </w:r>
            <w:r w:rsidRPr="003B6F43">
              <w:rPr>
                <w:rFonts w:ascii="GHEA Grapalat" w:eastAsia="Times New Roman" w:hAnsi="GHEA Grapalat" w:cs="Times New Roman"/>
                <w:b/>
                <w:bCs/>
                <w:color w:val="000000"/>
                <w:sz w:val="24"/>
                <w:szCs w:val="24"/>
                <w:lang w:val="hy-AM" w:eastAsia="en-GB"/>
              </w:rPr>
              <w:t>2022թ</w:t>
            </w:r>
            <w:r w:rsidRPr="003B6F43">
              <w:rPr>
                <w:rFonts w:ascii="Cambria Math" w:eastAsia="Times New Roman" w:hAnsi="Cambria Math" w:cs="Cambria Math"/>
                <w:b/>
                <w:bCs/>
                <w:color w:val="000000"/>
                <w:sz w:val="24"/>
                <w:szCs w:val="24"/>
                <w:lang w:val="hy-AM" w:eastAsia="en-GB"/>
              </w:rPr>
              <w:t>․</w:t>
            </w:r>
          </w:p>
        </w:tc>
      </w:tr>
      <w:tr w:rsidR="004B07DB" w:rsidRPr="003B6F43" w14:paraId="2134E217" w14:textId="77777777" w:rsidTr="00586583">
        <w:trPr>
          <w:trHeight w:val="135"/>
          <w:tblCellSpacing w:w="0" w:type="dxa"/>
          <w:jc w:val="center"/>
        </w:trPr>
        <w:tc>
          <w:tcPr>
            <w:tcW w:w="5098" w:type="dxa"/>
            <w:gridSpan w:val="2"/>
            <w:tcBorders>
              <w:top w:val="single" w:sz="4" w:space="0" w:color="auto"/>
              <w:left w:val="single" w:sz="4" w:space="0" w:color="auto"/>
              <w:bottom w:val="single" w:sz="4" w:space="0" w:color="auto"/>
              <w:right w:val="single" w:sz="4" w:space="0" w:color="auto"/>
            </w:tcBorders>
            <w:shd w:val="clear" w:color="auto" w:fill="FFFFFF"/>
          </w:tcPr>
          <w:p w14:paraId="06F4A5A2" w14:textId="77777777" w:rsidR="004B07DB" w:rsidRPr="003B6F43" w:rsidRDefault="004B07DB" w:rsidP="00586583">
            <w:pPr>
              <w:spacing w:after="160" w:line="360" w:lineRule="auto"/>
              <w:jc w:val="both"/>
              <w:rPr>
                <w:rFonts w:ascii="GHEA Grapalat" w:hAnsi="GHEA Grapalat" w:cs="Sylfaen"/>
                <w:color w:val="000000" w:themeColor="text1"/>
                <w:sz w:val="24"/>
                <w:szCs w:val="24"/>
                <w:shd w:val="clear" w:color="auto" w:fill="FFFFFF"/>
                <w:lang w:val="hy-AM"/>
              </w:rPr>
            </w:pPr>
            <w:r w:rsidRPr="003B6F43">
              <w:rPr>
                <w:rFonts w:ascii="GHEA Grapalat" w:hAnsi="GHEA Grapalat" w:cs="Sylfaen"/>
                <w:color w:val="000000" w:themeColor="text1"/>
                <w:sz w:val="24"/>
                <w:szCs w:val="24"/>
                <w:shd w:val="clear" w:color="auto" w:fill="FFFFFF"/>
                <w:lang w:val="hy-AM"/>
              </w:rPr>
              <w:t>Առաջարկություններ և առարկություններ չկան:</w:t>
            </w:r>
          </w:p>
        </w:tc>
        <w:tc>
          <w:tcPr>
            <w:tcW w:w="5103" w:type="dxa"/>
            <w:gridSpan w:val="4"/>
            <w:tcBorders>
              <w:top w:val="single" w:sz="4" w:space="0" w:color="auto"/>
              <w:left w:val="single" w:sz="4" w:space="0" w:color="auto"/>
              <w:bottom w:val="single" w:sz="4" w:space="0" w:color="auto"/>
              <w:right w:val="single" w:sz="4" w:space="0" w:color="auto"/>
            </w:tcBorders>
            <w:shd w:val="clear" w:color="auto" w:fill="FFFFFF"/>
          </w:tcPr>
          <w:p w14:paraId="7282DBBD" w14:textId="77777777" w:rsidR="004B07DB" w:rsidRPr="003B6F43" w:rsidRDefault="004B07DB" w:rsidP="00586583">
            <w:pPr>
              <w:spacing w:line="360" w:lineRule="auto"/>
              <w:rPr>
                <w:rFonts w:ascii="GHEA Grapalat" w:eastAsia="Times New Roman" w:hAnsi="GHEA Grapalat" w:cs="Times New Roman"/>
                <w:color w:val="000000"/>
                <w:sz w:val="24"/>
                <w:szCs w:val="24"/>
                <w:lang w:val="hy-AM" w:eastAsia="en-GB"/>
              </w:rPr>
            </w:pPr>
          </w:p>
        </w:tc>
      </w:tr>
    </w:tbl>
    <w:p w14:paraId="04D24CB9" w14:textId="77777777" w:rsidR="004B07DB" w:rsidRPr="003B6F43" w:rsidRDefault="004B07DB" w:rsidP="004B07DB">
      <w:pPr>
        <w:shd w:val="clear" w:color="auto" w:fill="FFFFFF"/>
        <w:spacing w:line="360" w:lineRule="auto"/>
        <w:ind w:firstLine="375"/>
        <w:rPr>
          <w:rFonts w:ascii="GHEA Grapalat" w:hAnsi="GHEA Grapalat"/>
          <w:sz w:val="24"/>
          <w:szCs w:val="24"/>
          <w:lang w:val="hy-AM"/>
        </w:rPr>
      </w:pPr>
    </w:p>
    <w:p w14:paraId="6C76B732" w14:textId="77777777" w:rsidR="007B1240" w:rsidRPr="004B07DB" w:rsidRDefault="007B1240" w:rsidP="004B07DB"/>
    <w:sectPr w:rsidR="007B1240" w:rsidRPr="004B07DB"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568A"/>
    <w:rsid w:val="00006B18"/>
    <w:rsid w:val="000166A8"/>
    <w:rsid w:val="0001708B"/>
    <w:rsid w:val="00020DBC"/>
    <w:rsid w:val="00025B18"/>
    <w:rsid w:val="000263D9"/>
    <w:rsid w:val="000335D0"/>
    <w:rsid w:val="000337A0"/>
    <w:rsid w:val="00043803"/>
    <w:rsid w:val="00046A42"/>
    <w:rsid w:val="00046E83"/>
    <w:rsid w:val="00050B10"/>
    <w:rsid w:val="00051FD8"/>
    <w:rsid w:val="00053400"/>
    <w:rsid w:val="00053C4B"/>
    <w:rsid w:val="0005778F"/>
    <w:rsid w:val="00062532"/>
    <w:rsid w:val="00062CF8"/>
    <w:rsid w:val="00064165"/>
    <w:rsid w:val="00065B2F"/>
    <w:rsid w:val="00073C76"/>
    <w:rsid w:val="000740C9"/>
    <w:rsid w:val="00083DCA"/>
    <w:rsid w:val="000864CF"/>
    <w:rsid w:val="0008659C"/>
    <w:rsid w:val="00087831"/>
    <w:rsid w:val="00090426"/>
    <w:rsid w:val="0009071D"/>
    <w:rsid w:val="00091325"/>
    <w:rsid w:val="00091FC3"/>
    <w:rsid w:val="00095E21"/>
    <w:rsid w:val="000A051D"/>
    <w:rsid w:val="000A6839"/>
    <w:rsid w:val="000B274D"/>
    <w:rsid w:val="000B5A9D"/>
    <w:rsid w:val="000B7844"/>
    <w:rsid w:val="000C70AC"/>
    <w:rsid w:val="000C7253"/>
    <w:rsid w:val="000D0A8C"/>
    <w:rsid w:val="000E4458"/>
    <w:rsid w:val="000E6FEA"/>
    <w:rsid w:val="000F03F3"/>
    <w:rsid w:val="000F08FF"/>
    <w:rsid w:val="00110CD9"/>
    <w:rsid w:val="00126329"/>
    <w:rsid w:val="00127301"/>
    <w:rsid w:val="001308D4"/>
    <w:rsid w:val="00140A6C"/>
    <w:rsid w:val="00141495"/>
    <w:rsid w:val="001503F0"/>
    <w:rsid w:val="00162EE9"/>
    <w:rsid w:val="00163943"/>
    <w:rsid w:val="00163F39"/>
    <w:rsid w:val="0016791B"/>
    <w:rsid w:val="00176213"/>
    <w:rsid w:val="001800B6"/>
    <w:rsid w:val="00182672"/>
    <w:rsid w:val="00182926"/>
    <w:rsid w:val="00187C0D"/>
    <w:rsid w:val="001911ED"/>
    <w:rsid w:val="001955AF"/>
    <w:rsid w:val="001A7066"/>
    <w:rsid w:val="001C0D1D"/>
    <w:rsid w:val="001C33AB"/>
    <w:rsid w:val="001C66A9"/>
    <w:rsid w:val="001D19ED"/>
    <w:rsid w:val="001D7EDB"/>
    <w:rsid w:val="001E325B"/>
    <w:rsid w:val="001F130A"/>
    <w:rsid w:val="001F4AF1"/>
    <w:rsid w:val="001F68A7"/>
    <w:rsid w:val="002018C0"/>
    <w:rsid w:val="00204942"/>
    <w:rsid w:val="00205609"/>
    <w:rsid w:val="002074F7"/>
    <w:rsid w:val="00210B5F"/>
    <w:rsid w:val="00224512"/>
    <w:rsid w:val="00231372"/>
    <w:rsid w:val="002329CE"/>
    <w:rsid w:val="002337EA"/>
    <w:rsid w:val="00236EF8"/>
    <w:rsid w:val="00251091"/>
    <w:rsid w:val="00255B4F"/>
    <w:rsid w:val="00262B24"/>
    <w:rsid w:val="00262B4E"/>
    <w:rsid w:val="002704DF"/>
    <w:rsid w:val="00274774"/>
    <w:rsid w:val="002775A2"/>
    <w:rsid w:val="002819DE"/>
    <w:rsid w:val="00284C53"/>
    <w:rsid w:val="00287AC4"/>
    <w:rsid w:val="00295D07"/>
    <w:rsid w:val="002A13A6"/>
    <w:rsid w:val="002A15FA"/>
    <w:rsid w:val="002A1E6D"/>
    <w:rsid w:val="002A3DE2"/>
    <w:rsid w:val="002A4602"/>
    <w:rsid w:val="002A5424"/>
    <w:rsid w:val="002B01F2"/>
    <w:rsid w:val="002B05EA"/>
    <w:rsid w:val="002B06F6"/>
    <w:rsid w:val="002B3D6F"/>
    <w:rsid w:val="002B3FDE"/>
    <w:rsid w:val="002C01BA"/>
    <w:rsid w:val="002C1254"/>
    <w:rsid w:val="002D3855"/>
    <w:rsid w:val="002D51D8"/>
    <w:rsid w:val="002D6018"/>
    <w:rsid w:val="002E277C"/>
    <w:rsid w:val="002E2C3B"/>
    <w:rsid w:val="002E417E"/>
    <w:rsid w:val="003030C2"/>
    <w:rsid w:val="003038A5"/>
    <w:rsid w:val="003053EE"/>
    <w:rsid w:val="00307B48"/>
    <w:rsid w:val="003106FC"/>
    <w:rsid w:val="003111E2"/>
    <w:rsid w:val="00313529"/>
    <w:rsid w:val="003202CA"/>
    <w:rsid w:val="00320ADE"/>
    <w:rsid w:val="00320C01"/>
    <w:rsid w:val="00321A21"/>
    <w:rsid w:val="00321F2D"/>
    <w:rsid w:val="0032255D"/>
    <w:rsid w:val="00330642"/>
    <w:rsid w:val="00334883"/>
    <w:rsid w:val="003363A2"/>
    <w:rsid w:val="0034167A"/>
    <w:rsid w:val="00352879"/>
    <w:rsid w:val="00353F3C"/>
    <w:rsid w:val="00356D3F"/>
    <w:rsid w:val="0036259F"/>
    <w:rsid w:val="00362C7E"/>
    <w:rsid w:val="00366ADA"/>
    <w:rsid w:val="0036735F"/>
    <w:rsid w:val="00367C92"/>
    <w:rsid w:val="00367FC7"/>
    <w:rsid w:val="00373443"/>
    <w:rsid w:val="00375162"/>
    <w:rsid w:val="00375546"/>
    <w:rsid w:val="00382435"/>
    <w:rsid w:val="00385D42"/>
    <w:rsid w:val="003906E2"/>
    <w:rsid w:val="003A0358"/>
    <w:rsid w:val="003A083C"/>
    <w:rsid w:val="003B004B"/>
    <w:rsid w:val="003B305C"/>
    <w:rsid w:val="003B4767"/>
    <w:rsid w:val="003B6F43"/>
    <w:rsid w:val="003B70BD"/>
    <w:rsid w:val="003C19CE"/>
    <w:rsid w:val="003C2436"/>
    <w:rsid w:val="003C26F3"/>
    <w:rsid w:val="003C3F92"/>
    <w:rsid w:val="003C5CB6"/>
    <w:rsid w:val="003D2B6D"/>
    <w:rsid w:val="003E1CE1"/>
    <w:rsid w:val="003E23FB"/>
    <w:rsid w:val="003E2AFF"/>
    <w:rsid w:val="003E67DC"/>
    <w:rsid w:val="003F1F3E"/>
    <w:rsid w:val="003F280D"/>
    <w:rsid w:val="003F5331"/>
    <w:rsid w:val="00406D69"/>
    <w:rsid w:val="00407AF9"/>
    <w:rsid w:val="004161D8"/>
    <w:rsid w:val="00416C12"/>
    <w:rsid w:val="00417377"/>
    <w:rsid w:val="004210DC"/>
    <w:rsid w:val="00433F9A"/>
    <w:rsid w:val="0044137B"/>
    <w:rsid w:val="004467BD"/>
    <w:rsid w:val="00454342"/>
    <w:rsid w:val="004572AE"/>
    <w:rsid w:val="004604D1"/>
    <w:rsid w:val="00463270"/>
    <w:rsid w:val="0046775D"/>
    <w:rsid w:val="00467971"/>
    <w:rsid w:val="00467F9D"/>
    <w:rsid w:val="00474727"/>
    <w:rsid w:val="00481746"/>
    <w:rsid w:val="0048486D"/>
    <w:rsid w:val="00484A42"/>
    <w:rsid w:val="0048706A"/>
    <w:rsid w:val="004874A2"/>
    <w:rsid w:val="00492EF4"/>
    <w:rsid w:val="00493950"/>
    <w:rsid w:val="0049799D"/>
    <w:rsid w:val="004A199B"/>
    <w:rsid w:val="004A2D3B"/>
    <w:rsid w:val="004A4176"/>
    <w:rsid w:val="004A6126"/>
    <w:rsid w:val="004A72D4"/>
    <w:rsid w:val="004A7AD1"/>
    <w:rsid w:val="004B07DB"/>
    <w:rsid w:val="004B3B44"/>
    <w:rsid w:val="004C1138"/>
    <w:rsid w:val="004C23A1"/>
    <w:rsid w:val="004C4D3C"/>
    <w:rsid w:val="004C601F"/>
    <w:rsid w:val="004D0466"/>
    <w:rsid w:val="004D5997"/>
    <w:rsid w:val="004E1B61"/>
    <w:rsid w:val="004E410C"/>
    <w:rsid w:val="004E7069"/>
    <w:rsid w:val="004F055A"/>
    <w:rsid w:val="004F083E"/>
    <w:rsid w:val="004F1C91"/>
    <w:rsid w:val="004F202F"/>
    <w:rsid w:val="005024DF"/>
    <w:rsid w:val="00502DE5"/>
    <w:rsid w:val="00511655"/>
    <w:rsid w:val="00521000"/>
    <w:rsid w:val="005216DC"/>
    <w:rsid w:val="00521D25"/>
    <w:rsid w:val="00537774"/>
    <w:rsid w:val="0054012E"/>
    <w:rsid w:val="00540A0B"/>
    <w:rsid w:val="00541875"/>
    <w:rsid w:val="00544706"/>
    <w:rsid w:val="00545D8D"/>
    <w:rsid w:val="00547883"/>
    <w:rsid w:val="00551D76"/>
    <w:rsid w:val="00553401"/>
    <w:rsid w:val="005577FC"/>
    <w:rsid w:val="005628D2"/>
    <w:rsid w:val="00563DDF"/>
    <w:rsid w:val="005650C6"/>
    <w:rsid w:val="0056642B"/>
    <w:rsid w:val="00571240"/>
    <w:rsid w:val="00573939"/>
    <w:rsid w:val="005747CC"/>
    <w:rsid w:val="00576B11"/>
    <w:rsid w:val="00577E4F"/>
    <w:rsid w:val="00592B67"/>
    <w:rsid w:val="005A74F2"/>
    <w:rsid w:val="005B5E40"/>
    <w:rsid w:val="005D101B"/>
    <w:rsid w:val="005D70ED"/>
    <w:rsid w:val="005E51D0"/>
    <w:rsid w:val="005E6E80"/>
    <w:rsid w:val="005E734F"/>
    <w:rsid w:val="005E749D"/>
    <w:rsid w:val="005F0661"/>
    <w:rsid w:val="005F2D0F"/>
    <w:rsid w:val="0060487D"/>
    <w:rsid w:val="00622500"/>
    <w:rsid w:val="00630FE8"/>
    <w:rsid w:val="00632F7C"/>
    <w:rsid w:val="006356B1"/>
    <w:rsid w:val="00642CB5"/>
    <w:rsid w:val="00642D9A"/>
    <w:rsid w:val="006472B8"/>
    <w:rsid w:val="0065032F"/>
    <w:rsid w:val="00650F93"/>
    <w:rsid w:val="0065752F"/>
    <w:rsid w:val="006622F6"/>
    <w:rsid w:val="00664FBA"/>
    <w:rsid w:val="0066557B"/>
    <w:rsid w:val="00666274"/>
    <w:rsid w:val="00673B53"/>
    <w:rsid w:val="00676D7D"/>
    <w:rsid w:val="006773E6"/>
    <w:rsid w:val="00680D82"/>
    <w:rsid w:val="006822EA"/>
    <w:rsid w:val="00682591"/>
    <w:rsid w:val="00686792"/>
    <w:rsid w:val="00686ABA"/>
    <w:rsid w:val="00690877"/>
    <w:rsid w:val="006917FE"/>
    <w:rsid w:val="00694F20"/>
    <w:rsid w:val="00697389"/>
    <w:rsid w:val="006A02A4"/>
    <w:rsid w:val="006A118A"/>
    <w:rsid w:val="006A4759"/>
    <w:rsid w:val="006C0D41"/>
    <w:rsid w:val="006D1FA9"/>
    <w:rsid w:val="006D6F3C"/>
    <w:rsid w:val="006E1242"/>
    <w:rsid w:val="006E71BF"/>
    <w:rsid w:val="006F1F4D"/>
    <w:rsid w:val="006F4773"/>
    <w:rsid w:val="006F5591"/>
    <w:rsid w:val="00704551"/>
    <w:rsid w:val="00713FEF"/>
    <w:rsid w:val="007143D9"/>
    <w:rsid w:val="007233AA"/>
    <w:rsid w:val="00724BB0"/>
    <w:rsid w:val="00732F0E"/>
    <w:rsid w:val="007372B2"/>
    <w:rsid w:val="0074747B"/>
    <w:rsid w:val="00755099"/>
    <w:rsid w:val="00755826"/>
    <w:rsid w:val="0076136F"/>
    <w:rsid w:val="007613D0"/>
    <w:rsid w:val="007634F4"/>
    <w:rsid w:val="00773C64"/>
    <w:rsid w:val="00790390"/>
    <w:rsid w:val="00793FA4"/>
    <w:rsid w:val="00794251"/>
    <w:rsid w:val="007A21C8"/>
    <w:rsid w:val="007A7E19"/>
    <w:rsid w:val="007B1240"/>
    <w:rsid w:val="007B1B62"/>
    <w:rsid w:val="007B7A72"/>
    <w:rsid w:val="007B7B74"/>
    <w:rsid w:val="007C086C"/>
    <w:rsid w:val="007C1DD5"/>
    <w:rsid w:val="007C7238"/>
    <w:rsid w:val="007D0333"/>
    <w:rsid w:val="007D3FED"/>
    <w:rsid w:val="007D7667"/>
    <w:rsid w:val="007D76EC"/>
    <w:rsid w:val="007E0285"/>
    <w:rsid w:val="007E0584"/>
    <w:rsid w:val="007E3DCE"/>
    <w:rsid w:val="007E426C"/>
    <w:rsid w:val="007E60C4"/>
    <w:rsid w:val="007E72E9"/>
    <w:rsid w:val="00805168"/>
    <w:rsid w:val="00807A9F"/>
    <w:rsid w:val="00812306"/>
    <w:rsid w:val="00813B32"/>
    <w:rsid w:val="00817092"/>
    <w:rsid w:val="00826AC0"/>
    <w:rsid w:val="00826D6D"/>
    <w:rsid w:val="00827AC3"/>
    <w:rsid w:val="00835C75"/>
    <w:rsid w:val="0083607E"/>
    <w:rsid w:val="008360FF"/>
    <w:rsid w:val="008403B8"/>
    <w:rsid w:val="00840D63"/>
    <w:rsid w:val="00845024"/>
    <w:rsid w:val="00855428"/>
    <w:rsid w:val="0085624B"/>
    <w:rsid w:val="008608C7"/>
    <w:rsid w:val="008706CA"/>
    <w:rsid w:val="00871B66"/>
    <w:rsid w:val="00874CDF"/>
    <w:rsid w:val="00880A52"/>
    <w:rsid w:val="00881978"/>
    <w:rsid w:val="0088204F"/>
    <w:rsid w:val="00884028"/>
    <w:rsid w:val="00885E2C"/>
    <w:rsid w:val="00892CB7"/>
    <w:rsid w:val="008936A1"/>
    <w:rsid w:val="00896638"/>
    <w:rsid w:val="00897AD9"/>
    <w:rsid w:val="008A2D71"/>
    <w:rsid w:val="008A471D"/>
    <w:rsid w:val="008A79BF"/>
    <w:rsid w:val="008B0542"/>
    <w:rsid w:val="008B1648"/>
    <w:rsid w:val="008B3DC0"/>
    <w:rsid w:val="008B66B9"/>
    <w:rsid w:val="008C49EB"/>
    <w:rsid w:val="008D00EA"/>
    <w:rsid w:val="008D1123"/>
    <w:rsid w:val="008D2F32"/>
    <w:rsid w:val="008E2AA2"/>
    <w:rsid w:val="008E61E6"/>
    <w:rsid w:val="008E677B"/>
    <w:rsid w:val="008F2AC0"/>
    <w:rsid w:val="008F4C21"/>
    <w:rsid w:val="008F5B68"/>
    <w:rsid w:val="0091058E"/>
    <w:rsid w:val="009133E5"/>
    <w:rsid w:val="00915593"/>
    <w:rsid w:val="00921E60"/>
    <w:rsid w:val="00922AA2"/>
    <w:rsid w:val="009261AE"/>
    <w:rsid w:val="00927C1F"/>
    <w:rsid w:val="00931072"/>
    <w:rsid w:val="00932B30"/>
    <w:rsid w:val="0094461F"/>
    <w:rsid w:val="0094537B"/>
    <w:rsid w:val="00946860"/>
    <w:rsid w:val="00960610"/>
    <w:rsid w:val="00963973"/>
    <w:rsid w:val="00965124"/>
    <w:rsid w:val="00966048"/>
    <w:rsid w:val="009704D8"/>
    <w:rsid w:val="009706BD"/>
    <w:rsid w:val="00972423"/>
    <w:rsid w:val="0097763E"/>
    <w:rsid w:val="0099439D"/>
    <w:rsid w:val="00996235"/>
    <w:rsid w:val="00997021"/>
    <w:rsid w:val="00997B1D"/>
    <w:rsid w:val="009A0D86"/>
    <w:rsid w:val="009A5212"/>
    <w:rsid w:val="009A71AE"/>
    <w:rsid w:val="009C09CB"/>
    <w:rsid w:val="009C795B"/>
    <w:rsid w:val="009D08C9"/>
    <w:rsid w:val="009D218B"/>
    <w:rsid w:val="009D2F89"/>
    <w:rsid w:val="009D582E"/>
    <w:rsid w:val="009E24C9"/>
    <w:rsid w:val="009E2E8B"/>
    <w:rsid w:val="009E4DEF"/>
    <w:rsid w:val="009E6CB6"/>
    <w:rsid w:val="009E732E"/>
    <w:rsid w:val="009F1694"/>
    <w:rsid w:val="009F2CB6"/>
    <w:rsid w:val="00A01DF5"/>
    <w:rsid w:val="00A02FFE"/>
    <w:rsid w:val="00A06883"/>
    <w:rsid w:val="00A06C50"/>
    <w:rsid w:val="00A15745"/>
    <w:rsid w:val="00A243C0"/>
    <w:rsid w:val="00A27187"/>
    <w:rsid w:val="00A27728"/>
    <w:rsid w:val="00A30112"/>
    <w:rsid w:val="00A31853"/>
    <w:rsid w:val="00A31AEF"/>
    <w:rsid w:val="00A32A2B"/>
    <w:rsid w:val="00A33E48"/>
    <w:rsid w:val="00A438D7"/>
    <w:rsid w:val="00A45300"/>
    <w:rsid w:val="00A47400"/>
    <w:rsid w:val="00A4786B"/>
    <w:rsid w:val="00A506BB"/>
    <w:rsid w:val="00A542BB"/>
    <w:rsid w:val="00A5555D"/>
    <w:rsid w:val="00A5600B"/>
    <w:rsid w:val="00A6480D"/>
    <w:rsid w:val="00A728B2"/>
    <w:rsid w:val="00A741E3"/>
    <w:rsid w:val="00A74339"/>
    <w:rsid w:val="00A755A0"/>
    <w:rsid w:val="00A80070"/>
    <w:rsid w:val="00A84BB5"/>
    <w:rsid w:val="00A86AAE"/>
    <w:rsid w:val="00A872F0"/>
    <w:rsid w:val="00A92E2C"/>
    <w:rsid w:val="00A9577A"/>
    <w:rsid w:val="00AA7A44"/>
    <w:rsid w:val="00AD4337"/>
    <w:rsid w:val="00AE2EE7"/>
    <w:rsid w:val="00AE733E"/>
    <w:rsid w:val="00AF000B"/>
    <w:rsid w:val="00AF52EE"/>
    <w:rsid w:val="00AF6D2C"/>
    <w:rsid w:val="00B0324E"/>
    <w:rsid w:val="00B142CE"/>
    <w:rsid w:val="00B202EF"/>
    <w:rsid w:val="00B21497"/>
    <w:rsid w:val="00B304F5"/>
    <w:rsid w:val="00B41C5E"/>
    <w:rsid w:val="00B45D2F"/>
    <w:rsid w:val="00B509E4"/>
    <w:rsid w:val="00B50CF4"/>
    <w:rsid w:val="00B5161A"/>
    <w:rsid w:val="00B54F25"/>
    <w:rsid w:val="00B646A5"/>
    <w:rsid w:val="00B64ADE"/>
    <w:rsid w:val="00B728AA"/>
    <w:rsid w:val="00B75FB2"/>
    <w:rsid w:val="00B84AE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C83"/>
    <w:rsid w:val="00BE33E4"/>
    <w:rsid w:val="00BE3669"/>
    <w:rsid w:val="00BF1212"/>
    <w:rsid w:val="00BF1DE0"/>
    <w:rsid w:val="00BF539F"/>
    <w:rsid w:val="00C02498"/>
    <w:rsid w:val="00C06F1E"/>
    <w:rsid w:val="00C1409D"/>
    <w:rsid w:val="00C3128B"/>
    <w:rsid w:val="00C41F5A"/>
    <w:rsid w:val="00C6033E"/>
    <w:rsid w:val="00C7340C"/>
    <w:rsid w:val="00C74C4C"/>
    <w:rsid w:val="00C81682"/>
    <w:rsid w:val="00C823C6"/>
    <w:rsid w:val="00C85195"/>
    <w:rsid w:val="00C8678A"/>
    <w:rsid w:val="00C9117C"/>
    <w:rsid w:val="00C9196C"/>
    <w:rsid w:val="00C963C3"/>
    <w:rsid w:val="00CA024D"/>
    <w:rsid w:val="00CA2239"/>
    <w:rsid w:val="00CA7E7D"/>
    <w:rsid w:val="00CB0B4E"/>
    <w:rsid w:val="00CB3AC9"/>
    <w:rsid w:val="00CC05F3"/>
    <w:rsid w:val="00CC0D51"/>
    <w:rsid w:val="00CC7E5E"/>
    <w:rsid w:val="00CD225B"/>
    <w:rsid w:val="00CE7A9E"/>
    <w:rsid w:val="00CF109D"/>
    <w:rsid w:val="00CF1507"/>
    <w:rsid w:val="00CF1EF1"/>
    <w:rsid w:val="00CF4DC3"/>
    <w:rsid w:val="00CF5426"/>
    <w:rsid w:val="00CF620F"/>
    <w:rsid w:val="00CF7C9E"/>
    <w:rsid w:val="00D11C89"/>
    <w:rsid w:val="00D1468D"/>
    <w:rsid w:val="00D14EE1"/>
    <w:rsid w:val="00D154FB"/>
    <w:rsid w:val="00D16FB2"/>
    <w:rsid w:val="00D17C4E"/>
    <w:rsid w:val="00D20D55"/>
    <w:rsid w:val="00D21357"/>
    <w:rsid w:val="00D268F4"/>
    <w:rsid w:val="00D27324"/>
    <w:rsid w:val="00D3627F"/>
    <w:rsid w:val="00D36CD1"/>
    <w:rsid w:val="00D41045"/>
    <w:rsid w:val="00D44962"/>
    <w:rsid w:val="00D52616"/>
    <w:rsid w:val="00D63368"/>
    <w:rsid w:val="00D65FE9"/>
    <w:rsid w:val="00D67E97"/>
    <w:rsid w:val="00D72F8D"/>
    <w:rsid w:val="00D74E2B"/>
    <w:rsid w:val="00D80D0C"/>
    <w:rsid w:val="00D813C6"/>
    <w:rsid w:val="00D82362"/>
    <w:rsid w:val="00D8486B"/>
    <w:rsid w:val="00D84C33"/>
    <w:rsid w:val="00D84EE6"/>
    <w:rsid w:val="00D86704"/>
    <w:rsid w:val="00D929F4"/>
    <w:rsid w:val="00D955AA"/>
    <w:rsid w:val="00DA4AA1"/>
    <w:rsid w:val="00DA67C9"/>
    <w:rsid w:val="00DB10A6"/>
    <w:rsid w:val="00DB1FA6"/>
    <w:rsid w:val="00DC2080"/>
    <w:rsid w:val="00DD5EC4"/>
    <w:rsid w:val="00DE4940"/>
    <w:rsid w:val="00DF65F1"/>
    <w:rsid w:val="00E219CF"/>
    <w:rsid w:val="00E241FF"/>
    <w:rsid w:val="00E33B6C"/>
    <w:rsid w:val="00E36D54"/>
    <w:rsid w:val="00E378AA"/>
    <w:rsid w:val="00E40BD9"/>
    <w:rsid w:val="00E41056"/>
    <w:rsid w:val="00E4790E"/>
    <w:rsid w:val="00E501CA"/>
    <w:rsid w:val="00E50A8B"/>
    <w:rsid w:val="00E51F33"/>
    <w:rsid w:val="00E56405"/>
    <w:rsid w:val="00E571A4"/>
    <w:rsid w:val="00E60188"/>
    <w:rsid w:val="00E61FF8"/>
    <w:rsid w:val="00E62CAA"/>
    <w:rsid w:val="00E81052"/>
    <w:rsid w:val="00E81771"/>
    <w:rsid w:val="00E81F18"/>
    <w:rsid w:val="00EA028C"/>
    <w:rsid w:val="00EA0BD5"/>
    <w:rsid w:val="00EA0CF1"/>
    <w:rsid w:val="00EA12C9"/>
    <w:rsid w:val="00EA2053"/>
    <w:rsid w:val="00EA4442"/>
    <w:rsid w:val="00EA58E3"/>
    <w:rsid w:val="00EB225D"/>
    <w:rsid w:val="00EB3571"/>
    <w:rsid w:val="00EC221C"/>
    <w:rsid w:val="00EC5CF3"/>
    <w:rsid w:val="00ED2568"/>
    <w:rsid w:val="00ED3872"/>
    <w:rsid w:val="00ED3AD1"/>
    <w:rsid w:val="00ED4542"/>
    <w:rsid w:val="00ED47FC"/>
    <w:rsid w:val="00ED660E"/>
    <w:rsid w:val="00EE308B"/>
    <w:rsid w:val="00EE37A7"/>
    <w:rsid w:val="00EE6121"/>
    <w:rsid w:val="00EF1B2C"/>
    <w:rsid w:val="00F12518"/>
    <w:rsid w:val="00F12E85"/>
    <w:rsid w:val="00F14C26"/>
    <w:rsid w:val="00F256A8"/>
    <w:rsid w:val="00F306DA"/>
    <w:rsid w:val="00F368AF"/>
    <w:rsid w:val="00F36BC2"/>
    <w:rsid w:val="00F37CA6"/>
    <w:rsid w:val="00F37E16"/>
    <w:rsid w:val="00F40993"/>
    <w:rsid w:val="00F54388"/>
    <w:rsid w:val="00F57138"/>
    <w:rsid w:val="00F6029D"/>
    <w:rsid w:val="00F62559"/>
    <w:rsid w:val="00F62770"/>
    <w:rsid w:val="00F676CD"/>
    <w:rsid w:val="00F81468"/>
    <w:rsid w:val="00F82601"/>
    <w:rsid w:val="00F8412C"/>
    <w:rsid w:val="00F84400"/>
    <w:rsid w:val="00F9106F"/>
    <w:rsid w:val="00F91B4A"/>
    <w:rsid w:val="00FA2155"/>
    <w:rsid w:val="00FA247C"/>
    <w:rsid w:val="00FA4E7E"/>
    <w:rsid w:val="00FA5E94"/>
    <w:rsid w:val="00FA67FC"/>
    <w:rsid w:val="00FD407C"/>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88216-03EB-44EE-8423-9A340751F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1951</Words>
  <Characters>14508</Characters>
  <Application>Microsoft Office Word</Application>
  <DocSecurity>0</DocSecurity>
  <Lines>691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https://mul2.gov.am/tasks/562454/oneclick/4Ampopatert.docx?token=11883a6ae76c49a5a792b75ffa3e78d3</cp:keywords>
  <dc:description/>
  <cp:lastModifiedBy>Astghik Melkonyan</cp:lastModifiedBy>
  <cp:revision>26</cp:revision>
  <cp:lastPrinted>2021-05-24T18:51:00Z</cp:lastPrinted>
  <dcterms:created xsi:type="dcterms:W3CDTF">2022-01-31T10:33:00Z</dcterms:created>
  <dcterms:modified xsi:type="dcterms:W3CDTF">2022-02-03T05:16:00Z</dcterms:modified>
</cp:coreProperties>
</file>