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91A73" w14:textId="77777777" w:rsidR="006805DB" w:rsidRDefault="006805DB" w:rsidP="006805D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eastAsiaTheme="minorHAnsi" w:hAnsi="GHEA Grapalat" w:cstheme="minorBidi"/>
          <w:b/>
          <w:bCs/>
          <w:lang w:val="hy-AM" w:eastAsia="en-US"/>
        </w:rPr>
      </w:pPr>
      <w:r>
        <w:rPr>
          <w:rFonts w:ascii="GHEA Grapalat" w:eastAsiaTheme="minorHAnsi" w:hAnsi="GHEA Grapalat" w:cstheme="minorBidi"/>
          <w:b/>
          <w:bCs/>
          <w:lang w:val="hy-AM" w:eastAsia="en-US"/>
        </w:rPr>
        <w:t>ՀԻՄՆԱՎՈՐՈՒՄ</w:t>
      </w:r>
    </w:p>
    <w:p w14:paraId="17788F7D" w14:textId="77777777" w:rsidR="006805DB" w:rsidRDefault="006805DB" w:rsidP="006805D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 2021 ԹՎԱԿԱՆԻ ՕԳՈՍՏՈՍԻ 6-Ի N 1298-Ա ՈՐՈՇՄԱՆ ՄԵՋ ԼՐԱՑՈՒՄ ԵՎ ՓՈՓՈԽՈՒԹՅՈՒՆՆԵՐ ԿԱՏԱՐԵԼՈՒ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 ՀՀ ԿԱՌԱՎԱՐՈՒԹՅԱՆ ՈՐՈՇՄԱՆ ՆԱԽԱԳԾԻ</w:t>
      </w:r>
    </w:p>
    <w:p w14:paraId="07255C7F" w14:textId="77777777" w:rsidR="006805DB" w:rsidRDefault="006805DB" w:rsidP="006805D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eastAsiaTheme="minorHAnsi" w:hAnsi="GHEA Grapalat" w:cstheme="minorBidi"/>
          <w:b/>
          <w:bCs/>
          <w:lang w:val="hy-AM" w:eastAsia="en-US"/>
        </w:rPr>
      </w:pPr>
    </w:p>
    <w:p w14:paraId="3F5A1C73" w14:textId="77777777" w:rsidR="006805DB" w:rsidRDefault="006805DB" w:rsidP="006805D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>
        <w:rPr>
          <w:rStyle w:val="Strong"/>
          <w:rFonts w:ascii="GHEA Grapalat" w:eastAsia="Calibri" w:hAnsi="GHEA Grapalat" w:cs="Sylfaen"/>
          <w:color w:val="000000"/>
          <w:lang w:val="hy-AM"/>
        </w:rPr>
        <w:t>Իրավական ակտի ընդունման անհրաժեշտություն</w:t>
      </w:r>
      <w:r>
        <w:rPr>
          <w:rStyle w:val="Strong"/>
          <w:rFonts w:ascii="MS Gothic" w:eastAsia="MS Gothic" w:hAnsi="MS Gothic" w:cs="MS Gothic" w:hint="eastAsia"/>
          <w:color w:val="000000"/>
          <w:lang w:val="hy-AM"/>
        </w:rPr>
        <w:t>․</w:t>
      </w:r>
    </w:p>
    <w:p w14:paraId="7F0236F9" w14:textId="77777777" w:rsidR="006805DB" w:rsidRDefault="006805DB" w:rsidP="006805DB">
      <w:pPr>
        <w:shd w:val="clear" w:color="auto" w:fill="FFFFFF"/>
        <w:spacing w:after="0" w:line="360" w:lineRule="auto"/>
        <w:ind w:right="-142" w:firstLine="720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Իրավական ակտի ընդունումը պայմանավորված է </w:t>
      </w:r>
      <w:r>
        <w:rPr>
          <w:rFonts w:ascii="GHEA Grapalat" w:hAnsi="GHEA Grapalat"/>
          <w:sz w:val="24"/>
          <w:szCs w:val="24"/>
          <w:lang w:val="hy-AM"/>
        </w:rPr>
        <w:t xml:space="preserve">«Ճանապարհային դեպարտամենտ» հիմնադրամի հոգաբարձուների խորհուրդի (այսուհետ՝ Խորհուրդ)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ձևավորման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կարգը ՀՀ վարչապետի 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02/10.3/25869-2021 հանձնարարականի պահանջներին համապատասխանեցնելու, </w:t>
      </w:r>
      <w:r>
        <w:rPr>
          <w:rFonts w:ascii="GHEA Grapalat" w:hAnsi="GHEA Grapalat"/>
          <w:sz w:val="24"/>
          <w:szCs w:val="24"/>
          <w:lang w:val="hy-AM"/>
        </w:rPr>
        <w:t>հոգաբարձուների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խորհրդի քարտուղարի նշանակման կարգը սահմանելու անհրաժեշտությամբ։</w:t>
      </w:r>
    </w:p>
    <w:p w14:paraId="1303EE70" w14:textId="77777777" w:rsidR="006805DB" w:rsidRDefault="006805DB" w:rsidP="006805D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խնդիրները.</w:t>
      </w:r>
    </w:p>
    <w:p w14:paraId="18DEFB75" w14:textId="77777777" w:rsidR="006805DB" w:rsidRDefault="006805DB" w:rsidP="006805DB">
      <w:pPr>
        <w:pStyle w:val="BodyText"/>
        <w:spacing w:after="0" w:line="360" w:lineRule="auto"/>
        <w:ind w:right="-142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վարչապետի</w:t>
      </w:r>
      <w:r>
        <w:rPr>
          <w:rFonts w:ascii="GHEA Grapalat" w:hAnsi="GHEA Grapalat" w:cs="Calibri Cyr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02/10.3/25869-2021 հանձնարարականով հանձնարարվել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աշխատանքային խմբեր (այդ թվում՝ հանձնաժողովներ, հանձնախմբեր և այլն) ստեղծելու մասին ՀՀ կառավարության և վարչապետի որոշումների նախագծեր ներկայացնելիս խմբի անդամներին նախագծում նշել ոչ թե անվանապես, այլ ի պաշտոնե:</w:t>
      </w:r>
    </w:p>
    <w:p w14:paraId="3D6176E5" w14:textId="77777777" w:rsidR="006805DB" w:rsidRDefault="006805DB" w:rsidP="006805DB">
      <w:pPr>
        <w:pStyle w:val="BodyText"/>
        <w:spacing w:after="0" w:line="360" w:lineRule="auto"/>
        <w:ind w:right="-142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Մինչդեռ ՀՀ կառավարության 2021թվականի օգոստոսի 6-ի թիվ 1298-Ա որոշմամբ հաստատված </w:t>
      </w:r>
      <w:r>
        <w:rPr>
          <w:rFonts w:ascii="GHEA Grapalat" w:hAnsi="GHEA Grapalat"/>
          <w:sz w:val="24"/>
          <w:szCs w:val="24"/>
          <w:lang w:val="hy-AM"/>
        </w:rPr>
        <w:t>«Ճանապարհային դեպարտամենտ» հիմնադրամի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կանոնադրության 34-րդ կետով սահմանված է Խորհրդի անհատական կազմը ՀՀ վարչապետի որոշմամբ հաստատելու պահանջ:</w:t>
      </w:r>
    </w:p>
    <w:p w14:paraId="5F1AFC4B" w14:textId="77777777" w:rsidR="006805DB" w:rsidRDefault="006805DB" w:rsidP="006805DB">
      <w:pPr>
        <w:pStyle w:val="BodyText"/>
        <w:spacing w:after="0" w:line="360" w:lineRule="auto"/>
        <w:ind w:right="-142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Բացի այդ՝ «Հիմնադրամի մասին» օրենքի 28-րդ կետի համաձայն՝ Խորհրդի 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արձանագրությունը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ստորագրում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հիմնադրամի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մարմնի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նախագահը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տվյալ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նիստի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քարտուղարը:  Նույն օրենքի 26-րդ հոդվածի 2-րդ մասի 3-րդ կետի համաձայն՝ Խորհրդի նախագահը կազմակերպում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նիստերի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արձանագրության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վարումը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Նշվածից բխում է, որ Հիմնադրամի Խորհուրդը պետք է ունենա քարտուղար, մինչդեռ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Հիմնադրամի կանոնադրությամբ նշված հարցը կարգավորված չէ:</w:t>
      </w:r>
    </w:p>
    <w:p w14:paraId="294D9F91" w14:textId="18A8C381" w:rsidR="006805DB" w:rsidRDefault="006805DB" w:rsidP="006805D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Վերոգրյալ խնդիրների կարգավորման նպատակով նախագծով առաջարկվում է կանոնադրության մեջ կատարել փոփոխություններ, մասնավորապես՝ ուժը կորցրած ճանաչել Խորհրդի անդամների կազմին վերաբերող կետերը՝ Հիմնադրամի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 xml:space="preserve">կանոնադրությամբ սահմանելով Խորհրդի կազմն ի պաշտոնե, ինչպես նաև սահմանել, որ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Խորհրդի քարտուղարին նշանակում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Խորհրդի նախագահը: Բացի այդ՝ պետական բյուջեով ֆինանսավորվող ծրագրերի շրջանակներում հիմնադրամի գործառույթները կարգավորելու նպատակով առաջարկվում է սահմանել, որ գնման գործընթացի կազմակերպման, այդ թվում՝ պայմանագրերի կնքման գործառույթ կարող է իրականացնել միայն </w:t>
      </w:r>
      <w:r w:rsidR="00217A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որոշմամբ սահմանված կարգով դրամաշնորհների հատկացման դեպքում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1EF3ABF" w14:textId="77777777" w:rsidR="006805DB" w:rsidRDefault="006805DB" w:rsidP="006805DB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Լրացուցիչ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ֆինանսական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միջոցների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անհրաժեշտության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և</w:t>
      </w:r>
      <w:r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բյուջեի</w:t>
      </w:r>
      <w:r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proofErr w:type="spellStart"/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ծախսերում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սպասվելիք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փոփոխությունների</w:t>
      </w:r>
      <w:r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մասին.</w:t>
      </w:r>
    </w:p>
    <w:p w14:paraId="71AD6649" w14:textId="77777777" w:rsidR="006805DB" w:rsidRDefault="006805DB" w:rsidP="006805DB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Նախագիծը </w:t>
      </w:r>
      <w:r>
        <w:rPr>
          <w:rFonts w:ascii="GHEA Grapalat" w:hAnsi="GHEA Grapalat" w:cs="Times New Roman"/>
          <w:spacing w:val="-8"/>
          <w:sz w:val="24"/>
          <w:szCs w:val="24"/>
          <w:lang w:val="hy-AM"/>
        </w:rPr>
        <w:t>2022 թվականի պետական բյուջեում լ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րացուցիչ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բյուջեի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 չի առաջացնում:</w:t>
      </w:r>
    </w:p>
    <w:p w14:paraId="2439E180" w14:textId="77777777" w:rsidR="006805DB" w:rsidRDefault="006805DB" w:rsidP="006805DB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hAnsi="GHEA Grapalat"/>
          <w:b/>
          <w:bCs/>
          <w:sz w:val="24"/>
          <w:szCs w:val="24"/>
          <w:lang w:val="hy-AM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ab/>
      </w:r>
    </w:p>
    <w:p w14:paraId="5B8CC364" w14:textId="77777777" w:rsidR="006805DB" w:rsidRDefault="006805DB" w:rsidP="006805DB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Ռազմավարական փաստաթղթերի հետ կապ չկա։</w:t>
      </w:r>
    </w:p>
    <w:p w14:paraId="4230AFA4" w14:textId="77777777" w:rsidR="006805DB" w:rsidRDefault="006805DB" w:rsidP="006805DB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 արդյունք</w:t>
      </w:r>
    </w:p>
    <w:p w14:paraId="60CEF806" w14:textId="77777777" w:rsidR="006805DB" w:rsidRDefault="006805DB" w:rsidP="006805D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Որոշման ընդունումը </w:t>
      </w:r>
      <w:r>
        <w:rPr>
          <w:rFonts w:ascii="GHEA Grapalat" w:hAnsi="GHEA Grapalat"/>
          <w:sz w:val="24"/>
          <w:szCs w:val="24"/>
          <w:lang w:val="hy-AM"/>
        </w:rPr>
        <w:t xml:space="preserve">կապահովվի հիմնադրամի  բնականոն աշխատանքը: </w:t>
      </w:r>
    </w:p>
    <w:p w14:paraId="7F0DE906" w14:textId="77777777" w:rsidR="006805DB" w:rsidRDefault="006805DB" w:rsidP="006805DB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right="-27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07557D11" w14:textId="6A1098E6" w:rsidR="007B1240" w:rsidRPr="006805DB" w:rsidRDefault="007B1240" w:rsidP="006805DB">
      <w:pPr>
        <w:rPr>
          <w:lang w:val="hy-AM"/>
        </w:rPr>
      </w:pPr>
    </w:p>
    <w:sectPr w:rsidR="007B1240" w:rsidRPr="006805DB" w:rsidSect="001D69D4">
      <w:pgSz w:w="12240" w:h="15840"/>
      <w:pgMar w:top="630" w:right="1183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Cyr">
    <w:altName w:val="Times New Roman"/>
    <w:charset w:val="CC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0096F"/>
    <w:multiLevelType w:val="hybridMultilevel"/>
    <w:tmpl w:val="37900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001FE4"/>
    <w:multiLevelType w:val="multilevel"/>
    <w:tmpl w:val="3AE6F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6DE"/>
    <w:rsid w:val="000200D4"/>
    <w:rsid w:val="00022535"/>
    <w:rsid w:val="0002503D"/>
    <w:rsid w:val="0004327C"/>
    <w:rsid w:val="00051367"/>
    <w:rsid w:val="0006294D"/>
    <w:rsid w:val="000752BC"/>
    <w:rsid w:val="00075DA4"/>
    <w:rsid w:val="00085386"/>
    <w:rsid w:val="000917E4"/>
    <w:rsid w:val="000B03C0"/>
    <w:rsid w:val="000B1A92"/>
    <w:rsid w:val="000B48D9"/>
    <w:rsid w:val="000B7134"/>
    <w:rsid w:val="000C0CFF"/>
    <w:rsid w:val="000C1E5F"/>
    <w:rsid w:val="000C587B"/>
    <w:rsid w:val="000C5C19"/>
    <w:rsid w:val="000D0EE6"/>
    <w:rsid w:val="000D31C7"/>
    <w:rsid w:val="000D53E5"/>
    <w:rsid w:val="000E26B0"/>
    <w:rsid w:val="000E415F"/>
    <w:rsid w:val="000E4B26"/>
    <w:rsid w:val="000F1AAF"/>
    <w:rsid w:val="00103C27"/>
    <w:rsid w:val="00103CE9"/>
    <w:rsid w:val="00107D41"/>
    <w:rsid w:val="00111434"/>
    <w:rsid w:val="0012598C"/>
    <w:rsid w:val="00130B46"/>
    <w:rsid w:val="0013144C"/>
    <w:rsid w:val="00137915"/>
    <w:rsid w:val="001449E3"/>
    <w:rsid w:val="00172842"/>
    <w:rsid w:val="001730DC"/>
    <w:rsid w:val="0017427C"/>
    <w:rsid w:val="00181F39"/>
    <w:rsid w:val="0018258D"/>
    <w:rsid w:val="001849D4"/>
    <w:rsid w:val="00190CF4"/>
    <w:rsid w:val="00192CBB"/>
    <w:rsid w:val="001957D7"/>
    <w:rsid w:val="001A72E4"/>
    <w:rsid w:val="001B0892"/>
    <w:rsid w:val="001B08AD"/>
    <w:rsid w:val="001B3C99"/>
    <w:rsid w:val="001D16AB"/>
    <w:rsid w:val="001D678C"/>
    <w:rsid w:val="001D69D4"/>
    <w:rsid w:val="001E486B"/>
    <w:rsid w:val="001E538D"/>
    <w:rsid w:val="001F5DD9"/>
    <w:rsid w:val="00200EBE"/>
    <w:rsid w:val="00211FAA"/>
    <w:rsid w:val="00217AFB"/>
    <w:rsid w:val="00217EC0"/>
    <w:rsid w:val="00231CED"/>
    <w:rsid w:val="0023483E"/>
    <w:rsid w:val="00237B32"/>
    <w:rsid w:val="00240EB2"/>
    <w:rsid w:val="002439BA"/>
    <w:rsid w:val="00251CF4"/>
    <w:rsid w:val="00252A90"/>
    <w:rsid w:val="0025654D"/>
    <w:rsid w:val="00256F82"/>
    <w:rsid w:val="00260CB3"/>
    <w:rsid w:val="00264FE2"/>
    <w:rsid w:val="00266EBB"/>
    <w:rsid w:val="0027052C"/>
    <w:rsid w:val="00277C48"/>
    <w:rsid w:val="00277FA3"/>
    <w:rsid w:val="00280D89"/>
    <w:rsid w:val="002B2B85"/>
    <w:rsid w:val="002B48ED"/>
    <w:rsid w:val="002B59BC"/>
    <w:rsid w:val="002D19A8"/>
    <w:rsid w:val="002D46C3"/>
    <w:rsid w:val="002E51D5"/>
    <w:rsid w:val="002F21C6"/>
    <w:rsid w:val="00304D2C"/>
    <w:rsid w:val="003102A0"/>
    <w:rsid w:val="00311D94"/>
    <w:rsid w:val="0031277A"/>
    <w:rsid w:val="00313954"/>
    <w:rsid w:val="00326695"/>
    <w:rsid w:val="0034096C"/>
    <w:rsid w:val="0035226F"/>
    <w:rsid w:val="00362BB9"/>
    <w:rsid w:val="00364081"/>
    <w:rsid w:val="00366905"/>
    <w:rsid w:val="003704A2"/>
    <w:rsid w:val="0037734B"/>
    <w:rsid w:val="00377E3D"/>
    <w:rsid w:val="00380F1D"/>
    <w:rsid w:val="0038562E"/>
    <w:rsid w:val="0039220E"/>
    <w:rsid w:val="003A0F30"/>
    <w:rsid w:val="003A47BD"/>
    <w:rsid w:val="003A5047"/>
    <w:rsid w:val="003A78A5"/>
    <w:rsid w:val="003B2D13"/>
    <w:rsid w:val="003B3E41"/>
    <w:rsid w:val="003B6561"/>
    <w:rsid w:val="003B794C"/>
    <w:rsid w:val="003C1637"/>
    <w:rsid w:val="003C6117"/>
    <w:rsid w:val="003D750D"/>
    <w:rsid w:val="003D7558"/>
    <w:rsid w:val="003E0B74"/>
    <w:rsid w:val="003F55AD"/>
    <w:rsid w:val="003F7D58"/>
    <w:rsid w:val="00404116"/>
    <w:rsid w:val="00406128"/>
    <w:rsid w:val="00407CA7"/>
    <w:rsid w:val="00410441"/>
    <w:rsid w:val="00411177"/>
    <w:rsid w:val="0041729C"/>
    <w:rsid w:val="004366B6"/>
    <w:rsid w:val="0044004E"/>
    <w:rsid w:val="00440B12"/>
    <w:rsid w:val="004423D3"/>
    <w:rsid w:val="00450D73"/>
    <w:rsid w:val="004618BD"/>
    <w:rsid w:val="004636B1"/>
    <w:rsid w:val="00463D92"/>
    <w:rsid w:val="00467106"/>
    <w:rsid w:val="00475D0F"/>
    <w:rsid w:val="004858A4"/>
    <w:rsid w:val="004A2FE3"/>
    <w:rsid w:val="004B1A35"/>
    <w:rsid w:val="004B23C0"/>
    <w:rsid w:val="004B5168"/>
    <w:rsid w:val="004D0967"/>
    <w:rsid w:val="004D3C57"/>
    <w:rsid w:val="004E780A"/>
    <w:rsid w:val="004F0F5C"/>
    <w:rsid w:val="004F42A5"/>
    <w:rsid w:val="00503DBC"/>
    <w:rsid w:val="005226C2"/>
    <w:rsid w:val="00524CC6"/>
    <w:rsid w:val="005307DA"/>
    <w:rsid w:val="00534EC5"/>
    <w:rsid w:val="0053767F"/>
    <w:rsid w:val="005432DB"/>
    <w:rsid w:val="00544B61"/>
    <w:rsid w:val="00553401"/>
    <w:rsid w:val="00553C30"/>
    <w:rsid w:val="005616D9"/>
    <w:rsid w:val="00562E02"/>
    <w:rsid w:val="00562FCA"/>
    <w:rsid w:val="005753DE"/>
    <w:rsid w:val="005776F3"/>
    <w:rsid w:val="005908EB"/>
    <w:rsid w:val="005B6C30"/>
    <w:rsid w:val="005B7BFC"/>
    <w:rsid w:val="005D5E34"/>
    <w:rsid w:val="005E21CE"/>
    <w:rsid w:val="005E31B5"/>
    <w:rsid w:val="005E31BF"/>
    <w:rsid w:val="0060424A"/>
    <w:rsid w:val="00605504"/>
    <w:rsid w:val="00612815"/>
    <w:rsid w:val="00613DA5"/>
    <w:rsid w:val="0062209B"/>
    <w:rsid w:val="006240AA"/>
    <w:rsid w:val="00625AC8"/>
    <w:rsid w:val="0062763D"/>
    <w:rsid w:val="00640684"/>
    <w:rsid w:val="00644761"/>
    <w:rsid w:val="00653432"/>
    <w:rsid w:val="00662A98"/>
    <w:rsid w:val="006752C5"/>
    <w:rsid w:val="006805DB"/>
    <w:rsid w:val="00684C2E"/>
    <w:rsid w:val="006913D2"/>
    <w:rsid w:val="00691ABA"/>
    <w:rsid w:val="00695AD8"/>
    <w:rsid w:val="006A404C"/>
    <w:rsid w:val="006A51D3"/>
    <w:rsid w:val="006B48A6"/>
    <w:rsid w:val="006B4F66"/>
    <w:rsid w:val="006E765E"/>
    <w:rsid w:val="006F09F9"/>
    <w:rsid w:val="006F3EEE"/>
    <w:rsid w:val="007110C8"/>
    <w:rsid w:val="00712491"/>
    <w:rsid w:val="007231FD"/>
    <w:rsid w:val="00730138"/>
    <w:rsid w:val="00731FDE"/>
    <w:rsid w:val="007412E3"/>
    <w:rsid w:val="00742242"/>
    <w:rsid w:val="007451A9"/>
    <w:rsid w:val="007548A8"/>
    <w:rsid w:val="00754DC5"/>
    <w:rsid w:val="00755057"/>
    <w:rsid w:val="007605C4"/>
    <w:rsid w:val="007716C2"/>
    <w:rsid w:val="00777620"/>
    <w:rsid w:val="007807FA"/>
    <w:rsid w:val="0078462E"/>
    <w:rsid w:val="007B1240"/>
    <w:rsid w:val="007B33BA"/>
    <w:rsid w:val="007B5CDF"/>
    <w:rsid w:val="007B6A16"/>
    <w:rsid w:val="007C1363"/>
    <w:rsid w:val="007C1EC5"/>
    <w:rsid w:val="007C272A"/>
    <w:rsid w:val="007D2B04"/>
    <w:rsid w:val="007E72E7"/>
    <w:rsid w:val="007F1E69"/>
    <w:rsid w:val="0081390C"/>
    <w:rsid w:val="0081662F"/>
    <w:rsid w:val="008218F4"/>
    <w:rsid w:val="0082531F"/>
    <w:rsid w:val="00826498"/>
    <w:rsid w:val="00830B18"/>
    <w:rsid w:val="00832B6C"/>
    <w:rsid w:val="008339A3"/>
    <w:rsid w:val="008365EF"/>
    <w:rsid w:val="0084371C"/>
    <w:rsid w:val="00846B51"/>
    <w:rsid w:val="00857B38"/>
    <w:rsid w:val="00862615"/>
    <w:rsid w:val="00867081"/>
    <w:rsid w:val="00870DB5"/>
    <w:rsid w:val="00870FF6"/>
    <w:rsid w:val="00871616"/>
    <w:rsid w:val="00873C1E"/>
    <w:rsid w:val="008810BF"/>
    <w:rsid w:val="008839D7"/>
    <w:rsid w:val="00885524"/>
    <w:rsid w:val="008947AD"/>
    <w:rsid w:val="008A5CD2"/>
    <w:rsid w:val="008C47B5"/>
    <w:rsid w:val="008C5F9C"/>
    <w:rsid w:val="008E1708"/>
    <w:rsid w:val="008E68F3"/>
    <w:rsid w:val="008E725E"/>
    <w:rsid w:val="008E7487"/>
    <w:rsid w:val="008F16C5"/>
    <w:rsid w:val="008F259C"/>
    <w:rsid w:val="008F5C8B"/>
    <w:rsid w:val="008F7AF5"/>
    <w:rsid w:val="008F7EDB"/>
    <w:rsid w:val="00900BE0"/>
    <w:rsid w:val="00905232"/>
    <w:rsid w:val="009057D6"/>
    <w:rsid w:val="00925781"/>
    <w:rsid w:val="009258ED"/>
    <w:rsid w:val="0093093C"/>
    <w:rsid w:val="00935619"/>
    <w:rsid w:val="00936534"/>
    <w:rsid w:val="00947ADA"/>
    <w:rsid w:val="00951E80"/>
    <w:rsid w:val="00953D33"/>
    <w:rsid w:val="009616E6"/>
    <w:rsid w:val="00966C84"/>
    <w:rsid w:val="009757CD"/>
    <w:rsid w:val="009810BF"/>
    <w:rsid w:val="00981D07"/>
    <w:rsid w:val="009824D9"/>
    <w:rsid w:val="0099100E"/>
    <w:rsid w:val="00995487"/>
    <w:rsid w:val="009A17E1"/>
    <w:rsid w:val="009A1838"/>
    <w:rsid w:val="009A2215"/>
    <w:rsid w:val="009A2785"/>
    <w:rsid w:val="009A68C4"/>
    <w:rsid w:val="009A6FCF"/>
    <w:rsid w:val="009A7633"/>
    <w:rsid w:val="009B40C6"/>
    <w:rsid w:val="009C5AA6"/>
    <w:rsid w:val="009E030E"/>
    <w:rsid w:val="009E4304"/>
    <w:rsid w:val="009E745F"/>
    <w:rsid w:val="009E7BD7"/>
    <w:rsid w:val="00A00D34"/>
    <w:rsid w:val="00A14434"/>
    <w:rsid w:val="00A15434"/>
    <w:rsid w:val="00A17E63"/>
    <w:rsid w:val="00A30F50"/>
    <w:rsid w:val="00A32782"/>
    <w:rsid w:val="00A378EB"/>
    <w:rsid w:val="00A40A4E"/>
    <w:rsid w:val="00A44459"/>
    <w:rsid w:val="00A4493C"/>
    <w:rsid w:val="00A53AD2"/>
    <w:rsid w:val="00A61A79"/>
    <w:rsid w:val="00A636CD"/>
    <w:rsid w:val="00A656A7"/>
    <w:rsid w:val="00A74027"/>
    <w:rsid w:val="00A761D7"/>
    <w:rsid w:val="00A80238"/>
    <w:rsid w:val="00A802C5"/>
    <w:rsid w:val="00A816DE"/>
    <w:rsid w:val="00A83835"/>
    <w:rsid w:val="00A91A4E"/>
    <w:rsid w:val="00A91D07"/>
    <w:rsid w:val="00A9787E"/>
    <w:rsid w:val="00AA56DE"/>
    <w:rsid w:val="00AA5DAD"/>
    <w:rsid w:val="00AB6DC4"/>
    <w:rsid w:val="00AC1E37"/>
    <w:rsid w:val="00AC4DF5"/>
    <w:rsid w:val="00AE448B"/>
    <w:rsid w:val="00AE7FC2"/>
    <w:rsid w:val="00AF134B"/>
    <w:rsid w:val="00AF3984"/>
    <w:rsid w:val="00B03C19"/>
    <w:rsid w:val="00B03CCA"/>
    <w:rsid w:val="00B06A44"/>
    <w:rsid w:val="00B10B75"/>
    <w:rsid w:val="00B10C99"/>
    <w:rsid w:val="00B16B0F"/>
    <w:rsid w:val="00B200E2"/>
    <w:rsid w:val="00B231E7"/>
    <w:rsid w:val="00B30960"/>
    <w:rsid w:val="00B45088"/>
    <w:rsid w:val="00B4601F"/>
    <w:rsid w:val="00B51C71"/>
    <w:rsid w:val="00B55DBF"/>
    <w:rsid w:val="00B72088"/>
    <w:rsid w:val="00B72E4D"/>
    <w:rsid w:val="00B77D08"/>
    <w:rsid w:val="00B844BB"/>
    <w:rsid w:val="00B92D5A"/>
    <w:rsid w:val="00B93818"/>
    <w:rsid w:val="00B95611"/>
    <w:rsid w:val="00B96DA1"/>
    <w:rsid w:val="00BA33E5"/>
    <w:rsid w:val="00BA60AC"/>
    <w:rsid w:val="00BA6DF3"/>
    <w:rsid w:val="00BD3B92"/>
    <w:rsid w:val="00BD3CE9"/>
    <w:rsid w:val="00BD61A2"/>
    <w:rsid w:val="00BE12EA"/>
    <w:rsid w:val="00BE2420"/>
    <w:rsid w:val="00BE5D96"/>
    <w:rsid w:val="00BF0B6B"/>
    <w:rsid w:val="00BF32B0"/>
    <w:rsid w:val="00C056C2"/>
    <w:rsid w:val="00C05BEE"/>
    <w:rsid w:val="00C150A5"/>
    <w:rsid w:val="00C21FAE"/>
    <w:rsid w:val="00C235FE"/>
    <w:rsid w:val="00C26F2F"/>
    <w:rsid w:val="00C37F6A"/>
    <w:rsid w:val="00C406D8"/>
    <w:rsid w:val="00C505B6"/>
    <w:rsid w:val="00C605C1"/>
    <w:rsid w:val="00C60E0E"/>
    <w:rsid w:val="00C654E1"/>
    <w:rsid w:val="00C657A3"/>
    <w:rsid w:val="00C65D1D"/>
    <w:rsid w:val="00C7349A"/>
    <w:rsid w:val="00C813F4"/>
    <w:rsid w:val="00C821DC"/>
    <w:rsid w:val="00C946DA"/>
    <w:rsid w:val="00CA11FD"/>
    <w:rsid w:val="00CA39CC"/>
    <w:rsid w:val="00CA594A"/>
    <w:rsid w:val="00CB4172"/>
    <w:rsid w:val="00CB780A"/>
    <w:rsid w:val="00CC7E5C"/>
    <w:rsid w:val="00CD5E47"/>
    <w:rsid w:val="00CD6A90"/>
    <w:rsid w:val="00CD6CAB"/>
    <w:rsid w:val="00CE0DD3"/>
    <w:rsid w:val="00CF59A8"/>
    <w:rsid w:val="00D0236D"/>
    <w:rsid w:val="00D0273A"/>
    <w:rsid w:val="00D03FC5"/>
    <w:rsid w:val="00D155B9"/>
    <w:rsid w:val="00D16288"/>
    <w:rsid w:val="00D17223"/>
    <w:rsid w:val="00D22031"/>
    <w:rsid w:val="00D301A3"/>
    <w:rsid w:val="00D33F83"/>
    <w:rsid w:val="00D35AB8"/>
    <w:rsid w:val="00D37EDF"/>
    <w:rsid w:val="00D47DAB"/>
    <w:rsid w:val="00D52EE1"/>
    <w:rsid w:val="00D559BE"/>
    <w:rsid w:val="00D726E1"/>
    <w:rsid w:val="00D748BA"/>
    <w:rsid w:val="00D81F74"/>
    <w:rsid w:val="00D87B05"/>
    <w:rsid w:val="00D915A1"/>
    <w:rsid w:val="00D95C6E"/>
    <w:rsid w:val="00D97CF7"/>
    <w:rsid w:val="00DB03CF"/>
    <w:rsid w:val="00DD102A"/>
    <w:rsid w:val="00DD1F43"/>
    <w:rsid w:val="00DD78A7"/>
    <w:rsid w:val="00DE1C21"/>
    <w:rsid w:val="00DE4E3A"/>
    <w:rsid w:val="00DE771D"/>
    <w:rsid w:val="00E02E6F"/>
    <w:rsid w:val="00E05A79"/>
    <w:rsid w:val="00E06622"/>
    <w:rsid w:val="00E07C66"/>
    <w:rsid w:val="00E132A4"/>
    <w:rsid w:val="00E15BE2"/>
    <w:rsid w:val="00E15E2C"/>
    <w:rsid w:val="00E210F4"/>
    <w:rsid w:val="00E23B50"/>
    <w:rsid w:val="00E304A5"/>
    <w:rsid w:val="00E32EC7"/>
    <w:rsid w:val="00E40B66"/>
    <w:rsid w:val="00E513E5"/>
    <w:rsid w:val="00E73C9B"/>
    <w:rsid w:val="00E800AB"/>
    <w:rsid w:val="00E9281E"/>
    <w:rsid w:val="00E966E2"/>
    <w:rsid w:val="00EA3BB2"/>
    <w:rsid w:val="00EA3C4A"/>
    <w:rsid w:val="00ED1367"/>
    <w:rsid w:val="00EE00DC"/>
    <w:rsid w:val="00EE0200"/>
    <w:rsid w:val="00EE4A38"/>
    <w:rsid w:val="00EF0D6C"/>
    <w:rsid w:val="00EF31A3"/>
    <w:rsid w:val="00EF768C"/>
    <w:rsid w:val="00F02F18"/>
    <w:rsid w:val="00F0444C"/>
    <w:rsid w:val="00F15513"/>
    <w:rsid w:val="00F16876"/>
    <w:rsid w:val="00F226A6"/>
    <w:rsid w:val="00F34602"/>
    <w:rsid w:val="00F35159"/>
    <w:rsid w:val="00F41580"/>
    <w:rsid w:val="00F4321C"/>
    <w:rsid w:val="00F51D92"/>
    <w:rsid w:val="00F63704"/>
    <w:rsid w:val="00F63F73"/>
    <w:rsid w:val="00F659AE"/>
    <w:rsid w:val="00F7040E"/>
    <w:rsid w:val="00F728C7"/>
    <w:rsid w:val="00F74054"/>
    <w:rsid w:val="00F90FC9"/>
    <w:rsid w:val="00F95E67"/>
    <w:rsid w:val="00F96A60"/>
    <w:rsid w:val="00FA22A6"/>
    <w:rsid w:val="00FB4A89"/>
    <w:rsid w:val="00FB6DCF"/>
    <w:rsid w:val="00FD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55510"/>
  <w15:chartTrackingRefBased/>
  <w15:docId w15:val="{67208D9B-3AC1-4424-9FAC-F947658E8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5DB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36CD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styleId="NormalWeb">
    <w:name w:val="Normal (Web)"/>
    <w:basedOn w:val="Normal"/>
    <w:uiPriority w:val="99"/>
    <w:unhideWhenUsed/>
    <w:rsid w:val="00190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0B7134"/>
    <w:rPr>
      <w:color w:val="808080"/>
    </w:rPr>
  </w:style>
  <w:style w:type="character" w:styleId="Strong">
    <w:name w:val="Strong"/>
    <w:basedOn w:val="DefaultParagraphFont"/>
    <w:uiPriority w:val="22"/>
    <w:qFormat/>
    <w:rsid w:val="003A0F30"/>
    <w:rPr>
      <w:b/>
      <w:bCs/>
    </w:rPr>
  </w:style>
  <w:style w:type="paragraph" w:styleId="BodyText">
    <w:name w:val="Body Text"/>
    <w:basedOn w:val="Normal"/>
    <w:link w:val="BodyTextChar"/>
    <w:rsid w:val="00D0236D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D0236D"/>
    <w:rPr>
      <w:rFonts w:ascii="Calibri" w:eastAsia="Calibri" w:hAnsi="Calibri"/>
      <w:color w:val="00000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48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48D9"/>
    <w:rPr>
      <w:rFonts w:ascii="Segoe UI" w:hAnsi="Segoe UI" w:cs="Segoe UI"/>
      <w:sz w:val="18"/>
      <w:szCs w:val="18"/>
      <w:lang w:val="en-US"/>
    </w:rPr>
  </w:style>
  <w:style w:type="paragraph" w:styleId="Revision">
    <w:name w:val="Revision"/>
    <w:hidden/>
    <w:uiPriority w:val="99"/>
    <w:semiHidden/>
    <w:rsid w:val="00F6370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FC250-5859-4A24-B6F8-7CEB4E1B6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303</Words>
  <Characters>2390</Characters>
  <Application>Microsoft Office Word</Application>
  <DocSecurity>0</DocSecurity>
  <Lines>49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https://mul2.gov.am/tasks/562454/oneclick/3Himnavorum.docx?token=142f7412d39ef8afe6ab73af2e8d934f</cp:keywords>
  <dc:description/>
  <cp:lastModifiedBy>Astghik Melkonyan</cp:lastModifiedBy>
  <cp:revision>12</cp:revision>
  <dcterms:created xsi:type="dcterms:W3CDTF">2022-01-31T10:29:00Z</dcterms:created>
  <dcterms:modified xsi:type="dcterms:W3CDTF">2022-02-03T05:14:00Z</dcterms:modified>
</cp:coreProperties>
</file>