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B0F" w:rsidRDefault="00FF4B0F" w:rsidP="00FF4B0F">
      <w:pPr>
        <w:pStyle w:val="dec-name"/>
        <w:spacing w:line="276" w:lineRule="auto"/>
        <w:rPr>
          <w:rFonts w:ascii="GHEA Grapalat" w:hAnsi="GHEA Grapalat" w:cs="Sylfaen"/>
          <w:b/>
          <w:caps/>
          <w:lang w:bidi="hy-AM"/>
        </w:rPr>
      </w:pPr>
    </w:p>
    <w:p w:rsidR="00FF4B0F" w:rsidRDefault="00FF4B0F" w:rsidP="00FF4B0F">
      <w:pPr>
        <w:pStyle w:val="dec-name"/>
        <w:spacing w:line="276" w:lineRule="auto"/>
        <w:rPr>
          <w:rFonts w:ascii="GHEA Grapalat" w:hAnsi="GHEA Grapalat" w:cs="Sylfaen"/>
          <w:b/>
          <w:caps/>
          <w:lang w:bidi="hy-AM"/>
        </w:rPr>
      </w:pPr>
    </w:p>
    <w:p w:rsidR="00FF4B0F" w:rsidRDefault="00FF4B0F" w:rsidP="00FF4B0F">
      <w:pPr>
        <w:rPr>
          <w:rFonts w:ascii="Sylfaen" w:hAnsi="Sylfaen" w:cs="Arial"/>
          <w:b/>
          <w:bCs/>
          <w:lang w:val="af-ZA"/>
        </w:rPr>
      </w:pPr>
    </w:p>
    <w:p w:rsidR="00FF4B0F" w:rsidRDefault="00FF4B0F" w:rsidP="00FF4B0F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738C3585" wp14:editId="64EE34E9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B0F" w:rsidRPr="00B27D71" w:rsidRDefault="00FF4B0F" w:rsidP="00FF4B0F">
      <w:pPr>
        <w:jc w:val="center"/>
        <w:rPr>
          <w:rFonts w:ascii="Sylfaen" w:hAnsi="Sylfaen"/>
        </w:rPr>
      </w:pPr>
    </w:p>
    <w:p w:rsidR="00FF4B0F" w:rsidRDefault="00FF4B0F" w:rsidP="00FF4B0F">
      <w:pPr>
        <w:pStyle w:val="mechtex"/>
        <w:rPr>
          <w:rFonts w:ascii="GHEA Mariam" w:hAnsi="GHEA Mariam" w:cs="Arial Armenian"/>
          <w:b/>
          <w:sz w:val="30"/>
          <w:szCs w:val="30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FF4B0F" w:rsidRPr="00BB5149" w:rsidRDefault="00FF4B0F" w:rsidP="00FF4B0F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</w:p>
    <w:p w:rsidR="00FF4B0F" w:rsidRPr="0051565A" w:rsidRDefault="00FF4B0F" w:rsidP="00FF4B0F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  <w:bookmarkStart w:id="0" w:name="_GoBack"/>
      <w:bookmarkEnd w:id="0"/>
    </w:p>
    <w:p w:rsidR="00FF4B0F" w:rsidRDefault="00FF4B0F" w:rsidP="00FF4B0F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FF4B0F" w:rsidRPr="003923A1" w:rsidRDefault="00FF4B0F" w:rsidP="00FF4B0F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 w:rsidRPr="00124C38">
        <w:rPr>
          <w:rFonts w:ascii="GHEA Mariam" w:hAnsi="GHEA Mariam"/>
          <w:sz w:val="24"/>
          <w:szCs w:val="24"/>
          <w:lang w:val="af-ZA"/>
        </w:rPr>
        <w:t>3</w:t>
      </w:r>
      <w:r>
        <w:rPr>
          <w:rFonts w:ascii="GHEA Mariam" w:hAnsi="GHEA Mariam"/>
          <w:sz w:val="24"/>
          <w:szCs w:val="24"/>
          <w:lang w:val="hy-AM"/>
        </w:rPr>
        <w:t xml:space="preserve"> փետրվարի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Pr="00713C5F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  N  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- </w:t>
      </w:r>
      <w:r w:rsidR="003923A1">
        <w:rPr>
          <w:rStyle w:val="mechtexChar"/>
          <w:rFonts w:ascii="GHEA Mariam" w:hAnsi="GHEA Mariam"/>
          <w:sz w:val="24"/>
          <w:szCs w:val="24"/>
          <w:lang w:val="hy-AM"/>
        </w:rPr>
        <w:t>Ն</w:t>
      </w:r>
    </w:p>
    <w:p w:rsidR="00FF4B0F" w:rsidRDefault="00FF4B0F" w:rsidP="00FF4B0F">
      <w:pPr>
        <w:tabs>
          <w:tab w:val="left" w:pos="1698"/>
        </w:tabs>
        <w:spacing w:after="0" w:line="360" w:lineRule="auto"/>
        <w:rPr>
          <w:rFonts w:ascii="GHEA Grapalat" w:hAnsi="GHEA Grapalat"/>
          <w:iCs/>
          <w:sz w:val="24"/>
          <w:szCs w:val="24"/>
          <w:lang w:val="hy-AM"/>
        </w:rPr>
      </w:pPr>
    </w:p>
    <w:p w:rsidR="00FF4B0F" w:rsidRPr="00FF4B0F" w:rsidRDefault="00FF4B0F" w:rsidP="00FF4B0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F4B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FF4B0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5-</w:t>
      </w:r>
      <w:r w:rsidRPr="00FF4B0F">
        <w:rPr>
          <w:rFonts w:ascii="GHEA Mariam" w:hAnsi="GHEA Mariam" w:cs="Arial"/>
          <w:sz w:val="24"/>
          <w:szCs w:val="24"/>
          <w:lang w:val="hy-AM"/>
        </w:rPr>
        <w:t>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N</w:t>
      </w:r>
      <w:r w:rsidR="0082728A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/>
          <w:sz w:val="24"/>
          <w:szCs w:val="24"/>
          <w:lang w:val="hy-AM"/>
        </w:rPr>
        <w:t>1337-</w:t>
      </w:r>
      <w:r w:rsidRPr="00FF4B0F">
        <w:rPr>
          <w:rFonts w:ascii="GHEA Mariam" w:hAnsi="GHEA Mariam" w:cs="Arial"/>
          <w:sz w:val="24"/>
          <w:szCs w:val="24"/>
          <w:lang w:val="hy-AM"/>
        </w:rPr>
        <w:t>Ն</w:t>
      </w:r>
      <w:r w:rsidRPr="00FF4B0F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ՄԵՋ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Մ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Ա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Ս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Ն</w:t>
      </w:r>
    </w:p>
    <w:p w:rsidR="00FF4B0F" w:rsidRPr="00FF4B0F" w:rsidRDefault="00FF4B0F" w:rsidP="00FF4B0F">
      <w:pPr>
        <w:tabs>
          <w:tab w:val="left" w:pos="1698"/>
        </w:tabs>
        <w:spacing w:after="0" w:line="360" w:lineRule="auto"/>
        <w:jc w:val="center"/>
        <w:rPr>
          <w:rFonts w:ascii="GHEA Grapalat" w:eastAsia="Times New Roman" w:hAnsi="GHEA Grapalat" w:cs="Times New Roman"/>
          <w:iCs/>
          <w:sz w:val="24"/>
          <w:szCs w:val="24"/>
          <w:lang w:val="hy-AM"/>
        </w:rPr>
      </w:pPr>
      <w:r w:rsidRPr="00FF4B0F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FF4B0F" w:rsidRPr="00FF4B0F" w:rsidRDefault="00FF4B0F" w:rsidP="00FF4B0F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B5A22">
        <w:rPr>
          <w:lang w:val="hy-AM"/>
        </w:rPr>
        <w:tab/>
      </w:r>
      <w:r w:rsidRPr="00FF4B0F">
        <w:rPr>
          <w:rFonts w:ascii="GHEA Mariam" w:hAnsi="GHEA Mariam" w:cs="Arial"/>
          <w:sz w:val="24"/>
          <w:szCs w:val="24"/>
          <w:lang w:val="hy-AM"/>
        </w:rPr>
        <w:t>Հիմք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«</w:t>
      </w:r>
      <w:r w:rsidRPr="00FF4B0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ակտերի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մասին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» </w:t>
      </w:r>
      <w:r w:rsidRPr="00FF4B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օրենքի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33-</w:t>
      </w:r>
      <w:r w:rsidRPr="00FF4B0F">
        <w:rPr>
          <w:rFonts w:ascii="GHEA Mariam" w:hAnsi="GHEA Mariam" w:cs="Arial"/>
          <w:sz w:val="24"/>
          <w:szCs w:val="24"/>
          <w:lang w:val="hy-AM"/>
        </w:rPr>
        <w:t>րդ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և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34-</w:t>
      </w:r>
      <w:r w:rsidRPr="00FF4B0F">
        <w:rPr>
          <w:rFonts w:ascii="GHEA Mariam" w:hAnsi="GHEA Mariam" w:cs="Arial"/>
          <w:sz w:val="24"/>
          <w:szCs w:val="24"/>
          <w:lang w:val="hy-AM"/>
        </w:rPr>
        <w:t>րդ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FF4B0F">
        <w:rPr>
          <w:rFonts w:ascii="GHEA Mariam" w:hAnsi="GHEA Mariam"/>
          <w:sz w:val="24"/>
          <w:szCs w:val="24"/>
          <w:lang w:val="hy-AM"/>
        </w:rPr>
        <w:softHyphen/>
      </w:r>
      <w:r w:rsidRPr="00FF4B0F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ո</w:t>
      </w:r>
      <w:r w:rsidR="0082728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ր</w:t>
      </w:r>
      <w:r w:rsidR="0082728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ո</w:t>
      </w:r>
      <w:r w:rsidR="0082728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շ</w:t>
      </w:r>
      <w:r w:rsidR="0082728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ու</w:t>
      </w:r>
      <w:r w:rsidR="0082728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մ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է</w:t>
      </w:r>
      <w:r w:rsidRPr="00FF4B0F">
        <w:rPr>
          <w:rFonts w:ascii="GHEA Mariam" w:hAnsi="GHEA Mariam"/>
          <w:sz w:val="24"/>
          <w:szCs w:val="24"/>
          <w:lang w:val="hy-AM"/>
        </w:rPr>
        <w:t>.</w:t>
      </w:r>
    </w:p>
    <w:p w:rsidR="00FF4B0F" w:rsidRPr="00FF4B0F" w:rsidRDefault="00FF4B0F" w:rsidP="00FF4B0F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F4B0F">
        <w:rPr>
          <w:rFonts w:ascii="GHEA Mariam" w:hAnsi="GHEA Mariam"/>
          <w:sz w:val="24"/>
          <w:szCs w:val="24"/>
          <w:lang w:val="hy-AM"/>
        </w:rPr>
        <w:tab/>
        <w:t>1</w:t>
      </w:r>
      <w:r w:rsidRPr="00FF4B0F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2017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հոկտեմ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բերի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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գրանցում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հաշվառում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վարող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2728A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իրավունքներն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սահմանափակումները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գրանցող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հաշվառող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համա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պատասխան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լիազոր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մարմինների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ներկայացվող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տեղեկությունները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F4B0F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FF4B0F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դրանց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սեփականատերերի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, </w:t>
      </w:r>
      <w:r w:rsidRPr="00FF4B0F">
        <w:rPr>
          <w:rFonts w:ascii="GHEA Mariam" w:hAnsi="GHEA Mariam" w:cs="Arial"/>
          <w:sz w:val="24"/>
          <w:szCs w:val="24"/>
          <w:lang w:val="hy-AM"/>
        </w:rPr>
        <w:t>գույքի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գրանցված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, </w:t>
      </w:r>
      <w:r w:rsidRPr="00FF4B0F">
        <w:rPr>
          <w:rFonts w:ascii="GHEA Mariam" w:hAnsi="GHEA Mariam" w:cs="Arial"/>
          <w:sz w:val="24"/>
          <w:szCs w:val="24"/>
          <w:lang w:val="hy-AM"/>
        </w:rPr>
        <w:t>սահմանա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F4B0F">
        <w:rPr>
          <w:rFonts w:ascii="GHEA Mariam" w:hAnsi="GHEA Mariam" w:cs="Arial"/>
          <w:sz w:val="24"/>
          <w:szCs w:val="24"/>
          <w:lang w:val="hy-AM"/>
        </w:rPr>
        <w:t>փակումների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ու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դրանց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փոփոխությունների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մարմին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կարգը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մասին</w:t>
      </w:r>
      <w:r w:rsidRPr="00FF4B0F">
        <w:rPr>
          <w:rFonts w:ascii="GHEA Mariam" w:hAnsi="GHEA Mariam"/>
          <w:sz w:val="24"/>
          <w:szCs w:val="24"/>
          <w:lang w:val="hy-AM"/>
        </w:rPr>
        <w:t> N 1337-</w:t>
      </w:r>
      <w:r w:rsidRPr="00FF4B0F">
        <w:rPr>
          <w:rFonts w:ascii="GHEA Mariam" w:hAnsi="GHEA Mariam" w:cs="Arial"/>
          <w:sz w:val="24"/>
          <w:szCs w:val="24"/>
          <w:lang w:val="hy-AM"/>
        </w:rPr>
        <w:t>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N 2 </w:t>
      </w:r>
      <w:r w:rsidRPr="00FF4B0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7-</w:t>
      </w:r>
      <w:r w:rsidRPr="00FF4B0F">
        <w:rPr>
          <w:rFonts w:ascii="GHEA Mariam" w:hAnsi="GHEA Mariam" w:cs="Arial"/>
          <w:sz w:val="24"/>
          <w:szCs w:val="24"/>
          <w:lang w:val="hy-AM"/>
        </w:rPr>
        <w:t>րդ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կետի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3-</w:t>
      </w:r>
      <w:r w:rsidRPr="00FF4B0F">
        <w:rPr>
          <w:rFonts w:ascii="GHEA Mariam" w:hAnsi="GHEA Mariam" w:cs="Arial"/>
          <w:sz w:val="24"/>
          <w:szCs w:val="24"/>
          <w:lang w:val="hy-AM"/>
        </w:rPr>
        <w:t>րդ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«</w:t>
      </w:r>
      <w:r w:rsidRPr="00FF4B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նախարարությունը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» </w:t>
      </w:r>
      <w:r w:rsidRPr="00FF4B0F">
        <w:rPr>
          <w:rFonts w:ascii="GHEA Mariam" w:hAnsi="GHEA Mariam" w:cs="Arial"/>
          <w:sz w:val="24"/>
          <w:szCs w:val="24"/>
          <w:lang w:val="hy-AM"/>
        </w:rPr>
        <w:t>բառերը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«</w:t>
      </w:r>
      <w:r w:rsidRPr="00FF4B0F">
        <w:rPr>
          <w:rFonts w:ascii="GHEA Mariam" w:hAnsi="GHEA Mariam" w:cs="Arial"/>
          <w:sz w:val="24"/>
          <w:szCs w:val="24"/>
          <w:lang w:val="hy-AM"/>
        </w:rPr>
        <w:t>Ճանապարհային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3923A1">
        <w:rPr>
          <w:rFonts w:ascii="GHEA Mariam" w:hAnsi="GHEA Mariam" w:cs="Arial"/>
          <w:szCs w:val="24"/>
          <w:lang w:val="hy-AM"/>
        </w:rPr>
        <w:t>ոստի</w:t>
      </w:r>
      <w:r w:rsidR="003923A1" w:rsidRPr="003923A1">
        <w:rPr>
          <w:rFonts w:ascii="GHEA Mariam" w:hAnsi="GHEA Mariam" w:cs="Arial"/>
          <w:szCs w:val="24"/>
          <w:lang w:val="hy-AM"/>
        </w:rPr>
        <w:softHyphen/>
      </w:r>
      <w:r w:rsidRPr="003923A1">
        <w:rPr>
          <w:rFonts w:ascii="GHEA Mariam" w:hAnsi="GHEA Mariam" w:cs="Arial"/>
          <w:szCs w:val="24"/>
          <w:lang w:val="hy-AM"/>
        </w:rPr>
        <w:t>կանությունը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» </w:t>
      </w:r>
      <w:r w:rsidRPr="00FF4B0F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FF4B0F" w:rsidRPr="00FF4B0F" w:rsidRDefault="00FF4B0F" w:rsidP="00FF4B0F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F4B0F" w:rsidRPr="00FF4B0F" w:rsidRDefault="00FF4B0F" w:rsidP="00FF4B0F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F4B0F" w:rsidRPr="00FF4B0F" w:rsidRDefault="00FF4B0F" w:rsidP="00FF4B0F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F4B0F">
        <w:rPr>
          <w:rFonts w:ascii="GHEA Mariam" w:hAnsi="GHEA Mariam"/>
          <w:sz w:val="24"/>
          <w:szCs w:val="24"/>
          <w:lang w:val="hy-AM"/>
        </w:rPr>
        <w:t>2</w:t>
      </w:r>
      <w:r w:rsidRPr="00FF4B0F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Սույն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ուժի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մեջ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է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մտնում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  <w:r w:rsidRPr="00FF4B0F">
        <w:rPr>
          <w:rFonts w:ascii="GHEA Mariam" w:hAnsi="GHEA Mariam" w:cs="Arial"/>
          <w:sz w:val="24"/>
          <w:szCs w:val="24"/>
          <w:lang w:val="hy-AM"/>
        </w:rPr>
        <w:t>օրվանից։</w:t>
      </w:r>
      <w:r w:rsidRPr="00FF4B0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F4B0F" w:rsidRDefault="00FF4B0F" w:rsidP="00FF4B0F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</w:p>
    <w:p w:rsidR="00FF4B0F" w:rsidRDefault="00FF4B0F" w:rsidP="00FF4B0F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</w:p>
    <w:p w:rsidR="00FF4B0F" w:rsidRPr="00993191" w:rsidRDefault="00FF4B0F" w:rsidP="00FF4B0F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51565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FF4B0F" w:rsidRPr="00763887" w:rsidRDefault="00FF4B0F" w:rsidP="00FF4B0F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7677B5">
        <w:rPr>
          <w:rFonts w:ascii="GHEA Mariam" w:hAnsi="GHEA Mariam" w:cs="Sylfaen"/>
          <w:sz w:val="24"/>
          <w:szCs w:val="24"/>
          <w:lang w:val="af-ZA"/>
        </w:rPr>
        <w:t xml:space="preserve">       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F4B0F" w:rsidRPr="006044AD" w:rsidRDefault="00FF4B0F" w:rsidP="00FF4B0F">
      <w:pPr>
        <w:pStyle w:val="norm"/>
        <w:spacing w:after="0"/>
        <w:rPr>
          <w:rFonts w:ascii="Sylfaen" w:hAnsi="Sylfaen"/>
          <w:lang w:val="hy-AM"/>
        </w:rPr>
      </w:pPr>
    </w:p>
    <w:p w:rsidR="001F225D" w:rsidRPr="00FF4B0F" w:rsidRDefault="001F225D">
      <w:pPr>
        <w:pStyle w:val="mechtex"/>
        <w:rPr>
          <w:lang w:val="hy-AM"/>
        </w:rPr>
      </w:pPr>
    </w:p>
    <w:sectPr w:rsidR="001F225D" w:rsidRPr="00FF4B0F" w:rsidSect="00FF4B0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966" w:rsidRDefault="00067966">
      <w:r>
        <w:separator/>
      </w:r>
    </w:p>
  </w:endnote>
  <w:endnote w:type="continuationSeparator" w:id="0">
    <w:p w:rsidR="00067966" w:rsidRDefault="00067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F4B0F">
    <w:pPr>
      <w:pStyle w:val="Footer"/>
    </w:pPr>
    <w:r>
      <w:t>voroshumZK18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966" w:rsidRDefault="00067966">
      <w:r>
        <w:separator/>
      </w:r>
    </w:p>
  </w:footnote>
  <w:footnote w:type="continuationSeparator" w:id="0">
    <w:p w:rsidR="00067966" w:rsidRDefault="00067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72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B0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966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3A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13A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28A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CFD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0F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C9852C"/>
  <w15:chartTrackingRefBased/>
  <w15:docId w15:val="{5105A4FF-AB93-4501-8F01-ED7AED724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B0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F4B0F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F4B0F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uiPriority w:val="99"/>
    <w:rsid w:val="00FF4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FF4B0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2022-02-02T12:25:00Z</dcterms:created>
  <dcterms:modified xsi:type="dcterms:W3CDTF">2022-02-02T13:19:00Z</dcterms:modified>
</cp:coreProperties>
</file>