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ECE186" w14:textId="77777777" w:rsidR="00C06AF5" w:rsidRPr="00FA23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FA23DA">
        <w:rPr>
          <w:rFonts w:ascii="GHEA Grapalat" w:hAnsi="GHEA Grapalat"/>
          <w:sz w:val="24"/>
          <w:szCs w:val="24"/>
        </w:rPr>
        <w:t>ԱՄՓՈՓԱԹԵՐԹ</w:t>
      </w:r>
    </w:p>
    <w:p w14:paraId="3608D76B" w14:textId="269E1D27" w:rsidR="002E3822" w:rsidRPr="00FA23DA" w:rsidRDefault="00F838AC" w:rsidP="002E382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FA23DA">
        <w:rPr>
          <w:rStyle w:val="a4"/>
          <w:rFonts w:ascii="GHEA Grapalat" w:hAnsi="GHEA Grapalat"/>
          <w:b w:val="0"/>
          <w:color w:val="000000"/>
        </w:rPr>
        <w:t>«ՀԱՅԱՍՏԱՆԻ ՀԱՆՐԱՊԵՏՈՒԹՅԱՆ 202</w:t>
      </w:r>
      <w:r w:rsidRPr="00FA23DA">
        <w:rPr>
          <w:rStyle w:val="a4"/>
          <w:rFonts w:ascii="GHEA Grapalat" w:hAnsi="GHEA Grapalat"/>
          <w:b w:val="0"/>
          <w:color w:val="000000"/>
          <w:lang w:val="hy-AM"/>
        </w:rPr>
        <w:t>2</w:t>
      </w:r>
      <w:r w:rsidRPr="00FA23DA">
        <w:rPr>
          <w:rStyle w:val="a4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</w:t>
      </w:r>
      <w:r w:rsidRPr="00FA23DA">
        <w:rPr>
          <w:rStyle w:val="a4"/>
          <w:rFonts w:ascii="GHEA Grapalat" w:hAnsi="GHEA Grapalat"/>
          <w:b w:val="0"/>
          <w:color w:val="000000"/>
          <w:lang w:val="hy-AM"/>
        </w:rPr>
        <w:t xml:space="preserve">ՎԵՐԱԲԱՇԽՈՒՄ </w:t>
      </w:r>
      <w:r w:rsidRPr="00FA23DA">
        <w:rPr>
          <w:rStyle w:val="a4"/>
          <w:rFonts w:ascii="GHEA Grapalat" w:hAnsi="GHEA Grapalat"/>
          <w:b w:val="0"/>
          <w:color w:val="000000"/>
        </w:rPr>
        <w:t>ԵՎ ՀԱՅԱՍՏԱՆԻ ՀԱՆՐԱՊԵՏՈՒԹՅԱՆ ԿԱՌԱՎԱՐՈՒԹՅԱՆ 202</w:t>
      </w:r>
      <w:r w:rsidRPr="00FA23DA">
        <w:rPr>
          <w:rStyle w:val="a4"/>
          <w:rFonts w:ascii="GHEA Grapalat" w:hAnsi="GHEA Grapalat"/>
          <w:b w:val="0"/>
          <w:color w:val="000000"/>
          <w:lang w:val="hy-AM"/>
        </w:rPr>
        <w:t>1</w:t>
      </w:r>
      <w:r w:rsidRPr="00FA23DA">
        <w:rPr>
          <w:rStyle w:val="a4"/>
          <w:rFonts w:ascii="GHEA Grapalat" w:hAnsi="GHEA Grapalat"/>
          <w:b w:val="0"/>
          <w:color w:val="000000"/>
        </w:rPr>
        <w:t xml:space="preserve"> ԹՎԱԿԱՆԻ ԴԵԿՏԵՄԲԵՐԻ </w:t>
      </w:r>
      <w:r w:rsidRPr="00FA23DA">
        <w:rPr>
          <w:rStyle w:val="a4"/>
          <w:rFonts w:ascii="GHEA Grapalat" w:hAnsi="GHEA Grapalat"/>
          <w:b w:val="0"/>
          <w:color w:val="000000"/>
          <w:lang w:val="hy-AM"/>
        </w:rPr>
        <w:t>23</w:t>
      </w:r>
      <w:r w:rsidRPr="00FA23DA">
        <w:rPr>
          <w:rStyle w:val="a4"/>
          <w:rFonts w:ascii="GHEA Grapalat" w:hAnsi="GHEA Grapalat"/>
          <w:b w:val="0"/>
          <w:color w:val="000000"/>
        </w:rPr>
        <w:t>-Ի</w:t>
      </w:r>
      <w:r w:rsidRPr="00FA23DA"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Pr="00FA23DA">
        <w:rPr>
          <w:rStyle w:val="a4"/>
          <w:rFonts w:ascii="GHEA Grapalat" w:hAnsi="GHEA Grapalat"/>
          <w:b w:val="0"/>
          <w:color w:val="000000"/>
        </w:rPr>
        <w:t>N 2</w:t>
      </w:r>
      <w:r w:rsidRPr="00FA23DA">
        <w:rPr>
          <w:rStyle w:val="a4"/>
          <w:rFonts w:ascii="GHEA Grapalat" w:hAnsi="GHEA Grapalat"/>
          <w:b w:val="0"/>
          <w:color w:val="000000"/>
          <w:lang w:val="hy-AM"/>
        </w:rPr>
        <w:t>121</w:t>
      </w:r>
      <w:r w:rsidRPr="00FA23DA">
        <w:rPr>
          <w:rStyle w:val="a4"/>
          <w:rFonts w:ascii="GHEA Grapalat" w:hAnsi="GHEA Grapalat"/>
          <w:b w:val="0"/>
          <w:color w:val="000000"/>
        </w:rPr>
        <w:t>-Ն ՈՐՈՇՄԱՆ ՄԵՋ ՓՈՓՈԽՈՒԹՅՈՒՆՆԵՐ ԿԱՏԱՐԵԼՈՒ ՄԱՍԻՆ</w:t>
      </w:r>
      <w:r w:rsidR="002E3822" w:rsidRPr="00FA23DA">
        <w:rPr>
          <w:rStyle w:val="a4"/>
          <w:rFonts w:ascii="GHEA Grapalat" w:hAnsi="GHEA Grapalat"/>
          <w:b w:val="0"/>
          <w:color w:val="000000"/>
          <w:lang w:val="hy-AM"/>
        </w:rPr>
        <w:t>» ՀՀ ԿԱՌԱՎԱՐՈՒԹՅԱՆ ՈՐՈՇՄԱՆ ՆԱԽԱԳԾԻ</w:t>
      </w:r>
    </w:p>
    <w:p w14:paraId="55A9013F" w14:textId="77777777" w:rsidR="00661268" w:rsidRPr="00FA23DA" w:rsidRDefault="00661268" w:rsidP="00C06AF5">
      <w:pPr>
        <w:spacing w:line="360" w:lineRule="auto"/>
        <w:rPr>
          <w:rFonts w:ascii="GHEA Grapalat" w:hAnsi="GHEA Grapalat"/>
          <w:sz w:val="24"/>
          <w:szCs w:val="24"/>
        </w:rPr>
      </w:pPr>
    </w:p>
    <w:tbl>
      <w:tblPr>
        <w:tblW w:w="140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2"/>
        <w:gridCol w:w="1595"/>
        <w:gridCol w:w="1992"/>
        <w:gridCol w:w="985"/>
        <w:gridCol w:w="2430"/>
      </w:tblGrid>
      <w:tr w:rsidR="00C06AF5" w:rsidRPr="00FA23DA" w14:paraId="6BE56CB3" w14:textId="77777777" w:rsidTr="00FA23DA">
        <w:trPr>
          <w:trHeight w:val="490"/>
          <w:tblCellSpacing w:w="0" w:type="dxa"/>
          <w:jc w:val="center"/>
        </w:trPr>
        <w:tc>
          <w:tcPr>
            <w:tcW w:w="1158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FA23DA" w:rsidRDefault="00C06AF5" w:rsidP="00FA23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703541EE" w:rsidR="00C06AF5" w:rsidRPr="00FA23DA" w:rsidRDefault="0086253F" w:rsidP="00FA23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3D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A23DA" w:rsidRPr="00FA23DA">
              <w:rPr>
                <w:rFonts w:ascii="GHEA Grapalat" w:hAnsi="GHEA Grapalat" w:cs="Times New Roman"/>
                <w:sz w:val="24"/>
                <w:szCs w:val="24"/>
              </w:rPr>
              <w:t>.</w:t>
            </w:r>
            <w:r w:rsidRPr="00FA23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 w:rsidR="002E3822" w:rsidRPr="00FA23DA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592F095B" w:rsidR="00C06AF5" w:rsidRPr="00FA23DA" w:rsidRDefault="00F838AC" w:rsidP="00FA23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3DA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8900C7" w:rsidRPr="00FA23D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2E3822" w:rsidRPr="00FA23DA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8900C7" w:rsidRPr="00FA23D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8900C7" w:rsidRPr="00FA23DA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2E3822" w:rsidRPr="00FA23D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900C7" w:rsidRPr="00FA23D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FA23D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C06AF5" w:rsidRPr="00FA23DA" w14:paraId="0C043B9F" w14:textId="77777777" w:rsidTr="00FA23DA">
        <w:trPr>
          <w:trHeight w:val="643"/>
          <w:tblCellSpacing w:w="0" w:type="dxa"/>
          <w:jc w:val="center"/>
        </w:trPr>
        <w:tc>
          <w:tcPr>
            <w:tcW w:w="1158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FA23DA" w:rsidRDefault="00C06AF5" w:rsidP="00FA23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3FEB19AE" w:rsidR="00C06AF5" w:rsidRPr="00FA23DA" w:rsidRDefault="008900C7" w:rsidP="00FA23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3DA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F838AC" w:rsidRPr="00FA23DA">
              <w:rPr>
                <w:rFonts w:ascii="GHEA Grapalat" w:hAnsi="GHEA Grapalat"/>
                <w:sz w:val="24"/>
                <w:szCs w:val="24"/>
                <w:lang w:val="hy-AM"/>
              </w:rPr>
              <w:t>01/8-2/703-2022</w:t>
            </w:r>
          </w:p>
        </w:tc>
      </w:tr>
      <w:bookmarkEnd w:id="0"/>
      <w:tr w:rsidR="00661268" w:rsidRPr="00FA23DA" w14:paraId="0BF4081C" w14:textId="3AB5ACEA" w:rsidTr="00FA23DA">
        <w:trPr>
          <w:trHeight w:val="376"/>
          <w:tblCellSpacing w:w="0" w:type="dxa"/>
          <w:jc w:val="center"/>
        </w:trPr>
        <w:tc>
          <w:tcPr>
            <w:tcW w:w="86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B1A52D" w14:textId="77777777" w:rsidR="00F838AC" w:rsidRPr="00FA23DA" w:rsidRDefault="00F838AC" w:rsidP="00FA23DA">
            <w:pPr>
              <w:spacing w:after="0"/>
              <w:ind w:firstLine="567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</w:pPr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ՀՀ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ֆինանսների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նախարարությունը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քննարկել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է Ձեր 13.01.2022թ. N</w:t>
            </w:r>
            <w:r w:rsidRPr="00FA23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02/16.16/851-2022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գրությամբ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ներկայացված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՝ ««Հայաստանի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Հանրապետության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2022 թվականի պետական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բյուջեի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մասին» Հայաստանի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Հանրապետության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օրենքում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վերաբաշխում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և Հայաստանի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Հանրապետության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կառավարության 2021 թվականի դեկտեմբերի 23-ի N 2121-Ն որոշման մեջ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փոփոխություններ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կատարելու մասին» ՀՀ կառավարության որոշման նախագիծը (այսուհետ՝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Նախագիծ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) և հայտնում է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հետևյալը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14:paraId="051A8D89" w14:textId="77777777" w:rsidR="00F838AC" w:rsidRPr="00FA23DA" w:rsidRDefault="00F838AC" w:rsidP="00FA23DA">
            <w:pPr>
              <w:spacing w:after="0"/>
              <w:ind w:firstLine="567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</w:pPr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Նախագծով նախատեսվում է ՀՀ 2022 թվականի պետական բյուջեով նախատեսված «1136»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ծրագրի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«11001 Ծառայությունների,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ծրագրերի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համակարգում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միջոցառման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համար նախատեսված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գումարից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400,000.0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հազ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դրամը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վերաբաշխել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«1176»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ծրագրի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«11003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Ավիացիոն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և այլ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սարքավորումների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պահպանում»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միջոցառմանը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և հայտնում է, որ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առարկություններ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չունի: Միաժամանակ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Նախագծի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3-րդ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կետով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նախատեսվում է «1176»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ծրագրի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«11003»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միջոցառման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անվանումը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վերաշարադրել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«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Ավիացիոն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և այլ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սարքավորումների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պահպանում՝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անձնակազմերի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հետ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միասին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» ձևով։</w:t>
            </w:r>
          </w:p>
          <w:p w14:paraId="66B4809B" w14:textId="77777777" w:rsidR="00F838AC" w:rsidRPr="00FA23DA" w:rsidRDefault="00F838AC" w:rsidP="00FA23DA">
            <w:pPr>
              <w:spacing w:after="0"/>
              <w:ind w:firstLine="567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Վերջինիս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կապակցությամբ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առաջարկում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ենք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«1176»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ծրագրի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«11003»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միջոցառման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անվանումը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վերաշարադրել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«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Ավիացիոն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ծառայությունների մատուցում», իսկ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միջոցառման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նկարագրությունը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՝ «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Ավիացիոն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ծառայությունների մատուցում,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սարքավորումների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նորոգում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և պահպանում»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ձևակերպումներով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՝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համապատասխան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փոփոխություններ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կատարելով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նաև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նախագծի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հավելվածներում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14:paraId="49639265" w14:textId="3CB9954C" w:rsidR="00661268" w:rsidRPr="00FA23DA" w:rsidRDefault="00F838AC" w:rsidP="00FA23DA">
            <w:pPr>
              <w:spacing w:after="0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Միաժամանակ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Նախագծում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առկա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խմբագրական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բնույթի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թերությունների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վերաբերյալ առաջարկում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ենք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N 1 Հավելվածի «1176»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ծրագրի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(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Ծրագրի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անվանման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)` «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Ավիացիոն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և այլ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սարքավորումների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պահպանում»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արտահայտությունը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փոխարինել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«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Ավիացիայի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բնագավառում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վերահսկողության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և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կանոնակարգման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ապահովում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արտահայտությամբ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, իսկ N 3 Հավելվածի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վերնագրի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«9.8»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թիվը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` «9.7» թվով:</w:t>
            </w:r>
          </w:p>
        </w:tc>
        <w:tc>
          <w:tcPr>
            <w:tcW w:w="54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5222495F" w:rsidR="002E3822" w:rsidRPr="00FA23DA" w:rsidRDefault="00FA23DA" w:rsidP="00FA23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A23DA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FA23DA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</w:tr>
      <w:tr w:rsidR="005829A2" w:rsidRPr="00FA23DA" w14:paraId="0E379BE4" w14:textId="77777777" w:rsidTr="00FA23DA">
        <w:trPr>
          <w:trHeight w:val="455"/>
          <w:tblCellSpacing w:w="0" w:type="dxa"/>
          <w:jc w:val="center"/>
        </w:trPr>
        <w:tc>
          <w:tcPr>
            <w:tcW w:w="1059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AED0E6A" w14:textId="31527E8A" w:rsidR="005829A2" w:rsidRPr="00FA23DA" w:rsidRDefault="005829A2" w:rsidP="00FA23DA">
            <w:pPr>
              <w:spacing w:after="0"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3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="00FA23DA" w:rsidRPr="00FA23DA">
              <w:rPr>
                <w:rFonts w:ascii="GHEA Grapalat" w:hAnsi="GHEA Grapalat" w:cs="Times New Roman"/>
                <w:sz w:val="24"/>
                <w:szCs w:val="24"/>
              </w:rPr>
              <w:t>.</w:t>
            </w:r>
            <w:r w:rsidRPr="00FA23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տարածքային կառավարման և ենթակառուցվածքների  նախարարություն</w:t>
            </w:r>
          </w:p>
        </w:tc>
        <w:tc>
          <w:tcPr>
            <w:tcW w:w="3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F006BE2" w14:textId="1968BDFB" w:rsidR="005829A2" w:rsidRPr="00FA23DA" w:rsidRDefault="005829A2" w:rsidP="00FA23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A23DA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FA23DA" w:rsidRPr="00FA23DA">
              <w:rPr>
                <w:rFonts w:ascii="GHEA Grapalat" w:hAnsi="GHEA Grapalat" w:cs="Times New Roman"/>
                <w:sz w:val="24"/>
                <w:szCs w:val="24"/>
              </w:rPr>
              <w:t>.</w:t>
            </w:r>
            <w:r w:rsidRPr="00FA23DA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FA23DA" w:rsidRPr="00FA23D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FA23DA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="00FA23DA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5829A2" w:rsidRPr="00FA23DA" w14:paraId="7D5A292B" w14:textId="77777777" w:rsidTr="00FA23DA">
        <w:trPr>
          <w:trHeight w:val="309"/>
          <w:tblCellSpacing w:w="0" w:type="dxa"/>
          <w:jc w:val="center"/>
        </w:trPr>
        <w:tc>
          <w:tcPr>
            <w:tcW w:w="10599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AF5345B" w14:textId="77777777" w:rsidR="005829A2" w:rsidRPr="00FA23DA" w:rsidRDefault="005829A2" w:rsidP="00FA23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BE64E63" w14:textId="081C8DDD" w:rsidR="005829A2" w:rsidRPr="00FA23DA" w:rsidRDefault="005829A2" w:rsidP="00FA23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23DA">
              <w:rPr>
                <w:rFonts w:ascii="GHEA Grapalat" w:hAnsi="GHEA Grapalat"/>
                <w:sz w:val="24"/>
                <w:szCs w:val="24"/>
                <w:lang w:val="hy-AM"/>
              </w:rPr>
              <w:t>ԳՍ/23.1/1046-2022</w:t>
            </w:r>
          </w:p>
        </w:tc>
      </w:tr>
      <w:tr w:rsidR="005829A2" w:rsidRPr="00FA23DA" w14:paraId="5D5BE1FA" w14:textId="77777777" w:rsidTr="005829A2">
        <w:trPr>
          <w:trHeight w:val="592"/>
          <w:tblCellSpacing w:w="0" w:type="dxa"/>
          <w:jc w:val="center"/>
        </w:trPr>
        <w:tc>
          <w:tcPr>
            <w:tcW w:w="701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271643A" w14:textId="77777777" w:rsidR="005829A2" w:rsidRPr="00FA23DA" w:rsidRDefault="005829A2" w:rsidP="00FA23DA">
            <w:pPr>
              <w:spacing w:after="0"/>
              <w:ind w:firstLine="567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FA23DA">
              <w:rPr>
                <w:rFonts w:ascii="GHEA Grapalat" w:hAnsi="GHEA Grapalat" w:cs="Sylfaen"/>
                <w:bCs/>
                <w:sz w:val="24"/>
                <w:szCs w:val="24"/>
              </w:rPr>
              <w:t>Տեղեկացնում</w:t>
            </w:r>
            <w:proofErr w:type="spellEnd"/>
            <w:r w:rsidRPr="00FA23D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A23DA">
              <w:rPr>
                <w:rFonts w:ascii="GHEA Grapalat" w:hAnsi="GHEA Grapalat" w:cs="Sylfaen"/>
                <w:bCs/>
                <w:sz w:val="24"/>
                <w:szCs w:val="24"/>
              </w:rPr>
              <w:t>ենք</w:t>
            </w:r>
            <w:proofErr w:type="spellEnd"/>
            <w:r w:rsidRPr="00FA23DA">
              <w:rPr>
                <w:rFonts w:ascii="GHEA Grapalat" w:hAnsi="GHEA Grapalat" w:cs="Sylfaen"/>
                <w:bCs/>
                <w:sz w:val="24"/>
                <w:szCs w:val="24"/>
              </w:rPr>
              <w:t xml:space="preserve">, որ ՀՀ կառավարության </w:t>
            </w:r>
            <w:r w:rsidRPr="00FA23DA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2022 թվականի պետական բյուջեի մասին» Հայաստանի Հա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նրապետության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օրենքում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վերաբաշխում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և Հայաստանի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Հանրապետության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կառավարության 2021 թվականի դեկտեմբերի 23-ի N 2121-Ն որոշման մեջ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փոփոխություններ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կատարելու մասին» որոշման նախագիծը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քննարկվել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է ՀՀ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քաղաքացիական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ավիացիայի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կոմիտեի հետ և առաջարկում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ենք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հետևյալը</w:t>
            </w:r>
            <w:proofErr w:type="spellEnd"/>
            <w:r w:rsidRPr="00FA23DA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14:paraId="331F0353" w14:textId="40F027AD" w:rsidR="005829A2" w:rsidRPr="00FA23DA" w:rsidRDefault="005829A2" w:rsidP="00FA23DA">
            <w:pPr>
              <w:pStyle w:val="a5"/>
              <w:numPr>
                <w:ilvl w:val="0"/>
                <w:numId w:val="3"/>
              </w:numPr>
              <w:spacing w:after="0"/>
              <w:ind w:left="150" w:firstLine="270"/>
              <w:jc w:val="center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FA23D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Հավելված 1-ում «1176» ծրագրի անվանումը՝ «Ավիացիոն և այլ սարքավորումների պահպանում» բառերը փոխարինել «Ավիացիայի բնագավառում վերահսկողության և կանոնակարգման ապահովում» բառերով:</w:t>
            </w:r>
          </w:p>
          <w:p w14:paraId="413C7DB9" w14:textId="379A5682" w:rsidR="005829A2" w:rsidRPr="00FA23DA" w:rsidRDefault="005829A2" w:rsidP="00FA23DA">
            <w:pPr>
              <w:pStyle w:val="a5"/>
              <w:numPr>
                <w:ilvl w:val="0"/>
                <w:numId w:val="3"/>
              </w:numPr>
              <w:spacing w:after="0"/>
              <w:ind w:left="150" w:firstLine="270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A23D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Հավելված 1-ում, 3-ում և 4-ում «11003» միջոցառման նկարագրությունում՝  «Ավիացիոն և այլ սարքավորումների նորոգում և պահպանում» բառերը փոխարինել «Ավիացիոն և այլ սարքավորումների նորոգում և պահպանում, անձնակազմերի պահպանում և սպասարկում» բառերով:</w:t>
            </w:r>
          </w:p>
        </w:tc>
        <w:tc>
          <w:tcPr>
            <w:tcW w:w="7002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0E944C" w14:textId="6EA5890A" w:rsidR="005829A2" w:rsidRPr="00FA23DA" w:rsidRDefault="00FA23DA" w:rsidP="00FA23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  <w:bookmarkStart w:id="1" w:name="_GoBack"/>
            <w:bookmarkEnd w:id="1"/>
          </w:p>
        </w:tc>
      </w:tr>
    </w:tbl>
    <w:p w14:paraId="5EF4BDE1" w14:textId="77777777" w:rsidR="00241D15" w:rsidRPr="00FA23DA" w:rsidRDefault="00241D15" w:rsidP="00FA23DA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241D15" w:rsidRPr="00FA23DA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810BB"/>
    <w:multiLevelType w:val="hybridMultilevel"/>
    <w:tmpl w:val="0BEE1644"/>
    <w:lvl w:ilvl="0" w:tplc="0409000F">
      <w:start w:val="1"/>
      <w:numFmt w:val="decimal"/>
      <w:lvlText w:val="%1."/>
      <w:lvlJc w:val="left"/>
      <w:pPr>
        <w:ind w:left="2136" w:hanging="360"/>
      </w:pPr>
    </w:lvl>
    <w:lvl w:ilvl="1" w:tplc="04090019">
      <w:start w:val="1"/>
      <w:numFmt w:val="lowerLetter"/>
      <w:lvlText w:val="%2."/>
      <w:lvlJc w:val="left"/>
      <w:pPr>
        <w:ind w:left="2856" w:hanging="360"/>
      </w:pPr>
    </w:lvl>
    <w:lvl w:ilvl="2" w:tplc="0409001B">
      <w:start w:val="1"/>
      <w:numFmt w:val="lowerRoman"/>
      <w:lvlText w:val="%3."/>
      <w:lvlJc w:val="right"/>
      <w:pPr>
        <w:ind w:left="3576" w:hanging="180"/>
      </w:pPr>
    </w:lvl>
    <w:lvl w:ilvl="3" w:tplc="0409000F">
      <w:start w:val="1"/>
      <w:numFmt w:val="decimal"/>
      <w:lvlText w:val="%4."/>
      <w:lvlJc w:val="left"/>
      <w:pPr>
        <w:ind w:left="4296" w:hanging="360"/>
      </w:pPr>
    </w:lvl>
    <w:lvl w:ilvl="4" w:tplc="04090019">
      <w:start w:val="1"/>
      <w:numFmt w:val="lowerLetter"/>
      <w:lvlText w:val="%5."/>
      <w:lvlJc w:val="left"/>
      <w:pPr>
        <w:ind w:left="5016" w:hanging="360"/>
      </w:pPr>
    </w:lvl>
    <w:lvl w:ilvl="5" w:tplc="0409001B">
      <w:start w:val="1"/>
      <w:numFmt w:val="lowerRoman"/>
      <w:lvlText w:val="%6."/>
      <w:lvlJc w:val="right"/>
      <w:pPr>
        <w:ind w:left="5736" w:hanging="180"/>
      </w:pPr>
    </w:lvl>
    <w:lvl w:ilvl="6" w:tplc="0409000F">
      <w:start w:val="1"/>
      <w:numFmt w:val="decimal"/>
      <w:lvlText w:val="%7."/>
      <w:lvlJc w:val="left"/>
      <w:pPr>
        <w:ind w:left="6456" w:hanging="360"/>
      </w:pPr>
    </w:lvl>
    <w:lvl w:ilvl="7" w:tplc="04090019">
      <w:start w:val="1"/>
      <w:numFmt w:val="lowerLetter"/>
      <w:lvlText w:val="%8."/>
      <w:lvlJc w:val="left"/>
      <w:pPr>
        <w:ind w:left="7176" w:hanging="360"/>
      </w:pPr>
    </w:lvl>
    <w:lvl w:ilvl="8" w:tplc="0409001B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479B48C7"/>
    <w:multiLevelType w:val="hybridMultilevel"/>
    <w:tmpl w:val="D7124FB4"/>
    <w:lvl w:ilvl="0" w:tplc="32646F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DE0"/>
    <w:rsid w:val="0003770B"/>
    <w:rsid w:val="000445CA"/>
    <w:rsid w:val="0010539F"/>
    <w:rsid w:val="0013573A"/>
    <w:rsid w:val="00160F9A"/>
    <w:rsid w:val="001818C8"/>
    <w:rsid w:val="00206888"/>
    <w:rsid w:val="00241D15"/>
    <w:rsid w:val="00245774"/>
    <w:rsid w:val="00256392"/>
    <w:rsid w:val="00281BB7"/>
    <w:rsid w:val="002A6DA8"/>
    <w:rsid w:val="002D6D35"/>
    <w:rsid w:val="002E3822"/>
    <w:rsid w:val="002E48DF"/>
    <w:rsid w:val="002E4FD3"/>
    <w:rsid w:val="002E53BB"/>
    <w:rsid w:val="003038AC"/>
    <w:rsid w:val="00342C8F"/>
    <w:rsid w:val="00372C57"/>
    <w:rsid w:val="003E4FC9"/>
    <w:rsid w:val="003E6D75"/>
    <w:rsid w:val="00451FE2"/>
    <w:rsid w:val="004676DC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811A1"/>
    <w:rsid w:val="005829A2"/>
    <w:rsid w:val="0059408C"/>
    <w:rsid w:val="005A3EF3"/>
    <w:rsid w:val="00613BDE"/>
    <w:rsid w:val="00613E10"/>
    <w:rsid w:val="00661268"/>
    <w:rsid w:val="00666955"/>
    <w:rsid w:val="0067206D"/>
    <w:rsid w:val="00684631"/>
    <w:rsid w:val="006C2D23"/>
    <w:rsid w:val="006E7033"/>
    <w:rsid w:val="006F6671"/>
    <w:rsid w:val="007277AB"/>
    <w:rsid w:val="00742257"/>
    <w:rsid w:val="00760156"/>
    <w:rsid w:val="007C06A8"/>
    <w:rsid w:val="007E35AE"/>
    <w:rsid w:val="008214A5"/>
    <w:rsid w:val="0086253F"/>
    <w:rsid w:val="008900C7"/>
    <w:rsid w:val="008B1CAF"/>
    <w:rsid w:val="00935DE0"/>
    <w:rsid w:val="009841A5"/>
    <w:rsid w:val="009D14FE"/>
    <w:rsid w:val="00A66057"/>
    <w:rsid w:val="00A9682E"/>
    <w:rsid w:val="00AA071D"/>
    <w:rsid w:val="00AA452B"/>
    <w:rsid w:val="00B1024D"/>
    <w:rsid w:val="00B7645B"/>
    <w:rsid w:val="00C05574"/>
    <w:rsid w:val="00C06AF5"/>
    <w:rsid w:val="00C24624"/>
    <w:rsid w:val="00C37DB6"/>
    <w:rsid w:val="00C4633E"/>
    <w:rsid w:val="00CC06E5"/>
    <w:rsid w:val="00CD12CE"/>
    <w:rsid w:val="00CF3712"/>
    <w:rsid w:val="00D177D3"/>
    <w:rsid w:val="00DA5B8C"/>
    <w:rsid w:val="00DA7F51"/>
    <w:rsid w:val="00DB3011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F1B1F"/>
    <w:rsid w:val="00F00EEF"/>
    <w:rsid w:val="00F103F9"/>
    <w:rsid w:val="00F161BA"/>
    <w:rsid w:val="00F27DF0"/>
    <w:rsid w:val="00F32B7B"/>
    <w:rsid w:val="00F8260C"/>
    <w:rsid w:val="00F838AC"/>
    <w:rsid w:val="00F92E3C"/>
    <w:rsid w:val="00FA23DA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BAC0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8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3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E3822"/>
    <w:rPr>
      <w:b/>
      <w:bCs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5829A2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5829A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8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3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E3822"/>
    <w:rPr>
      <w:b/>
      <w:bCs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5829A2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5829A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197A9-18B5-4312-9F4C-CE327369B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https://mul2.gov.am/tasks/561320/oneclick/Ampopatert.docx?token=1d5e31cb8b2a3ecdeb4ced1946a285af</cp:keywords>
  <cp:lastModifiedBy>h.aperyan</cp:lastModifiedBy>
  <cp:revision>25</cp:revision>
  <dcterms:created xsi:type="dcterms:W3CDTF">2021-10-28T11:51:00Z</dcterms:created>
  <dcterms:modified xsi:type="dcterms:W3CDTF">2022-01-26T13:22:00Z</dcterms:modified>
</cp:coreProperties>
</file>