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FD" w:rsidRPr="00A26C9C" w:rsidRDefault="009213FD" w:rsidP="009213FD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  <w:lang w:val="en-GB"/>
        </w:rPr>
      </w:pPr>
      <w:r w:rsidRPr="00A26C9C">
        <w:rPr>
          <w:rFonts w:ascii="GHEA Grapalat" w:hAnsi="GHEA Grapalat" w:cs="Sylfaen"/>
          <w:b/>
          <w:sz w:val="28"/>
          <w:szCs w:val="28"/>
          <w:lang w:val="en-GB"/>
        </w:rPr>
        <w:t>Ա Մ Փ Ո Փ Ա Թ Ե Ր Թ</w:t>
      </w:r>
    </w:p>
    <w:p w:rsidR="009213FD" w:rsidRPr="00B664BD" w:rsidRDefault="009213FD" w:rsidP="009213FD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EC3A55">
        <w:rPr>
          <w:rFonts w:ascii="GHEA Grapalat" w:hAnsi="GHEA Grapalat"/>
          <w:b/>
          <w:sz w:val="28"/>
          <w:szCs w:val="28"/>
          <w:lang w:val="hy-AM"/>
        </w:rPr>
        <w:t></w:t>
      </w:r>
      <w:r w:rsidR="00D61727" w:rsidRPr="00EC3A55">
        <w:rPr>
          <w:rFonts w:ascii="GHEA Grapalat" w:hAnsi="GHEA Grapalat"/>
          <w:b/>
          <w:sz w:val="28"/>
          <w:szCs w:val="28"/>
          <w:lang w:val="hy-AM"/>
        </w:rPr>
        <w:t>Գոհար Սիմոնյանի</w:t>
      </w:r>
      <w:r w:rsidR="009B1B4D">
        <w:rPr>
          <w:rFonts w:ascii="GHEA Grapalat" w:hAnsi="GHEA Grapalat"/>
          <w:b/>
          <w:sz w:val="28"/>
          <w:szCs w:val="28"/>
          <w:lang w:val="hy-AM"/>
        </w:rPr>
        <w:t>ն</w:t>
      </w:r>
      <w:r w:rsidR="00D61727" w:rsidRPr="00EC3A55">
        <w:rPr>
          <w:rFonts w:ascii="GHEA Grapalat" w:hAnsi="GHEA Grapalat"/>
          <w:b/>
          <w:sz w:val="28"/>
          <w:szCs w:val="28"/>
          <w:lang w:val="hy-AM"/>
        </w:rPr>
        <w:t xml:space="preserve"> Եվրոպայի խորհրդի մարդու իրավունքների եվրոպական դատարանի վճիռների կատարման վարչություն </w:t>
      </w:r>
      <w:r w:rsidR="009B1B4D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>գործուղ</w:t>
      </w:r>
      <w:r w:rsidR="00D61727" w:rsidRPr="00EC3A55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>ելու մասին</w:t>
      </w:r>
      <w:r w:rsidRPr="00EC3A55">
        <w:rPr>
          <w:rFonts w:ascii="GHEA Grapalat" w:hAnsi="GHEA Grapalat"/>
          <w:b/>
          <w:sz w:val="28"/>
          <w:szCs w:val="28"/>
          <w:lang w:val="hy-AM"/>
        </w:rPr>
        <w:t></w:t>
      </w:r>
      <w:r w:rsidRPr="00B664BD">
        <w:rPr>
          <w:rFonts w:ascii="GHEA Grapalat" w:hAnsi="GHEA Grapalat"/>
          <w:b/>
          <w:sz w:val="28"/>
          <w:szCs w:val="28"/>
          <w:lang w:val="hy-AM"/>
        </w:rPr>
        <w:t xml:space="preserve"> ՀՀ կառավարության որոշման նախագծի</w:t>
      </w:r>
    </w:p>
    <w:p w:rsidR="009213FD" w:rsidRPr="00AA3F9C" w:rsidRDefault="009213FD" w:rsidP="009213FD">
      <w:pPr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9"/>
        <w:gridCol w:w="4110"/>
      </w:tblGrid>
      <w:tr w:rsidR="009213FD" w:rsidRPr="00384378" w:rsidTr="00CB34E3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213FD" w:rsidRPr="00D25B2C" w:rsidRDefault="00384378" w:rsidP="00D25B2C">
            <w:pPr>
              <w:spacing w:after="0" w:line="24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5B2C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D25B2C">
              <w:rPr>
                <w:rFonts w:ascii="Verdana" w:hAnsi="Verdana"/>
                <w:b/>
                <w:color w:val="000000" w:themeColor="text1"/>
                <w:sz w:val="18"/>
                <w:szCs w:val="18"/>
                <w:highlight w:val="lightGray"/>
                <w:shd w:val="clear" w:color="auto" w:fill="FFFFFF"/>
                <w:lang w:val="hy-AM"/>
              </w:rPr>
              <w:t xml:space="preserve">. </w:t>
            </w:r>
            <w:r w:rsidRPr="00D25B2C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վարչապետի աշխատակազմի միջազգային իրավական </w:t>
            </w:r>
            <w:r w:rsidRPr="00D25B2C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հարցերով</w:t>
            </w:r>
            <w:r w:rsidR="00BD4D64" w:rsidRPr="00D25B2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ներկայացուցչի գրասենյակ</w:t>
            </w:r>
          </w:p>
        </w:tc>
        <w:tc>
          <w:tcPr>
            <w:tcW w:w="4110" w:type="dxa"/>
            <w:shd w:val="clear" w:color="auto" w:fill="E0E0E0"/>
          </w:tcPr>
          <w:p w:rsidR="009213FD" w:rsidRPr="00621410" w:rsidRDefault="00D25B2C" w:rsidP="00D25B2C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7B47E1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2022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213FD" w:rsidRPr="00384378" w:rsidTr="00CB34E3">
        <w:trPr>
          <w:trHeight w:val="323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213FD" w:rsidRPr="00765F75" w:rsidRDefault="009213FD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213FD" w:rsidRPr="00D25B2C" w:rsidRDefault="00D25B2C" w:rsidP="009213FD">
            <w:pPr>
              <w:spacing w:after="0" w:line="360" w:lineRule="auto"/>
              <w:ind w:left="-108"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D25B2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64.2/1492-2022</w:t>
            </w:r>
          </w:p>
        </w:tc>
      </w:tr>
      <w:tr w:rsidR="009213FD" w:rsidRPr="009213FD" w:rsidTr="00CB34E3">
        <w:trPr>
          <w:trHeight w:val="467"/>
        </w:trPr>
        <w:tc>
          <w:tcPr>
            <w:tcW w:w="7089" w:type="dxa"/>
            <w:shd w:val="clear" w:color="auto" w:fill="auto"/>
          </w:tcPr>
          <w:p w:rsidR="009213FD" w:rsidRPr="00B80A91" w:rsidRDefault="00097E84" w:rsidP="00097E8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110" w:type="dxa"/>
            <w:shd w:val="clear" w:color="auto" w:fill="auto"/>
          </w:tcPr>
          <w:p w:rsidR="009213FD" w:rsidRPr="00DD35D3" w:rsidRDefault="00097E84" w:rsidP="00097E8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5D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213FD" w:rsidRPr="00384378" w:rsidTr="00CB34E3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213FD" w:rsidRPr="0029039F" w:rsidRDefault="00B81B4E" w:rsidP="00241A12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A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241A12">
              <w:rPr>
                <w:rFonts w:ascii="Verdana" w:hAnsi="Verdana"/>
                <w:b/>
                <w:color w:val="000000" w:themeColor="text1"/>
                <w:sz w:val="18"/>
                <w:szCs w:val="18"/>
                <w:highlight w:val="lightGray"/>
                <w:shd w:val="clear" w:color="auto" w:fill="FFFFFF"/>
                <w:lang w:val="hy-AM"/>
              </w:rPr>
              <w:t>.</w:t>
            </w:r>
            <w:r w:rsidR="00241A12" w:rsidRPr="00241A12">
              <w:rPr>
                <w:rFonts w:ascii="Verdana" w:hAnsi="Verdana"/>
                <w:b/>
                <w:color w:val="000000" w:themeColor="text1"/>
                <w:sz w:val="18"/>
                <w:szCs w:val="18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41A12" w:rsidRPr="00241A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4110" w:type="dxa"/>
            <w:shd w:val="clear" w:color="auto" w:fill="E0E0E0"/>
          </w:tcPr>
          <w:p w:rsidR="009213FD" w:rsidRPr="00442FDD" w:rsidRDefault="00F14970" w:rsidP="00D152DD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7B47E1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2022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213FD" w:rsidRPr="00384378" w:rsidTr="00F14970">
        <w:trPr>
          <w:trHeight w:val="36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213FD" w:rsidRPr="00384378" w:rsidRDefault="009213FD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213FD" w:rsidRPr="00F14970" w:rsidRDefault="00F14970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497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01/8-2/1012-2022</w:t>
            </w:r>
          </w:p>
        </w:tc>
      </w:tr>
      <w:tr w:rsidR="009213FD" w:rsidRPr="00F44C40" w:rsidTr="00CB34E3">
        <w:tc>
          <w:tcPr>
            <w:tcW w:w="7089" w:type="dxa"/>
            <w:shd w:val="clear" w:color="auto" w:fill="auto"/>
          </w:tcPr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Գոհար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Սիմոնյանին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վճիռների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գործուղելու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2021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ընդունված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153-Ա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այժմ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կկորցնի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 ընդունելու փոխարեն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 ընդունված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բովանդակությամբ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«1.2021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31-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Գոհար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Սիմոնյանին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գործուղել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վճիռների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Այնուամենայնիվ եթե առկա  է նոր որոշման ընդունման անհրաժեշտություն, ապա առաջարկում ենք «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Գոհար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Սիմոնյանի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վճիռների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գործուղման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կետը խմբագրել հետևյալ բովանդակությամբ.</w:t>
            </w:r>
          </w:p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«1.</w:t>
            </w:r>
            <w:r w:rsidRPr="001E5A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5A0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E5A03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փետրվարի 16-ից մինչև 2022 թվականի դեկտեմբերի 31-ը Գոհար Սիմոնյանին մեկ տարի ժամկետով գործուղել Եվրոպայի խորհրդի մարդու իրավունքների եվրոպական դատարանի վճիռների կատարման վարչությու</w:t>
            </w:r>
            <w:r w:rsidRPr="001E5A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որոշման վերնագրին, ապա առաջարկում ենք այն խմբագրել հետևյալ բովանդակությամբ.</w:t>
            </w:r>
          </w:p>
          <w:p w:rsidR="001E5A03" w:rsidRPr="001E5A03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Գոհար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Սիմոնյանին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խորհրդի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վճիռների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գործուղելու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5A0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1E5A03" w:rsidRPr="00A545F8" w:rsidRDefault="001E5A03" w:rsidP="001E5A03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1E5A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Հաջորդիվ անհրաժեշտ ենք համարում որոշման համար հիմք ընդունել նաև </w:t>
            </w:r>
            <w:r w:rsidRPr="001E5A0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«Դիվանագիտական ծառայության մասին» Հայաստանի Հանրապետության օրենքի 10-րդ հոդվածի 8-րդ մասը</w:t>
            </w:r>
            <w:r w:rsidRPr="00A545F8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:rsidR="001E5A03" w:rsidRPr="00A545F8" w:rsidRDefault="001E5A03" w:rsidP="001E5A03">
            <w:pPr>
              <w:pStyle w:val="gmail-msonormalcxspfirstmrcssattr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2C2D2E"/>
                <w:lang w:val="hy-AM"/>
              </w:rPr>
            </w:pPr>
          </w:p>
          <w:p w:rsidR="009213FD" w:rsidRPr="00384378" w:rsidRDefault="009213FD" w:rsidP="00D152DD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9213FD" w:rsidRDefault="009213FD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44C40" w:rsidRDefault="00F44C40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A44A5F" w:rsidRPr="00A44A5F" w:rsidRDefault="00A44A5F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4A5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է, </w:t>
            </w:r>
          </w:p>
          <w:p w:rsidR="00A44A5F" w:rsidRPr="00A44A5F" w:rsidRDefault="00A44A5F" w:rsidP="00892081">
            <w:pPr>
              <w:spacing w:after="0" w:line="276" w:lineRule="auto"/>
              <w:ind w:firstLine="33"/>
              <w:jc w:val="both"/>
              <w:rPr>
                <w:rFonts w:ascii="GHEA Grapalat" w:hAnsi="GHEA Grapalat"/>
                <w:lang w:val="hy-AM"/>
              </w:rPr>
            </w:pPr>
            <w:r w:rsidRPr="00C77625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</w:t>
            </w:r>
            <w:r w:rsidRPr="00A44A5F">
              <w:rPr>
                <w:rFonts w:ascii="GHEA Grapalat" w:hAnsi="GHEA Grapalat"/>
                <w:lang w:val="hy-AM"/>
              </w:rPr>
              <w:t xml:space="preserve"> </w:t>
            </w:r>
            <w:r w:rsidRPr="00C77625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A44A5F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213FD" w:rsidRPr="00384378" w:rsidTr="00565D49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213FD" w:rsidRPr="0029039F" w:rsidRDefault="00B81B4E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A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3</w:t>
            </w:r>
            <w:r w:rsidRPr="00241A12">
              <w:rPr>
                <w:rFonts w:ascii="Verdana" w:hAnsi="Verdana"/>
                <w:b/>
                <w:color w:val="000000" w:themeColor="text1"/>
                <w:sz w:val="18"/>
                <w:szCs w:val="18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241A12" w:rsidRPr="00241A12">
              <w:rPr>
                <w:rFonts w:ascii="Verdana" w:hAnsi="Verdana"/>
                <w:b/>
                <w:color w:val="000000" w:themeColor="text1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241A12" w:rsidRPr="00241A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241A12" w:rsidRPr="00241A12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ֆինանսների նախարարություն</w:t>
            </w:r>
          </w:p>
        </w:tc>
        <w:tc>
          <w:tcPr>
            <w:tcW w:w="4110" w:type="dxa"/>
            <w:shd w:val="clear" w:color="auto" w:fill="E0E0E0"/>
          </w:tcPr>
          <w:p w:rsidR="009213FD" w:rsidRPr="0029039F" w:rsidRDefault="00521854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.2022</w:t>
            </w:r>
            <w:r w:rsidRPr="0062141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213FD" w:rsidRPr="00384378" w:rsidTr="00521854">
        <w:trPr>
          <w:trHeight w:val="341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213FD" w:rsidRPr="00384378" w:rsidRDefault="009213FD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213FD" w:rsidRPr="00521854" w:rsidRDefault="007B47E1" w:rsidP="00D152D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185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01/8-2/1012-2022</w:t>
            </w:r>
          </w:p>
        </w:tc>
      </w:tr>
      <w:tr w:rsidR="0003157E" w:rsidRPr="009213FD" w:rsidTr="00F91EF3">
        <w:trPr>
          <w:trHeight w:val="58"/>
        </w:trPr>
        <w:tc>
          <w:tcPr>
            <w:tcW w:w="7089" w:type="dxa"/>
            <w:shd w:val="clear" w:color="auto" w:fill="auto"/>
          </w:tcPr>
          <w:p w:rsidR="00F91EF3" w:rsidRDefault="00F91EF3" w:rsidP="00FF1FE4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9C2D7B">
              <w:rPr>
                <w:rFonts w:ascii="GHEA Grapalat" w:hAnsi="GHEA Grapalat" w:cs="Times Armenian"/>
                <w:sz w:val="24"/>
                <w:szCs w:val="24"/>
                <w:lang w:val="af-ZA"/>
              </w:rPr>
              <w:t>ՀՀ ֆինանսների նախարարությունը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քննարկել է </w:t>
            </w:r>
            <w:r w:rsidRPr="001634A2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</w:t>
            </w:r>
            <w:r w:rsidRPr="005818F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634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9C2D7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>19.01.2022</w:t>
            </w:r>
            <w:r w:rsidRPr="009C2D7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թ. N </w:t>
            </w:r>
            <w:r w:rsidRPr="00A85E29">
              <w:rPr>
                <w:rFonts w:ascii="GHEA Grapalat" w:hAnsi="GHEA Grapalat" w:cs="Times Armenian"/>
                <w:sz w:val="24"/>
                <w:szCs w:val="24"/>
                <w:lang w:val="af-ZA" w:eastAsia="ru-RU"/>
              </w:rPr>
              <w:t xml:space="preserve">1111/2035-22 </w:t>
            </w:r>
            <w:r w:rsidRPr="009C2D7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գրությամբ </w:t>
            </w:r>
            <w:r w:rsidRPr="00A85E29">
              <w:rPr>
                <w:rFonts w:ascii="GHEA Grapalat" w:hAnsi="GHEA Grapalat" w:cs="Times Armenian"/>
                <w:sz w:val="24"/>
                <w:szCs w:val="24"/>
                <w:lang w:val="af-ZA" w:eastAsia="ru-RU"/>
              </w:rPr>
              <w:t>ներկայաց</w:t>
            </w:r>
            <w:r w:rsidRPr="00A85E29">
              <w:rPr>
                <w:rFonts w:ascii="GHEA Grapalat" w:hAnsi="GHEA Grapalat" w:cs="Times Armenian"/>
                <w:sz w:val="24"/>
                <w:szCs w:val="24"/>
                <w:lang w:val="af-ZA" w:eastAsia="ru-RU"/>
              </w:rPr>
              <w:softHyphen/>
              <w:t>ված՝ «Գոհար Սիմոնյանի Եվրոպայի խորհրդի մարդու իրավունքների</w:t>
            </w:r>
            <w:r w:rsidRPr="00A85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եվրոպական դատարանի վճիռների կատարման վարչություն գործուղման ժամկետը երկարաձգելու մասին</w:t>
            </w:r>
            <w:r w:rsidRPr="005B1149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85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4A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5B11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նախագ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իծը և առաջարկում է նախագծի 3-րդ կետում </w:t>
            </w:r>
            <w:r w:rsidRPr="002831F4"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2021</w:t>
            </w:r>
            <w:r w:rsidRPr="002831F4">
              <w:rPr>
                <w:rFonts w:ascii="GHEA Grapalat" w:hAnsi="GHEA Grapalat" w:cs="Sylfaen"/>
                <w:color w:val="000000"/>
                <w:sz w:val="24"/>
                <w:szCs w:val="24"/>
              </w:rPr>
              <w:t>» թիվը փոխարինել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2022</w:t>
            </w:r>
            <w:r w:rsidRPr="002831F4">
              <w:rPr>
                <w:rFonts w:ascii="GHEA Grapalat" w:hAnsi="GHEA Grapalat" w:cs="Sylfaen"/>
                <w:color w:val="000000"/>
                <w:sz w:val="24"/>
                <w:szCs w:val="24"/>
              </w:rPr>
              <w:t>» թվով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:rsidR="00F91EF3" w:rsidRDefault="00F91EF3" w:rsidP="00FF1FE4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F47F4">
              <w:rPr>
                <w:rFonts w:ascii="GHEA Grapalat" w:hAnsi="GHEA Grapalat"/>
                <w:bCs/>
                <w:sz w:val="24"/>
                <w:szCs w:val="24"/>
              </w:rPr>
              <w:t>Միաժամանակ հայտնում ենք, որ նշված նախագծի ընդունման հետ կապված համապատասխան միջոցները նախատեսված են ՀՀ 202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2</w:t>
            </w:r>
            <w:r w:rsidRPr="009F47F4">
              <w:rPr>
                <w:rFonts w:ascii="GHEA Grapalat" w:hAnsi="GHEA Grapalat"/>
                <w:bCs/>
                <w:sz w:val="24"/>
                <w:szCs w:val="24"/>
              </w:rPr>
              <w:t xml:space="preserve"> թվականի պետական բյուջեով:</w:t>
            </w:r>
          </w:p>
          <w:p w:rsidR="0003157E" w:rsidRPr="00F91EF3" w:rsidRDefault="0003157E" w:rsidP="00D152D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110" w:type="dxa"/>
            <w:shd w:val="clear" w:color="auto" w:fill="auto"/>
          </w:tcPr>
          <w:p w:rsidR="009C5979" w:rsidRDefault="009C5979" w:rsidP="00D152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C5979" w:rsidRDefault="009C5979" w:rsidP="00D152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C5979" w:rsidRDefault="009C5979" w:rsidP="00D152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C5979" w:rsidRDefault="009C5979" w:rsidP="00D152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3157E" w:rsidRPr="00DD35D3" w:rsidRDefault="009C5979" w:rsidP="00D152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4A5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9F3336" w:rsidRPr="00384378" w:rsidRDefault="00F44C40" w:rsidP="00CB34E3">
      <w:pPr>
        <w:rPr>
          <w:lang w:val="hy-AM"/>
        </w:rPr>
      </w:pPr>
    </w:p>
    <w:sectPr w:rsidR="009F3336" w:rsidRPr="00384378" w:rsidSect="009213FD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DC"/>
    <w:rsid w:val="0003157E"/>
    <w:rsid w:val="000776CC"/>
    <w:rsid w:val="00097E84"/>
    <w:rsid w:val="001E5A03"/>
    <w:rsid w:val="00241A12"/>
    <w:rsid w:val="00302CC4"/>
    <w:rsid w:val="00384378"/>
    <w:rsid w:val="00521854"/>
    <w:rsid w:val="00565D49"/>
    <w:rsid w:val="005921DC"/>
    <w:rsid w:val="006A5D4C"/>
    <w:rsid w:val="007B47E1"/>
    <w:rsid w:val="00892081"/>
    <w:rsid w:val="009213FD"/>
    <w:rsid w:val="009B1B4D"/>
    <w:rsid w:val="009C5979"/>
    <w:rsid w:val="00A36C8E"/>
    <w:rsid w:val="00A44A5F"/>
    <w:rsid w:val="00B50D21"/>
    <w:rsid w:val="00B664BD"/>
    <w:rsid w:val="00B81B4E"/>
    <w:rsid w:val="00BD4D64"/>
    <w:rsid w:val="00C77625"/>
    <w:rsid w:val="00C80498"/>
    <w:rsid w:val="00CB042F"/>
    <w:rsid w:val="00CB34E3"/>
    <w:rsid w:val="00CE5398"/>
    <w:rsid w:val="00D25B2C"/>
    <w:rsid w:val="00D61727"/>
    <w:rsid w:val="00DD35D3"/>
    <w:rsid w:val="00EC3A55"/>
    <w:rsid w:val="00F14970"/>
    <w:rsid w:val="00F44C40"/>
    <w:rsid w:val="00F91EF3"/>
    <w:rsid w:val="00FC04BB"/>
    <w:rsid w:val="00FD6437"/>
    <w:rsid w:val="00FF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BB49"/>
  <w15:chartTrackingRefBased/>
  <w15:docId w15:val="{1BDB74BA-EFAE-4D5B-9B01-7FCB5E95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213FD"/>
    <w:rPr>
      <w:b/>
      <w:bCs/>
    </w:rPr>
  </w:style>
  <w:style w:type="paragraph" w:customStyle="1" w:styleId="gmail-msonormalcxspfirstmrcssattr">
    <w:name w:val="gmail-msonormalcxspfirst_mr_css_attr"/>
    <w:basedOn w:val="Normal"/>
    <w:rsid w:val="001E5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2022-01-19T12:24:00Z</dcterms:created>
  <dcterms:modified xsi:type="dcterms:W3CDTF">2022-01-21T11:13:00Z</dcterms:modified>
</cp:coreProperties>
</file>