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4AF" w:rsidRDefault="004C34AF" w:rsidP="00016365">
      <w:pPr>
        <w:spacing w:line="276" w:lineRule="auto"/>
        <w:jc w:val="center"/>
        <w:rPr>
          <w:rFonts w:ascii="GHEA Grapalat" w:hAnsi="GHEA Grapalat"/>
          <w:b/>
          <w:bCs/>
          <w:sz w:val="24"/>
          <w:szCs w:val="24"/>
        </w:rPr>
      </w:pPr>
    </w:p>
    <w:p w:rsidR="00F42BB7" w:rsidRPr="00016365" w:rsidRDefault="00F42BB7" w:rsidP="00016365">
      <w:pPr>
        <w:spacing w:line="276" w:lineRule="auto"/>
        <w:jc w:val="center"/>
        <w:rPr>
          <w:rFonts w:ascii="GHEA Grapalat" w:hAnsi="GHEA Grapalat" w:cs="Sylfaen"/>
          <w:b/>
          <w:sz w:val="24"/>
          <w:szCs w:val="24"/>
          <w:lang w:val="en-US"/>
        </w:rPr>
      </w:pPr>
      <w:r w:rsidRPr="00016365">
        <w:rPr>
          <w:rFonts w:ascii="GHEA Grapalat" w:hAnsi="GHEA Grapalat"/>
          <w:b/>
          <w:bCs/>
          <w:sz w:val="24"/>
          <w:szCs w:val="24"/>
        </w:rPr>
        <w:t>«ՀԱՅԱՍՏԱՆԻ ՀԱՆՐԱՊԵՏՈՒԹՅԱՆ ԿԱՌԱՎԱՐՈՒԹՅԱՆ 2016 ԹՎԱԿԱՆԻ ՓԵՏՐՎԱՐԻ 25-Ի N 238-Ն ՈՐՈՇՄԱՆ ՄԵՋ ՓՈՓՈԽՈՒԹՅՈՒՆ</w:t>
      </w:r>
      <w:r w:rsidR="00565771" w:rsidRPr="00016365">
        <w:rPr>
          <w:rFonts w:ascii="GHEA Grapalat" w:hAnsi="GHEA Grapalat"/>
          <w:b/>
          <w:bCs/>
          <w:sz w:val="24"/>
          <w:szCs w:val="24"/>
        </w:rPr>
        <w:t>ՆԵՐ</w:t>
      </w:r>
      <w:r w:rsidRPr="00016365">
        <w:rPr>
          <w:rFonts w:ascii="GHEA Grapalat" w:hAnsi="GHEA Grapalat"/>
          <w:b/>
          <w:bCs/>
          <w:sz w:val="24"/>
          <w:szCs w:val="24"/>
        </w:rPr>
        <w:t xml:space="preserve"> ԿԱՏԱՐԵԼՈՒ ՄԱՍԻՆ»</w:t>
      </w:r>
    </w:p>
    <w:p w:rsidR="00F42BB7" w:rsidRPr="00016365" w:rsidRDefault="00F42BB7" w:rsidP="00016365">
      <w:pPr>
        <w:spacing w:line="276" w:lineRule="auto"/>
        <w:jc w:val="center"/>
        <w:rPr>
          <w:rFonts w:ascii="GHEA Grapalat" w:hAnsi="GHEA Grapalat" w:cs="Sylfaen"/>
          <w:sz w:val="24"/>
          <w:szCs w:val="24"/>
          <w:lang w:val="en-US"/>
        </w:rPr>
      </w:pPr>
      <w:r w:rsidRPr="00016365">
        <w:rPr>
          <w:rFonts w:ascii="GHEA Grapalat" w:hAnsi="GHEA Grapalat" w:cs="Sylfaen"/>
          <w:sz w:val="24"/>
          <w:szCs w:val="24"/>
          <w:lang w:val="hy-AM"/>
        </w:rPr>
        <w:t>ՀՀ</w:t>
      </w:r>
      <w:r w:rsidR="00565771" w:rsidRPr="00016365">
        <w:rPr>
          <w:rFonts w:ascii="GHEA Grapalat" w:hAnsi="GHEA Grapalat" w:cs="Sylfaen"/>
          <w:sz w:val="24"/>
          <w:szCs w:val="24"/>
          <w:lang w:val="en-US"/>
        </w:rPr>
        <w:t xml:space="preserve"> </w:t>
      </w:r>
      <w:r w:rsidRPr="00016365">
        <w:rPr>
          <w:rFonts w:ascii="GHEA Grapalat" w:hAnsi="GHEA Grapalat" w:cs="Sylfaen"/>
          <w:sz w:val="24"/>
          <w:szCs w:val="24"/>
          <w:lang w:val="hy-AM"/>
        </w:rPr>
        <w:t>կառավարության</w:t>
      </w:r>
      <w:r w:rsidR="00565771" w:rsidRPr="00016365">
        <w:rPr>
          <w:rFonts w:ascii="GHEA Grapalat" w:hAnsi="GHEA Grapalat" w:cs="Sylfaen"/>
          <w:sz w:val="24"/>
          <w:szCs w:val="24"/>
          <w:lang w:val="en-US"/>
        </w:rPr>
        <w:t xml:space="preserve"> </w:t>
      </w:r>
      <w:r w:rsidRPr="00016365">
        <w:rPr>
          <w:rFonts w:ascii="GHEA Grapalat" w:hAnsi="GHEA Grapalat" w:cs="Sylfaen"/>
          <w:sz w:val="24"/>
          <w:szCs w:val="24"/>
          <w:lang w:val="hy-AM"/>
        </w:rPr>
        <w:t>որոշման</w:t>
      </w:r>
      <w:r w:rsidR="00565771" w:rsidRPr="00016365">
        <w:rPr>
          <w:rFonts w:ascii="GHEA Grapalat" w:hAnsi="GHEA Grapalat" w:cs="Sylfaen"/>
          <w:sz w:val="24"/>
          <w:szCs w:val="24"/>
          <w:lang w:val="en-US"/>
        </w:rPr>
        <w:t xml:space="preserve"> </w:t>
      </w:r>
      <w:r w:rsidRPr="00016365">
        <w:rPr>
          <w:rFonts w:ascii="GHEA Grapalat" w:hAnsi="GHEA Grapalat" w:cs="Sylfaen"/>
          <w:sz w:val="24"/>
          <w:szCs w:val="24"/>
          <w:lang w:val="hy-AM"/>
        </w:rPr>
        <w:t>նախագծի</w:t>
      </w:r>
      <w:r w:rsidR="00565771" w:rsidRPr="00016365">
        <w:rPr>
          <w:rFonts w:ascii="GHEA Grapalat" w:hAnsi="GHEA Grapalat" w:cs="Sylfaen"/>
          <w:sz w:val="24"/>
          <w:szCs w:val="24"/>
          <w:lang w:val="en-US"/>
        </w:rPr>
        <w:t xml:space="preserve"> </w:t>
      </w:r>
      <w:r w:rsidRPr="00016365">
        <w:rPr>
          <w:rFonts w:ascii="GHEA Grapalat" w:hAnsi="GHEA Grapalat" w:cs="Sylfaen"/>
          <w:sz w:val="24"/>
          <w:szCs w:val="24"/>
          <w:lang w:val="hy-AM"/>
        </w:rPr>
        <w:t>վերաբերյալ հիմնավորումը</w:t>
      </w:r>
    </w:p>
    <w:p w:rsidR="00F42BB7" w:rsidRPr="00016365" w:rsidRDefault="00F42BB7" w:rsidP="00016365">
      <w:pPr>
        <w:spacing w:line="276" w:lineRule="auto"/>
        <w:jc w:val="center"/>
        <w:rPr>
          <w:rFonts w:ascii="GHEA Grapalat" w:hAnsi="GHEA Grapalat" w:cs="Sylfaen"/>
          <w:sz w:val="24"/>
          <w:szCs w:val="24"/>
          <w:lang w:val="en-US"/>
        </w:rPr>
      </w:pPr>
    </w:p>
    <w:p w:rsidR="00F42BB7" w:rsidRPr="00016365" w:rsidRDefault="00F42BB7" w:rsidP="00016365">
      <w:pPr>
        <w:pStyle w:val="ListParagraph"/>
        <w:numPr>
          <w:ilvl w:val="0"/>
          <w:numId w:val="5"/>
        </w:numPr>
        <w:spacing w:before="0" w:after="0"/>
        <w:ind w:left="0" w:firstLine="450"/>
        <w:jc w:val="both"/>
        <w:rPr>
          <w:rFonts w:ascii="GHEA Grapalat" w:hAnsi="GHEA Grapalat" w:cs="Sylfaen"/>
          <w:b/>
          <w:sz w:val="24"/>
          <w:szCs w:val="24"/>
        </w:rPr>
      </w:pPr>
      <w:r w:rsidRPr="00016365">
        <w:rPr>
          <w:rFonts w:ascii="GHEA Grapalat" w:hAnsi="GHEA Grapalat" w:cs="Sylfaen"/>
          <w:b/>
          <w:sz w:val="24"/>
          <w:szCs w:val="24"/>
        </w:rPr>
        <w:t>Անհրաժեշտությունը</w:t>
      </w:r>
    </w:p>
    <w:p w:rsidR="00530D82" w:rsidRPr="00DC0C88" w:rsidRDefault="00F42BB7" w:rsidP="00DC0C88">
      <w:pPr>
        <w:spacing w:line="276" w:lineRule="auto"/>
        <w:ind w:firstLine="450"/>
        <w:jc w:val="both"/>
        <w:rPr>
          <w:rFonts w:ascii="GHEA Grapalat" w:hAnsi="GHEA Grapalat"/>
          <w:sz w:val="24"/>
          <w:szCs w:val="24"/>
          <w:lang w:val="af-ZA"/>
        </w:rPr>
      </w:pPr>
      <w:r w:rsidRPr="00016365">
        <w:rPr>
          <w:rFonts w:ascii="GHEA Grapalat" w:hAnsi="GHEA Grapalat"/>
          <w:bCs/>
          <w:sz w:val="24"/>
          <w:szCs w:val="24"/>
        </w:rPr>
        <w:t></w:t>
      </w:r>
      <w:r w:rsidRPr="00016365">
        <w:rPr>
          <w:rFonts w:ascii="GHEA Grapalat" w:hAnsi="GHEA Grapalat"/>
          <w:bCs/>
          <w:color w:val="000000"/>
          <w:sz w:val="24"/>
          <w:szCs w:val="24"/>
          <w:shd w:val="clear" w:color="auto" w:fill="FFFFFF"/>
          <w:lang w:val="en-US"/>
        </w:rPr>
        <w:t>Հ</w:t>
      </w:r>
      <w:r w:rsidRPr="00016365">
        <w:rPr>
          <w:rFonts w:ascii="GHEA Grapalat" w:hAnsi="GHEA Grapalat"/>
          <w:bCs/>
          <w:color w:val="000000"/>
          <w:sz w:val="24"/>
          <w:szCs w:val="24"/>
          <w:shd w:val="clear" w:color="auto" w:fill="FFFFFF"/>
        </w:rPr>
        <w:t>այաստանի</w:t>
      </w:r>
      <w:r w:rsidRPr="00016365">
        <w:rPr>
          <w:rFonts w:ascii="GHEA Grapalat" w:hAnsi="GHEA Grapalat"/>
          <w:bCs/>
          <w:color w:val="000000"/>
          <w:sz w:val="24"/>
          <w:szCs w:val="24"/>
          <w:shd w:val="clear" w:color="auto" w:fill="FFFFFF"/>
          <w:lang w:val="en-US"/>
        </w:rPr>
        <w:t xml:space="preserve"> Հ</w:t>
      </w:r>
      <w:r w:rsidRPr="00016365">
        <w:rPr>
          <w:rFonts w:ascii="GHEA Grapalat" w:hAnsi="GHEA Grapalat"/>
          <w:bCs/>
          <w:color w:val="000000"/>
          <w:sz w:val="24"/>
          <w:szCs w:val="24"/>
          <w:shd w:val="clear" w:color="auto" w:fill="FFFFFF"/>
        </w:rPr>
        <w:t>անրապետության</w:t>
      </w:r>
      <w:r w:rsidR="00D65944" w:rsidRPr="00016365">
        <w:rPr>
          <w:rFonts w:ascii="GHEA Grapalat" w:hAnsi="GHEA Grapalat"/>
          <w:bCs/>
          <w:color w:val="000000"/>
          <w:sz w:val="24"/>
          <w:szCs w:val="24"/>
          <w:shd w:val="clear" w:color="auto" w:fill="FFFFFF"/>
        </w:rPr>
        <w:t xml:space="preserve"> </w:t>
      </w:r>
      <w:r w:rsidRPr="00016365">
        <w:rPr>
          <w:rFonts w:ascii="GHEA Grapalat" w:hAnsi="GHEA Grapalat"/>
          <w:bCs/>
          <w:color w:val="000000"/>
          <w:sz w:val="24"/>
          <w:szCs w:val="24"/>
          <w:shd w:val="clear" w:color="auto" w:fill="FFFFFF"/>
        </w:rPr>
        <w:t>կառավարության</w:t>
      </w:r>
      <w:r w:rsidRPr="00016365">
        <w:rPr>
          <w:rFonts w:ascii="GHEA Grapalat" w:hAnsi="GHEA Grapalat"/>
          <w:bCs/>
          <w:color w:val="000000"/>
          <w:sz w:val="24"/>
          <w:szCs w:val="24"/>
          <w:shd w:val="clear" w:color="auto" w:fill="FFFFFF"/>
          <w:lang w:val="en-US"/>
        </w:rPr>
        <w:t xml:space="preserve"> 2016 </w:t>
      </w:r>
      <w:r w:rsidRPr="00016365">
        <w:rPr>
          <w:rFonts w:ascii="GHEA Grapalat" w:hAnsi="GHEA Grapalat"/>
          <w:bCs/>
          <w:color w:val="000000"/>
          <w:sz w:val="24"/>
          <w:szCs w:val="24"/>
          <w:shd w:val="clear" w:color="auto" w:fill="FFFFFF"/>
        </w:rPr>
        <w:t>թվականի</w:t>
      </w:r>
      <w:r w:rsidR="00D65944" w:rsidRPr="00016365">
        <w:rPr>
          <w:rFonts w:ascii="GHEA Grapalat" w:hAnsi="GHEA Grapalat"/>
          <w:bCs/>
          <w:color w:val="000000"/>
          <w:sz w:val="24"/>
          <w:szCs w:val="24"/>
          <w:shd w:val="clear" w:color="auto" w:fill="FFFFFF"/>
        </w:rPr>
        <w:t xml:space="preserve"> </w:t>
      </w:r>
      <w:r w:rsidRPr="00016365">
        <w:rPr>
          <w:rFonts w:ascii="GHEA Grapalat" w:hAnsi="GHEA Grapalat"/>
          <w:bCs/>
          <w:color w:val="000000"/>
          <w:sz w:val="24"/>
          <w:szCs w:val="24"/>
          <w:shd w:val="clear" w:color="auto" w:fill="FFFFFF"/>
        </w:rPr>
        <w:t>փետրվարի</w:t>
      </w:r>
      <w:r w:rsidRPr="00016365">
        <w:rPr>
          <w:rFonts w:ascii="GHEA Grapalat" w:hAnsi="GHEA Grapalat"/>
          <w:bCs/>
          <w:color w:val="000000"/>
          <w:sz w:val="24"/>
          <w:szCs w:val="24"/>
          <w:shd w:val="clear" w:color="auto" w:fill="FFFFFF"/>
          <w:lang w:val="en-US"/>
        </w:rPr>
        <w:t xml:space="preserve"> 25-</w:t>
      </w:r>
      <w:r w:rsidRPr="00016365">
        <w:rPr>
          <w:rFonts w:ascii="GHEA Grapalat" w:hAnsi="GHEA Grapalat"/>
          <w:bCs/>
          <w:color w:val="000000"/>
          <w:sz w:val="24"/>
          <w:szCs w:val="24"/>
          <w:shd w:val="clear" w:color="auto" w:fill="FFFFFF"/>
        </w:rPr>
        <w:t>ի</w:t>
      </w:r>
      <w:r w:rsidRPr="00016365">
        <w:rPr>
          <w:rFonts w:ascii="GHEA Grapalat" w:hAnsi="GHEA Grapalat"/>
          <w:bCs/>
          <w:color w:val="000000"/>
          <w:sz w:val="24"/>
          <w:szCs w:val="24"/>
          <w:shd w:val="clear" w:color="auto" w:fill="FFFFFF"/>
          <w:lang w:val="en-US"/>
        </w:rPr>
        <w:t xml:space="preserve"> N 238-</w:t>
      </w:r>
      <w:r w:rsidRPr="00016365">
        <w:rPr>
          <w:rFonts w:ascii="GHEA Grapalat" w:hAnsi="GHEA Grapalat"/>
          <w:bCs/>
          <w:color w:val="000000"/>
          <w:sz w:val="24"/>
          <w:szCs w:val="24"/>
          <w:shd w:val="clear" w:color="auto" w:fill="FFFFFF"/>
        </w:rPr>
        <w:t>Ն</w:t>
      </w:r>
      <w:r w:rsidR="00D65944" w:rsidRPr="00016365">
        <w:rPr>
          <w:rFonts w:ascii="GHEA Grapalat" w:hAnsi="GHEA Grapalat"/>
          <w:bCs/>
          <w:color w:val="000000"/>
          <w:sz w:val="24"/>
          <w:szCs w:val="24"/>
          <w:shd w:val="clear" w:color="auto" w:fill="FFFFFF"/>
        </w:rPr>
        <w:t xml:space="preserve"> </w:t>
      </w:r>
      <w:r w:rsidRPr="00016365">
        <w:rPr>
          <w:rFonts w:ascii="GHEA Grapalat" w:hAnsi="GHEA Grapalat"/>
          <w:bCs/>
          <w:color w:val="000000"/>
          <w:sz w:val="24"/>
          <w:szCs w:val="24"/>
          <w:shd w:val="clear" w:color="auto" w:fill="FFFFFF"/>
        </w:rPr>
        <w:t>որոշման</w:t>
      </w:r>
      <w:r w:rsidR="00D65944" w:rsidRPr="00016365">
        <w:rPr>
          <w:rFonts w:ascii="GHEA Grapalat" w:hAnsi="GHEA Grapalat"/>
          <w:bCs/>
          <w:color w:val="000000"/>
          <w:sz w:val="24"/>
          <w:szCs w:val="24"/>
          <w:shd w:val="clear" w:color="auto" w:fill="FFFFFF"/>
        </w:rPr>
        <w:t xml:space="preserve"> </w:t>
      </w:r>
      <w:r w:rsidRPr="00016365">
        <w:rPr>
          <w:rFonts w:ascii="GHEA Grapalat" w:hAnsi="GHEA Grapalat"/>
          <w:bCs/>
          <w:color w:val="000000"/>
          <w:sz w:val="24"/>
          <w:szCs w:val="24"/>
          <w:shd w:val="clear" w:color="auto" w:fill="FFFFFF"/>
        </w:rPr>
        <w:t>մեջ</w:t>
      </w:r>
      <w:r w:rsidR="00D65944" w:rsidRPr="00016365">
        <w:rPr>
          <w:rFonts w:ascii="GHEA Grapalat" w:hAnsi="GHEA Grapalat"/>
          <w:bCs/>
          <w:color w:val="000000"/>
          <w:sz w:val="24"/>
          <w:szCs w:val="24"/>
          <w:shd w:val="clear" w:color="auto" w:fill="FFFFFF"/>
        </w:rPr>
        <w:t xml:space="preserve"> </w:t>
      </w:r>
      <w:r w:rsidRPr="00016365">
        <w:rPr>
          <w:rFonts w:ascii="GHEA Grapalat" w:hAnsi="GHEA Grapalat"/>
          <w:bCs/>
          <w:sz w:val="24"/>
          <w:szCs w:val="24"/>
        </w:rPr>
        <w:t>փոփոխություն</w:t>
      </w:r>
      <w:r w:rsidR="00D65944" w:rsidRPr="00016365">
        <w:rPr>
          <w:rFonts w:ascii="GHEA Grapalat" w:hAnsi="GHEA Grapalat"/>
          <w:bCs/>
          <w:sz w:val="24"/>
          <w:szCs w:val="24"/>
        </w:rPr>
        <w:t xml:space="preserve">ներ </w:t>
      </w:r>
      <w:r w:rsidRPr="00016365">
        <w:rPr>
          <w:rFonts w:ascii="GHEA Grapalat" w:hAnsi="GHEA Grapalat"/>
          <w:bCs/>
          <w:color w:val="000000"/>
          <w:sz w:val="24"/>
          <w:szCs w:val="24"/>
          <w:shd w:val="clear" w:color="auto" w:fill="FFFFFF"/>
        </w:rPr>
        <w:t>կատարելու</w:t>
      </w:r>
      <w:r w:rsidR="00D65944" w:rsidRPr="00016365">
        <w:rPr>
          <w:rFonts w:ascii="GHEA Grapalat" w:hAnsi="GHEA Grapalat"/>
          <w:bCs/>
          <w:color w:val="000000"/>
          <w:sz w:val="24"/>
          <w:szCs w:val="24"/>
          <w:shd w:val="clear" w:color="auto" w:fill="FFFFFF"/>
        </w:rPr>
        <w:t xml:space="preserve"> </w:t>
      </w:r>
      <w:r w:rsidRPr="00016365">
        <w:rPr>
          <w:rFonts w:ascii="GHEA Grapalat" w:hAnsi="GHEA Grapalat"/>
          <w:bCs/>
          <w:color w:val="000000"/>
          <w:sz w:val="24"/>
          <w:szCs w:val="24"/>
          <w:shd w:val="clear" w:color="auto" w:fill="FFFFFF"/>
        </w:rPr>
        <w:t>մասին</w:t>
      </w:r>
      <w:r w:rsidRPr="00016365">
        <w:rPr>
          <w:rFonts w:ascii="GHEA Grapalat" w:hAnsi="GHEA Grapalat"/>
          <w:bCs/>
          <w:sz w:val="24"/>
          <w:szCs w:val="24"/>
        </w:rPr>
        <w:t xml:space="preserve"> </w:t>
      </w:r>
      <w:r w:rsidRPr="00016365">
        <w:rPr>
          <w:rFonts w:ascii="GHEA Grapalat" w:hAnsi="GHEA Grapalat"/>
          <w:sz w:val="24"/>
          <w:szCs w:val="24"/>
        </w:rPr>
        <w:t>ՀՀ</w:t>
      </w:r>
      <w:r w:rsidR="00D65944" w:rsidRPr="00016365">
        <w:rPr>
          <w:rFonts w:ascii="GHEA Grapalat" w:hAnsi="GHEA Grapalat"/>
          <w:sz w:val="24"/>
          <w:szCs w:val="24"/>
        </w:rPr>
        <w:t xml:space="preserve"> </w:t>
      </w:r>
      <w:r w:rsidRPr="00016365">
        <w:rPr>
          <w:rFonts w:ascii="GHEA Grapalat" w:hAnsi="GHEA Grapalat"/>
          <w:sz w:val="24"/>
          <w:szCs w:val="24"/>
        </w:rPr>
        <w:t>կառավարության</w:t>
      </w:r>
      <w:r w:rsidR="00D65944" w:rsidRPr="00016365">
        <w:rPr>
          <w:rFonts w:ascii="GHEA Grapalat" w:hAnsi="GHEA Grapalat"/>
          <w:sz w:val="24"/>
          <w:szCs w:val="24"/>
        </w:rPr>
        <w:t xml:space="preserve"> </w:t>
      </w:r>
      <w:r w:rsidRPr="00016365">
        <w:rPr>
          <w:rFonts w:ascii="GHEA Grapalat" w:hAnsi="GHEA Grapalat"/>
          <w:sz w:val="24"/>
          <w:szCs w:val="24"/>
        </w:rPr>
        <w:t>որոշման</w:t>
      </w:r>
      <w:r w:rsidR="00D65944" w:rsidRPr="00016365">
        <w:rPr>
          <w:rFonts w:ascii="GHEA Grapalat" w:hAnsi="GHEA Grapalat"/>
          <w:sz w:val="24"/>
          <w:szCs w:val="24"/>
        </w:rPr>
        <w:t xml:space="preserve"> </w:t>
      </w:r>
      <w:r w:rsidRPr="00016365">
        <w:rPr>
          <w:rFonts w:ascii="GHEA Grapalat" w:hAnsi="GHEA Grapalat"/>
          <w:sz w:val="24"/>
          <w:szCs w:val="24"/>
        </w:rPr>
        <w:t>նախագծի</w:t>
      </w:r>
      <w:r w:rsidR="00D65944" w:rsidRPr="00016365">
        <w:rPr>
          <w:rFonts w:ascii="GHEA Grapalat" w:hAnsi="GHEA Grapalat"/>
          <w:sz w:val="24"/>
          <w:szCs w:val="24"/>
        </w:rPr>
        <w:t xml:space="preserve"> </w:t>
      </w:r>
      <w:r w:rsidRPr="00016365">
        <w:rPr>
          <w:rFonts w:ascii="GHEA Grapalat" w:hAnsi="GHEA Grapalat"/>
          <w:sz w:val="24"/>
          <w:szCs w:val="24"/>
        </w:rPr>
        <w:t>ընդունման</w:t>
      </w:r>
      <w:r w:rsidR="00D65944" w:rsidRPr="00016365">
        <w:rPr>
          <w:rFonts w:ascii="GHEA Grapalat" w:hAnsi="GHEA Grapalat"/>
          <w:sz w:val="24"/>
          <w:szCs w:val="24"/>
        </w:rPr>
        <w:t xml:space="preserve"> </w:t>
      </w:r>
      <w:r w:rsidRPr="00016365">
        <w:rPr>
          <w:rFonts w:ascii="GHEA Grapalat" w:hAnsi="GHEA Grapalat"/>
          <w:sz w:val="24"/>
          <w:szCs w:val="24"/>
        </w:rPr>
        <w:t>անհրաժեշտությունը</w:t>
      </w:r>
      <w:r w:rsidR="00D65944" w:rsidRPr="00016365">
        <w:rPr>
          <w:rFonts w:ascii="GHEA Grapalat" w:hAnsi="GHEA Grapalat"/>
          <w:sz w:val="24"/>
          <w:szCs w:val="24"/>
        </w:rPr>
        <w:t xml:space="preserve"> </w:t>
      </w:r>
      <w:r w:rsidRPr="00016365">
        <w:rPr>
          <w:rFonts w:ascii="GHEA Grapalat" w:hAnsi="GHEA Grapalat"/>
          <w:sz w:val="24"/>
          <w:szCs w:val="24"/>
        </w:rPr>
        <w:t>պայմանավորված</w:t>
      </w:r>
      <w:r w:rsidR="00D65944" w:rsidRPr="00016365">
        <w:rPr>
          <w:rFonts w:ascii="GHEA Grapalat" w:hAnsi="GHEA Grapalat"/>
          <w:sz w:val="24"/>
          <w:szCs w:val="24"/>
        </w:rPr>
        <w:t xml:space="preserve"> </w:t>
      </w:r>
      <w:r w:rsidRPr="00016365">
        <w:rPr>
          <w:rFonts w:ascii="GHEA Grapalat" w:hAnsi="GHEA Grapalat"/>
          <w:sz w:val="24"/>
          <w:szCs w:val="24"/>
        </w:rPr>
        <w:t>է</w:t>
      </w:r>
      <w:r w:rsidR="00D65944" w:rsidRPr="00016365">
        <w:rPr>
          <w:rFonts w:ascii="GHEA Grapalat" w:hAnsi="GHEA Grapalat"/>
          <w:sz w:val="24"/>
          <w:szCs w:val="24"/>
        </w:rPr>
        <w:t xml:space="preserve"> </w:t>
      </w:r>
      <w:r w:rsidRPr="00016365">
        <w:rPr>
          <w:rFonts w:ascii="GHEA Grapalat" w:hAnsi="GHEA Grapalat"/>
          <w:sz w:val="24"/>
          <w:szCs w:val="24"/>
          <w:lang w:val="af-ZA"/>
        </w:rPr>
        <w:t xml:space="preserve">այն հանգամանքով, որ </w:t>
      </w:r>
      <w:r w:rsidR="00DC0C88">
        <w:rPr>
          <w:rFonts w:ascii="GHEA Grapalat" w:hAnsi="GHEA Grapalat"/>
          <w:sz w:val="24"/>
          <w:szCs w:val="24"/>
          <w:lang w:val="af-ZA"/>
        </w:rPr>
        <w:t xml:space="preserve">ասպիրանտուրայի դիմորդները </w:t>
      </w:r>
      <w:r w:rsidR="00530D82" w:rsidRPr="00016365">
        <w:rPr>
          <w:rFonts w:ascii="GHEA Grapalat" w:hAnsi="GHEA Grapalat"/>
          <w:sz w:val="24"/>
          <w:szCs w:val="24"/>
          <w:lang w:val="af-ZA"/>
        </w:rPr>
        <w:t xml:space="preserve">արդեն իսկ տիրապետում են </w:t>
      </w:r>
      <w:r w:rsidR="00530D82" w:rsidRPr="00016365">
        <w:rPr>
          <w:rFonts w:ascii="GHEA Grapalat" w:hAnsi="GHEA Grapalat"/>
          <w:color w:val="000000"/>
          <w:sz w:val="24"/>
          <w:szCs w:val="24"/>
          <w:shd w:val="clear" w:color="auto" w:fill="FFFFFF"/>
        </w:rPr>
        <w:t xml:space="preserve">ինֆորմատիկա և տեղեկատվահաղորդակցական հիմունքներ առարկային և </w:t>
      </w:r>
      <w:r w:rsidR="00DC0C88">
        <w:rPr>
          <w:rFonts w:ascii="GHEA Grapalat" w:hAnsi="GHEA Grapalat"/>
          <w:color w:val="000000"/>
          <w:sz w:val="24"/>
          <w:szCs w:val="24"/>
          <w:shd w:val="clear" w:color="auto" w:fill="FFFFFF"/>
        </w:rPr>
        <w:t>այդ</w:t>
      </w:r>
      <w:r w:rsidR="00530D82" w:rsidRPr="00016365">
        <w:rPr>
          <w:rFonts w:ascii="GHEA Grapalat" w:hAnsi="GHEA Grapalat"/>
          <w:color w:val="000000"/>
          <w:sz w:val="24"/>
          <w:szCs w:val="24"/>
          <w:shd w:val="clear" w:color="auto" w:fill="FFFFFF"/>
        </w:rPr>
        <w:t xml:space="preserve"> դասընթացի կազմակերպման անհրաժեշտությունը </w:t>
      </w:r>
      <w:r w:rsidR="00B176C6">
        <w:rPr>
          <w:rFonts w:ascii="GHEA Grapalat" w:hAnsi="GHEA Grapalat"/>
          <w:color w:val="000000"/>
          <w:sz w:val="24"/>
          <w:szCs w:val="24"/>
          <w:shd w:val="clear" w:color="auto" w:fill="FFFFFF"/>
        </w:rPr>
        <w:t>առկա չէ, քանի որ դիմորդները նախորդ կրթական ծրագրերով սովորելու ընթացքում բավարար գիտելիքներ են  ձեռք բեր</w:t>
      </w:r>
      <w:r w:rsidR="00AF3994">
        <w:rPr>
          <w:rFonts w:ascii="GHEA Grapalat" w:hAnsi="GHEA Grapalat"/>
          <w:color w:val="000000"/>
          <w:sz w:val="24"/>
          <w:szCs w:val="24"/>
          <w:shd w:val="clear" w:color="auto" w:fill="FFFFFF"/>
        </w:rPr>
        <w:t>ում</w:t>
      </w:r>
      <w:r w:rsidR="00B176C6">
        <w:rPr>
          <w:rFonts w:ascii="GHEA Grapalat" w:hAnsi="GHEA Grapalat"/>
          <w:color w:val="000000"/>
          <w:sz w:val="24"/>
          <w:szCs w:val="24"/>
          <w:shd w:val="clear" w:color="auto" w:fill="FFFFFF"/>
        </w:rPr>
        <w:t xml:space="preserve"> հիշյալ առարկայից</w:t>
      </w:r>
      <w:r w:rsidR="00530D82" w:rsidRPr="00016365">
        <w:rPr>
          <w:rFonts w:ascii="GHEA Grapalat" w:hAnsi="GHEA Grapalat"/>
          <w:color w:val="000000"/>
          <w:sz w:val="24"/>
          <w:szCs w:val="24"/>
          <w:shd w:val="clear" w:color="auto" w:fill="FFFFFF"/>
        </w:rPr>
        <w:t>:</w:t>
      </w:r>
    </w:p>
    <w:p w:rsidR="00DC1633" w:rsidRPr="00681650" w:rsidRDefault="00DC1633" w:rsidP="00016365">
      <w:pPr>
        <w:spacing w:line="276" w:lineRule="auto"/>
        <w:ind w:firstLine="450"/>
        <w:jc w:val="both"/>
        <w:rPr>
          <w:rFonts w:ascii="GHEA Grapalat" w:hAnsi="GHEA Grapalat"/>
          <w:color w:val="000000"/>
          <w:sz w:val="24"/>
          <w:szCs w:val="24"/>
          <w:lang w:val="af-ZA"/>
        </w:rPr>
      </w:pPr>
      <w:r w:rsidRPr="00681650">
        <w:rPr>
          <w:rFonts w:ascii="GHEA Grapalat" w:hAnsi="GHEA Grapalat"/>
          <w:color w:val="000000"/>
          <w:sz w:val="24"/>
          <w:szCs w:val="24"/>
          <w:shd w:val="clear" w:color="auto" w:fill="FFFFFF"/>
          <w:lang w:val="af-ZA"/>
        </w:rPr>
        <w:t xml:space="preserve">2018 </w:t>
      </w:r>
      <w:r w:rsidRPr="00016365">
        <w:rPr>
          <w:rFonts w:ascii="GHEA Grapalat" w:hAnsi="GHEA Grapalat"/>
          <w:color w:val="000000"/>
          <w:sz w:val="24"/>
          <w:szCs w:val="24"/>
          <w:shd w:val="clear" w:color="auto" w:fill="FFFFFF"/>
        </w:rPr>
        <w:t>թվականից</w:t>
      </w:r>
      <w:r w:rsidRPr="00681650">
        <w:rPr>
          <w:rFonts w:ascii="GHEA Grapalat" w:hAnsi="GHEA Grapalat"/>
          <w:color w:val="000000"/>
          <w:sz w:val="24"/>
          <w:szCs w:val="24"/>
          <w:shd w:val="clear" w:color="auto" w:fill="FFFFFF"/>
          <w:lang w:val="af-ZA"/>
        </w:rPr>
        <w:t xml:space="preserve"> </w:t>
      </w:r>
      <w:r w:rsidRPr="00016365">
        <w:rPr>
          <w:rFonts w:ascii="GHEA Grapalat" w:hAnsi="GHEA Grapalat"/>
          <w:color w:val="000000"/>
          <w:sz w:val="24"/>
          <w:szCs w:val="24"/>
          <w:shd w:val="clear" w:color="auto" w:fill="FFFFFF"/>
        </w:rPr>
        <w:t>պարտադիր</w:t>
      </w:r>
      <w:r w:rsidRPr="00681650">
        <w:rPr>
          <w:rFonts w:ascii="GHEA Grapalat" w:hAnsi="GHEA Grapalat"/>
          <w:color w:val="000000"/>
          <w:sz w:val="24"/>
          <w:szCs w:val="24"/>
          <w:shd w:val="clear" w:color="auto" w:fill="FFFFFF"/>
          <w:lang w:val="af-ZA"/>
        </w:rPr>
        <w:t xml:space="preserve"> </w:t>
      </w:r>
      <w:r w:rsidRPr="00016365">
        <w:rPr>
          <w:rFonts w:ascii="GHEA Grapalat" w:hAnsi="GHEA Grapalat"/>
          <w:color w:val="000000"/>
          <w:sz w:val="24"/>
          <w:szCs w:val="24"/>
          <w:shd w:val="clear" w:color="auto" w:fill="FFFFFF"/>
        </w:rPr>
        <w:t>զինվորական</w:t>
      </w:r>
      <w:r w:rsidRPr="00681650">
        <w:rPr>
          <w:rFonts w:ascii="GHEA Grapalat" w:hAnsi="GHEA Grapalat"/>
          <w:color w:val="000000"/>
          <w:sz w:val="24"/>
          <w:szCs w:val="24"/>
          <w:shd w:val="clear" w:color="auto" w:fill="FFFFFF"/>
          <w:lang w:val="af-ZA"/>
        </w:rPr>
        <w:t xml:space="preserve"> </w:t>
      </w:r>
      <w:r w:rsidRPr="00016365">
        <w:rPr>
          <w:rFonts w:ascii="GHEA Grapalat" w:hAnsi="GHEA Grapalat"/>
          <w:color w:val="000000"/>
          <w:sz w:val="24"/>
          <w:szCs w:val="24"/>
          <w:shd w:val="clear" w:color="auto" w:fill="FFFFFF"/>
        </w:rPr>
        <w:t>ծառայությունից</w:t>
      </w:r>
      <w:r w:rsidRPr="00681650">
        <w:rPr>
          <w:rFonts w:ascii="GHEA Grapalat" w:hAnsi="GHEA Grapalat"/>
          <w:color w:val="000000"/>
          <w:sz w:val="24"/>
          <w:szCs w:val="24"/>
          <w:shd w:val="clear" w:color="auto" w:fill="FFFFFF"/>
          <w:lang w:val="af-ZA"/>
        </w:rPr>
        <w:t xml:space="preserve"> </w:t>
      </w:r>
      <w:r w:rsidRPr="00016365">
        <w:rPr>
          <w:rFonts w:ascii="GHEA Grapalat" w:hAnsi="GHEA Grapalat"/>
          <w:color w:val="000000"/>
          <w:sz w:val="24"/>
          <w:szCs w:val="24"/>
          <w:shd w:val="clear" w:color="auto" w:fill="FFFFFF"/>
        </w:rPr>
        <w:t>տարկետում</w:t>
      </w:r>
      <w:r w:rsidRPr="00681650">
        <w:rPr>
          <w:rFonts w:ascii="GHEA Grapalat" w:hAnsi="GHEA Grapalat"/>
          <w:color w:val="000000"/>
          <w:sz w:val="24"/>
          <w:szCs w:val="24"/>
          <w:shd w:val="clear" w:color="auto" w:fill="FFFFFF"/>
          <w:lang w:val="af-ZA"/>
        </w:rPr>
        <w:t xml:space="preserve"> </w:t>
      </w:r>
      <w:r w:rsidRPr="00016365">
        <w:rPr>
          <w:rFonts w:ascii="GHEA Grapalat" w:hAnsi="GHEA Grapalat"/>
          <w:color w:val="000000"/>
          <w:sz w:val="24"/>
          <w:szCs w:val="24"/>
          <w:shd w:val="clear" w:color="auto" w:fill="FFFFFF"/>
        </w:rPr>
        <w:t>տրվում</w:t>
      </w:r>
      <w:r w:rsidRPr="00681650">
        <w:rPr>
          <w:rFonts w:ascii="GHEA Grapalat" w:hAnsi="GHEA Grapalat"/>
          <w:color w:val="000000"/>
          <w:sz w:val="24"/>
          <w:szCs w:val="24"/>
          <w:shd w:val="clear" w:color="auto" w:fill="FFFFFF"/>
          <w:lang w:val="af-ZA"/>
        </w:rPr>
        <w:t xml:space="preserve"> </w:t>
      </w:r>
      <w:r w:rsidRPr="00016365">
        <w:rPr>
          <w:rFonts w:ascii="GHEA Grapalat" w:hAnsi="GHEA Grapalat"/>
          <w:color w:val="000000"/>
          <w:sz w:val="24"/>
          <w:szCs w:val="24"/>
          <w:shd w:val="clear" w:color="auto" w:fill="FFFFFF"/>
        </w:rPr>
        <w:t>է</w:t>
      </w:r>
      <w:r w:rsidRPr="00681650">
        <w:rPr>
          <w:rFonts w:ascii="GHEA Grapalat" w:hAnsi="GHEA Grapalat"/>
          <w:color w:val="000000"/>
          <w:sz w:val="24"/>
          <w:szCs w:val="24"/>
          <w:shd w:val="clear" w:color="auto" w:fill="FFFFFF"/>
          <w:lang w:val="af-ZA"/>
        </w:rPr>
        <w:t xml:space="preserve"> </w:t>
      </w:r>
      <w:r w:rsidRPr="00016365">
        <w:rPr>
          <w:rFonts w:ascii="GHEA Grapalat" w:hAnsi="GHEA Grapalat"/>
          <w:color w:val="000000"/>
          <w:sz w:val="24"/>
          <w:szCs w:val="24"/>
          <w:lang w:val="en-US"/>
        </w:rPr>
        <w:t>Հայաստանի</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Հանրապետության</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կառավարության</w:t>
      </w:r>
      <w:r w:rsidRPr="00681650">
        <w:rPr>
          <w:rFonts w:ascii="GHEA Grapalat" w:hAnsi="GHEA Grapalat"/>
          <w:color w:val="000000"/>
          <w:sz w:val="24"/>
          <w:szCs w:val="24"/>
          <w:lang w:val="af-ZA"/>
        </w:rPr>
        <w:t xml:space="preserve"> 2018 </w:t>
      </w:r>
      <w:r w:rsidRPr="00016365">
        <w:rPr>
          <w:rFonts w:ascii="GHEA Grapalat" w:hAnsi="GHEA Grapalat"/>
          <w:color w:val="000000"/>
          <w:sz w:val="24"/>
          <w:szCs w:val="24"/>
          <w:lang w:val="en-US"/>
        </w:rPr>
        <w:t>թվականի</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ապրիլի</w:t>
      </w:r>
      <w:r w:rsidRPr="00681650">
        <w:rPr>
          <w:rFonts w:ascii="GHEA Grapalat" w:hAnsi="GHEA Grapalat"/>
          <w:color w:val="000000"/>
          <w:sz w:val="24"/>
          <w:szCs w:val="24"/>
          <w:lang w:val="af-ZA"/>
        </w:rPr>
        <w:t xml:space="preserve"> 12-</w:t>
      </w:r>
      <w:r w:rsidRPr="00016365">
        <w:rPr>
          <w:rFonts w:ascii="GHEA Grapalat" w:hAnsi="GHEA Grapalat"/>
          <w:color w:val="000000"/>
          <w:sz w:val="24"/>
          <w:szCs w:val="24"/>
          <w:lang w:val="en-US"/>
        </w:rPr>
        <w:t>ի</w:t>
      </w:r>
      <w:r w:rsidRPr="00681650">
        <w:rPr>
          <w:rFonts w:ascii="GHEA Grapalat" w:hAnsi="GHEA Grapalat"/>
          <w:color w:val="000000"/>
          <w:sz w:val="24"/>
          <w:szCs w:val="24"/>
          <w:lang w:val="af-ZA"/>
        </w:rPr>
        <w:t xml:space="preserve"> N 451-</w:t>
      </w:r>
      <w:r w:rsidRPr="00016365">
        <w:rPr>
          <w:rFonts w:ascii="GHEA Grapalat" w:hAnsi="GHEA Grapalat"/>
          <w:color w:val="000000"/>
          <w:sz w:val="24"/>
          <w:szCs w:val="24"/>
          <w:lang w:val="en-US"/>
        </w:rPr>
        <w:t>Ն</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որոշման</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դրույթների</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համաձայն</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այդ</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իսկ</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պատճառով</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ներկայումս</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ՀՀ</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կառավարության</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որոշմամբ</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հաստատվում</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են</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միայն</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ասպիրանտուրայի</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անվճար</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ուսուցման</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ընդունելության</w:t>
      </w:r>
      <w:r w:rsidRPr="00681650">
        <w:rPr>
          <w:rFonts w:ascii="GHEA Grapalat" w:hAnsi="GHEA Grapalat"/>
          <w:color w:val="000000"/>
          <w:sz w:val="24"/>
          <w:szCs w:val="24"/>
          <w:lang w:val="af-ZA"/>
        </w:rPr>
        <w:t xml:space="preserve"> </w:t>
      </w:r>
      <w:r w:rsidRPr="00016365">
        <w:rPr>
          <w:rFonts w:ascii="GHEA Grapalat" w:hAnsi="GHEA Grapalat"/>
          <w:color w:val="000000"/>
          <w:sz w:val="24"/>
          <w:szCs w:val="24"/>
          <w:lang w:val="en-US"/>
        </w:rPr>
        <w:t>տեղերը</w:t>
      </w:r>
      <w:r w:rsidRPr="00681650">
        <w:rPr>
          <w:rFonts w:ascii="GHEA Grapalat" w:hAnsi="GHEA Grapalat"/>
          <w:color w:val="000000"/>
          <w:sz w:val="24"/>
          <w:szCs w:val="24"/>
          <w:lang w:val="af-ZA"/>
        </w:rPr>
        <w:t>:</w:t>
      </w:r>
    </w:p>
    <w:p w:rsidR="00530D82" w:rsidRPr="00016365" w:rsidRDefault="00530D82" w:rsidP="00016365">
      <w:pPr>
        <w:spacing w:line="276" w:lineRule="auto"/>
        <w:ind w:firstLine="450"/>
        <w:jc w:val="both"/>
        <w:rPr>
          <w:rFonts w:ascii="GHEA Grapalat" w:hAnsi="GHEA Grapalat"/>
          <w:sz w:val="24"/>
          <w:szCs w:val="24"/>
          <w:lang w:val="af-ZA"/>
        </w:rPr>
      </w:pPr>
    </w:p>
    <w:p w:rsidR="00F42BB7" w:rsidRPr="00016365" w:rsidRDefault="00F42BB7" w:rsidP="00016365">
      <w:pPr>
        <w:pStyle w:val="ListParagraph"/>
        <w:numPr>
          <w:ilvl w:val="0"/>
          <w:numId w:val="5"/>
        </w:numPr>
        <w:tabs>
          <w:tab w:val="left" w:pos="990"/>
          <w:tab w:val="left" w:pos="1260"/>
        </w:tabs>
        <w:spacing w:before="0" w:after="0"/>
        <w:ind w:left="0" w:firstLine="450"/>
        <w:jc w:val="both"/>
        <w:rPr>
          <w:rFonts w:ascii="GHEA Grapalat" w:hAnsi="GHEA Grapalat" w:cs="Sylfaen"/>
          <w:b/>
          <w:sz w:val="24"/>
          <w:szCs w:val="24"/>
        </w:rPr>
      </w:pPr>
      <w:r w:rsidRPr="00016365">
        <w:rPr>
          <w:rFonts w:ascii="GHEA Grapalat" w:hAnsi="GHEA Grapalat" w:cs="Sylfaen"/>
          <w:b/>
          <w:sz w:val="24"/>
          <w:szCs w:val="24"/>
        </w:rPr>
        <w:t>Ընթացիկ</w:t>
      </w:r>
      <w:r w:rsidR="00D65944" w:rsidRPr="00016365">
        <w:rPr>
          <w:rFonts w:ascii="GHEA Grapalat" w:hAnsi="GHEA Grapalat" w:cs="Sylfaen"/>
          <w:b/>
          <w:sz w:val="24"/>
          <w:szCs w:val="24"/>
        </w:rPr>
        <w:t xml:space="preserve"> </w:t>
      </w:r>
      <w:r w:rsidRPr="00016365">
        <w:rPr>
          <w:rFonts w:ascii="GHEA Grapalat" w:hAnsi="GHEA Grapalat" w:cs="Sylfaen"/>
          <w:b/>
          <w:sz w:val="24"/>
          <w:szCs w:val="24"/>
        </w:rPr>
        <w:t>իրավիճակը</w:t>
      </w:r>
      <w:r w:rsidR="00D65944" w:rsidRPr="00016365">
        <w:rPr>
          <w:rFonts w:ascii="GHEA Grapalat" w:hAnsi="GHEA Grapalat" w:cs="Sylfaen"/>
          <w:b/>
          <w:sz w:val="24"/>
          <w:szCs w:val="24"/>
        </w:rPr>
        <w:t xml:space="preserve"> </w:t>
      </w:r>
      <w:r w:rsidR="00BC0D13" w:rsidRPr="00016365">
        <w:rPr>
          <w:rFonts w:ascii="GHEA Grapalat" w:eastAsia="Times New Roman" w:hAnsi="GHEA Grapalat" w:cs="GHEA Grapalat"/>
          <w:b/>
          <w:sz w:val="24"/>
          <w:szCs w:val="24"/>
        </w:rPr>
        <w:t>և խնդիրները</w:t>
      </w:r>
    </w:p>
    <w:p w:rsidR="00530D82" w:rsidRPr="00016365" w:rsidRDefault="00380557" w:rsidP="00016365">
      <w:pPr>
        <w:spacing w:line="276"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Ըստ</w:t>
      </w:r>
      <w:r w:rsidR="00530D82" w:rsidRPr="00016365">
        <w:rPr>
          <w:rFonts w:ascii="GHEA Grapalat" w:eastAsia="GHEA Grapalat" w:hAnsi="GHEA Grapalat" w:cs="GHEA Grapalat"/>
          <w:sz w:val="24"/>
          <w:szCs w:val="24"/>
        </w:rPr>
        <w:t xml:space="preserve"> գործող կարգի</w:t>
      </w:r>
      <w:r>
        <w:rPr>
          <w:rFonts w:ascii="GHEA Grapalat" w:eastAsia="GHEA Grapalat" w:hAnsi="GHEA Grapalat" w:cs="GHEA Grapalat"/>
          <w:sz w:val="24"/>
          <w:szCs w:val="24"/>
        </w:rPr>
        <w:t>՝</w:t>
      </w:r>
      <w:r w:rsidR="00530D82" w:rsidRPr="00016365">
        <w:rPr>
          <w:rFonts w:ascii="GHEA Grapalat" w:eastAsia="GHEA Grapalat" w:hAnsi="GHEA Grapalat" w:cs="GHEA Grapalat"/>
          <w:sz w:val="24"/>
          <w:szCs w:val="24"/>
        </w:rPr>
        <w:t xml:space="preserve"> ասպիրանտուրայի դիմորդները ընդունելության մրցույթին մասնակցելու համար բացի մասնագիտական քննություն</w:t>
      </w:r>
      <w:r w:rsidR="00A33CDE">
        <w:rPr>
          <w:rFonts w:ascii="GHEA Grapalat" w:eastAsia="GHEA Grapalat" w:hAnsi="GHEA Grapalat" w:cs="GHEA Grapalat"/>
          <w:sz w:val="24"/>
          <w:szCs w:val="24"/>
        </w:rPr>
        <w:t xml:space="preserve"> հանձնելուց, </w:t>
      </w:r>
      <w:r w:rsidR="00B41A59">
        <w:rPr>
          <w:rFonts w:ascii="GHEA Grapalat" w:eastAsia="GHEA Grapalat" w:hAnsi="GHEA Grapalat" w:cs="GHEA Grapalat"/>
          <w:sz w:val="24"/>
          <w:szCs w:val="24"/>
        </w:rPr>
        <w:t>ատեստավորվում են</w:t>
      </w:r>
      <w:r w:rsidR="00530D82" w:rsidRPr="00016365">
        <w:rPr>
          <w:rFonts w:ascii="GHEA Grapalat" w:eastAsia="GHEA Grapalat" w:hAnsi="GHEA Grapalat" w:cs="GHEA Grapalat"/>
          <w:sz w:val="24"/>
          <w:szCs w:val="24"/>
        </w:rPr>
        <w:t xml:space="preserve"> օտար լեզու և ինֆորմատիկա և տեղեկատվահաղորդակցական հիմունքներ առարկաներից</w:t>
      </w:r>
      <w:r>
        <w:rPr>
          <w:rFonts w:ascii="GHEA Grapalat" w:eastAsia="GHEA Grapalat" w:hAnsi="GHEA Grapalat" w:cs="GHEA Grapalat"/>
          <w:sz w:val="24"/>
          <w:szCs w:val="24"/>
        </w:rPr>
        <w:t xml:space="preserve">, ընդ որում նշված առարկաների </w:t>
      </w:r>
      <w:r w:rsidRPr="00016365">
        <w:rPr>
          <w:rFonts w:ascii="GHEA Grapalat" w:eastAsia="GHEA Grapalat" w:hAnsi="GHEA Grapalat" w:cs="GHEA Grapalat"/>
          <w:sz w:val="24"/>
          <w:szCs w:val="24"/>
        </w:rPr>
        <w:t>նախապատրաստական դասընթացների և քննությունների կազմակերպման համար անհրաժեշտ ֆինանսական միջոցները հատկացվում են ՀՀ պետական բյուջեից</w:t>
      </w:r>
      <w:r w:rsidR="00530D82" w:rsidRPr="00016365">
        <w:rPr>
          <w:rFonts w:ascii="GHEA Grapalat" w:eastAsia="GHEA Grapalat" w:hAnsi="GHEA Grapalat" w:cs="GHEA Grapalat"/>
          <w:sz w:val="24"/>
          <w:szCs w:val="24"/>
        </w:rPr>
        <w:t>:</w:t>
      </w:r>
    </w:p>
    <w:p w:rsidR="00F86511" w:rsidRDefault="00F86511" w:rsidP="00F86511">
      <w:pPr>
        <w:spacing w:line="276"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Համաձայն</w:t>
      </w:r>
      <w:r w:rsidR="000B298E">
        <w:rPr>
          <w:rFonts w:ascii="GHEA Grapalat" w:eastAsia="GHEA Grapalat" w:hAnsi="GHEA Grapalat" w:cs="GHEA Grapalat"/>
          <w:sz w:val="24"/>
          <w:szCs w:val="24"/>
        </w:rPr>
        <w:t xml:space="preserve"> Կրթության և գիտության նախարարի 21.07.2010թ. «Հետբուհական մասնագիտական կրթության ծրագրերում (ասպիրանտուրա և հայցորդություն) կրեդիտային համակարգի ներդրման մասին» N 1167-Ն հրաման</w:t>
      </w:r>
      <w:r>
        <w:rPr>
          <w:rFonts w:ascii="GHEA Grapalat" w:eastAsia="GHEA Grapalat" w:hAnsi="GHEA Grapalat" w:cs="GHEA Grapalat"/>
          <w:sz w:val="24"/>
          <w:szCs w:val="24"/>
        </w:rPr>
        <w:t>ի</w:t>
      </w:r>
      <w:r w:rsidR="000B298E">
        <w:rPr>
          <w:rFonts w:ascii="GHEA Grapalat" w:eastAsia="GHEA Grapalat" w:hAnsi="GHEA Grapalat" w:cs="GHEA Grapalat"/>
          <w:sz w:val="24"/>
          <w:szCs w:val="24"/>
        </w:rPr>
        <w:t xml:space="preserve"> (խմբ. 13.04.2017, N 371-Ն)՝ </w:t>
      </w:r>
      <w:r>
        <w:rPr>
          <w:rFonts w:ascii="GHEA Grapalat" w:eastAsia="GHEA Grapalat" w:hAnsi="GHEA Grapalat" w:cs="GHEA Grapalat"/>
          <w:sz w:val="24"/>
          <w:szCs w:val="24"/>
        </w:rPr>
        <w:t>հետբուհական մասնագիտական կրթության ծրագրերի պարտադիր դասընթացների շարքում ներառված է նաև «</w:t>
      </w:r>
      <w:r w:rsidRPr="00F86511">
        <w:rPr>
          <w:rFonts w:ascii="GHEA Grapalat" w:eastAsia="GHEA Grapalat" w:hAnsi="GHEA Grapalat" w:cs="GHEA Grapalat"/>
          <w:sz w:val="24"/>
          <w:szCs w:val="24"/>
        </w:rPr>
        <w:t>Տեղեկատվական և կրթական նոր տեխնոլոգիաներ»</w:t>
      </w:r>
      <w:r>
        <w:rPr>
          <w:rFonts w:ascii="GHEA Grapalat" w:eastAsia="GHEA Grapalat" w:hAnsi="GHEA Grapalat" w:cs="GHEA Grapalat"/>
          <w:sz w:val="24"/>
          <w:szCs w:val="24"/>
        </w:rPr>
        <w:t xml:space="preserve"> առարկան:</w:t>
      </w:r>
    </w:p>
    <w:p w:rsidR="00380557" w:rsidRDefault="00380557" w:rsidP="00F86511">
      <w:pPr>
        <w:spacing w:line="276"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Այսպիսով ՀՀ պետական բյուջեից գումար է հատկացվում դասընթացի համար, որի հիմունքներին </w:t>
      </w:r>
      <w:r>
        <w:rPr>
          <w:rFonts w:ascii="GHEA Grapalat" w:hAnsi="GHEA Grapalat"/>
          <w:sz w:val="24"/>
          <w:szCs w:val="24"/>
          <w:lang w:val="af-ZA"/>
        </w:rPr>
        <w:t xml:space="preserve">դիմորդներն </w:t>
      </w:r>
      <w:r w:rsidRPr="00016365">
        <w:rPr>
          <w:rFonts w:ascii="GHEA Grapalat" w:hAnsi="GHEA Grapalat"/>
          <w:sz w:val="24"/>
          <w:szCs w:val="24"/>
          <w:lang w:val="af-ZA"/>
        </w:rPr>
        <w:t>արդեն իսկ տիրապետում են</w:t>
      </w:r>
      <w:r>
        <w:rPr>
          <w:rFonts w:ascii="GHEA Grapalat" w:hAnsi="GHEA Grapalat"/>
          <w:sz w:val="24"/>
          <w:szCs w:val="24"/>
          <w:lang w:val="af-ZA"/>
        </w:rPr>
        <w:t xml:space="preserve"> և </w:t>
      </w:r>
      <w:r>
        <w:rPr>
          <w:rFonts w:ascii="GHEA Grapalat" w:eastAsia="GHEA Grapalat" w:hAnsi="GHEA Grapalat" w:cs="GHEA Grapalat"/>
          <w:sz w:val="24"/>
          <w:szCs w:val="24"/>
        </w:rPr>
        <w:t>հետբուհական կրթական ծրագրով ուսումնառությունը շարունակելու դեպքում հնարավորություն են ստանալու կատարելագործելու տվյալ բնագավառի իրենց գիտելիքները:</w:t>
      </w:r>
    </w:p>
    <w:p w:rsidR="00380557" w:rsidRDefault="00380557" w:rsidP="00F86511">
      <w:pPr>
        <w:spacing w:line="276" w:lineRule="auto"/>
        <w:ind w:firstLine="450"/>
        <w:jc w:val="both"/>
        <w:rPr>
          <w:rFonts w:ascii="GHEA Grapalat" w:eastAsia="GHEA Grapalat" w:hAnsi="GHEA Grapalat" w:cs="GHEA Grapalat"/>
          <w:sz w:val="24"/>
          <w:szCs w:val="24"/>
        </w:rPr>
      </w:pPr>
    </w:p>
    <w:p w:rsidR="00DC1633" w:rsidRPr="00016365" w:rsidRDefault="00DC1633" w:rsidP="00016365">
      <w:pPr>
        <w:spacing w:line="276" w:lineRule="auto"/>
        <w:ind w:firstLine="450"/>
        <w:jc w:val="both"/>
        <w:rPr>
          <w:rFonts w:ascii="GHEA Grapalat" w:hAnsi="GHEA Grapalat"/>
          <w:sz w:val="24"/>
          <w:szCs w:val="24"/>
          <w:lang w:val="af-ZA"/>
        </w:rPr>
      </w:pPr>
    </w:p>
    <w:p w:rsidR="00BC0D13" w:rsidRPr="00016365" w:rsidRDefault="00BC0D13" w:rsidP="00016365">
      <w:pPr>
        <w:pStyle w:val="ListParagraph"/>
        <w:numPr>
          <w:ilvl w:val="0"/>
          <w:numId w:val="5"/>
        </w:numPr>
        <w:tabs>
          <w:tab w:val="left" w:pos="990"/>
          <w:tab w:val="left" w:pos="1260"/>
        </w:tabs>
        <w:spacing w:before="0" w:after="0"/>
        <w:ind w:left="0" w:firstLine="450"/>
        <w:jc w:val="both"/>
        <w:rPr>
          <w:rFonts w:ascii="GHEA Grapalat" w:hAnsi="GHEA Grapalat"/>
          <w:sz w:val="24"/>
          <w:szCs w:val="24"/>
          <w:lang w:val="af-ZA"/>
        </w:rPr>
      </w:pPr>
      <w:r w:rsidRPr="00016365">
        <w:rPr>
          <w:rFonts w:ascii="GHEA Grapalat" w:eastAsia="Times New Roman" w:hAnsi="GHEA Grapalat" w:cs="GHEA Grapalat"/>
          <w:b/>
          <w:sz w:val="24"/>
          <w:szCs w:val="24"/>
        </w:rPr>
        <w:lastRenderedPageBreak/>
        <w:t>Տվյալ բնագավառում իրականացվող քաղաքականություն</w:t>
      </w:r>
    </w:p>
    <w:p w:rsidR="00F86511" w:rsidRDefault="00016365" w:rsidP="00F86511">
      <w:pPr>
        <w:spacing w:line="276" w:lineRule="auto"/>
        <w:ind w:firstLine="450"/>
        <w:jc w:val="both"/>
        <w:rPr>
          <w:rFonts w:ascii="GHEA Grapalat" w:eastAsia="GHEA Grapalat" w:hAnsi="GHEA Grapalat" w:cs="GHEA Grapalat"/>
          <w:sz w:val="24"/>
          <w:szCs w:val="24"/>
        </w:rPr>
      </w:pPr>
      <w:r w:rsidRPr="00016365">
        <w:rPr>
          <w:rFonts w:ascii="GHEA Grapalat" w:eastAsia="GHEA Grapalat" w:hAnsi="GHEA Grapalat" w:cs="GHEA Grapalat"/>
          <w:sz w:val="24"/>
          <w:szCs w:val="24"/>
        </w:rPr>
        <w:tab/>
      </w:r>
    </w:p>
    <w:p w:rsidR="00F86511" w:rsidRPr="00016365" w:rsidRDefault="00F86511" w:rsidP="00F86511">
      <w:pPr>
        <w:spacing w:line="276" w:lineRule="auto"/>
        <w:ind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Ասպիրանտուրայում ուսումնառության ընթացքում սովորողները «</w:t>
      </w:r>
      <w:r w:rsidRPr="00F86511">
        <w:rPr>
          <w:rFonts w:ascii="GHEA Grapalat" w:eastAsia="GHEA Grapalat" w:hAnsi="GHEA Grapalat" w:cs="GHEA Grapalat"/>
          <w:sz w:val="24"/>
          <w:szCs w:val="24"/>
        </w:rPr>
        <w:t>Տեղեկատվական և կրթական նոր տեխնոլոգիաներ»</w:t>
      </w:r>
      <w:r>
        <w:rPr>
          <w:rFonts w:ascii="GHEA Grapalat" w:eastAsia="GHEA Grapalat" w:hAnsi="GHEA Grapalat" w:cs="GHEA Grapalat"/>
          <w:sz w:val="24"/>
          <w:szCs w:val="24"/>
        </w:rPr>
        <w:t xml:space="preserve"> առարկայի </w:t>
      </w:r>
      <w:r w:rsidR="00131A5C">
        <w:rPr>
          <w:rFonts w:ascii="GHEA Grapalat" w:eastAsia="GHEA Grapalat" w:hAnsi="GHEA Grapalat" w:cs="GHEA Grapalat"/>
          <w:sz w:val="24"/>
          <w:szCs w:val="24"/>
        </w:rPr>
        <w:t xml:space="preserve">դասընթացի շնորհիվ հնարավորություն ունեն </w:t>
      </w:r>
      <w:r>
        <w:rPr>
          <w:rFonts w:ascii="GHEA Grapalat" w:eastAsia="GHEA Grapalat" w:hAnsi="GHEA Grapalat" w:cs="GHEA Grapalat"/>
          <w:sz w:val="24"/>
          <w:szCs w:val="24"/>
        </w:rPr>
        <w:t>կատարելագործ</w:t>
      </w:r>
      <w:r w:rsidR="00131A5C">
        <w:rPr>
          <w:rFonts w:ascii="GHEA Grapalat" w:eastAsia="GHEA Grapalat" w:hAnsi="GHEA Grapalat" w:cs="GHEA Grapalat"/>
          <w:sz w:val="24"/>
          <w:szCs w:val="24"/>
        </w:rPr>
        <w:t xml:space="preserve">ելու </w:t>
      </w:r>
      <w:r w:rsidR="00131A5C" w:rsidRPr="00016365">
        <w:rPr>
          <w:rFonts w:ascii="GHEA Grapalat" w:eastAsia="GHEA Grapalat" w:hAnsi="GHEA Grapalat" w:cs="GHEA Grapalat"/>
          <w:sz w:val="24"/>
          <w:szCs w:val="24"/>
        </w:rPr>
        <w:t>ինֆորմա</w:t>
      </w:r>
      <w:r w:rsidR="00131A5C">
        <w:rPr>
          <w:rFonts w:ascii="GHEA Grapalat" w:eastAsia="GHEA Grapalat" w:hAnsi="GHEA Grapalat" w:cs="GHEA Grapalat"/>
          <w:sz w:val="24"/>
          <w:szCs w:val="24"/>
        </w:rPr>
        <w:t>ցիոն</w:t>
      </w:r>
      <w:r w:rsidR="00131A5C" w:rsidRPr="00016365">
        <w:rPr>
          <w:rFonts w:ascii="GHEA Grapalat" w:eastAsia="GHEA Grapalat" w:hAnsi="GHEA Grapalat" w:cs="GHEA Grapalat"/>
          <w:sz w:val="24"/>
          <w:szCs w:val="24"/>
        </w:rPr>
        <w:t xml:space="preserve"> և տեղեկատվահաղորդակցական</w:t>
      </w:r>
      <w:r w:rsidR="00131A5C">
        <w:rPr>
          <w:rFonts w:ascii="GHEA Grapalat" w:eastAsia="GHEA Grapalat" w:hAnsi="GHEA Grapalat" w:cs="GHEA Grapalat"/>
          <w:sz w:val="24"/>
          <w:szCs w:val="24"/>
        </w:rPr>
        <w:t xml:space="preserve"> բնագավառի </w:t>
      </w:r>
      <w:r>
        <w:rPr>
          <w:rFonts w:ascii="GHEA Grapalat" w:eastAsia="GHEA Grapalat" w:hAnsi="GHEA Grapalat" w:cs="GHEA Grapalat"/>
          <w:sz w:val="24"/>
          <w:szCs w:val="24"/>
        </w:rPr>
        <w:t xml:space="preserve">իրենց </w:t>
      </w:r>
      <w:r w:rsidR="00131A5C">
        <w:rPr>
          <w:rFonts w:ascii="GHEA Grapalat" w:eastAsia="GHEA Grapalat" w:hAnsi="GHEA Grapalat" w:cs="GHEA Grapalat"/>
          <w:sz w:val="24"/>
          <w:szCs w:val="24"/>
        </w:rPr>
        <w:t>գիտելիքները:</w:t>
      </w:r>
    </w:p>
    <w:p w:rsidR="002F4E95" w:rsidRDefault="002F4E95" w:rsidP="002F4E95">
      <w:pPr>
        <w:tabs>
          <w:tab w:val="left" w:pos="567"/>
          <w:tab w:val="left" w:pos="1260"/>
        </w:tabs>
        <w:spacing w:line="276" w:lineRule="auto"/>
        <w:jc w:val="both"/>
        <w:rPr>
          <w:rFonts w:ascii="GHEA Grapalat" w:eastAsia="GHEA Grapalat" w:hAnsi="GHEA Grapalat" w:cs="GHEA Grapalat"/>
          <w:sz w:val="24"/>
          <w:szCs w:val="24"/>
        </w:rPr>
      </w:pPr>
      <w:r>
        <w:rPr>
          <w:rFonts w:ascii="GHEA Grapalat" w:hAnsi="GHEA Grapalat"/>
          <w:sz w:val="24"/>
          <w:szCs w:val="24"/>
          <w:lang w:val="en-US"/>
        </w:rPr>
        <w:tab/>
      </w:r>
      <w:r w:rsidRPr="00016365">
        <w:rPr>
          <w:rFonts w:ascii="GHEA Grapalat" w:eastAsia="GHEA Grapalat" w:hAnsi="GHEA Grapalat" w:cs="GHEA Grapalat"/>
          <w:sz w:val="24"/>
          <w:szCs w:val="24"/>
        </w:rPr>
        <w:t>Պարտադիր զինվորական ծառայության զորակոչից տարկետում տրվում է հաշվի առնելով գիտության և կրթության բնագավառներում քաղաքացիների նշանակալի նվաճումները:</w:t>
      </w:r>
    </w:p>
    <w:p w:rsidR="00D04E46" w:rsidRPr="002F4E95" w:rsidRDefault="00D04E46" w:rsidP="002F4E95">
      <w:pPr>
        <w:tabs>
          <w:tab w:val="left" w:pos="567"/>
          <w:tab w:val="left" w:pos="1260"/>
        </w:tabs>
        <w:spacing w:line="276" w:lineRule="auto"/>
        <w:jc w:val="both"/>
        <w:rPr>
          <w:rFonts w:ascii="GHEA Grapalat" w:hAnsi="GHEA Grapalat"/>
          <w:sz w:val="24"/>
          <w:szCs w:val="24"/>
          <w:lang w:val="en-US"/>
        </w:rPr>
      </w:pPr>
    </w:p>
    <w:p w:rsidR="00BC0D13" w:rsidRPr="00016365" w:rsidRDefault="00BC0D13" w:rsidP="00016365">
      <w:pPr>
        <w:pStyle w:val="ListParagraph"/>
        <w:numPr>
          <w:ilvl w:val="0"/>
          <w:numId w:val="5"/>
        </w:numPr>
        <w:tabs>
          <w:tab w:val="left" w:pos="990"/>
          <w:tab w:val="left" w:pos="1260"/>
        </w:tabs>
        <w:spacing w:before="0" w:after="0"/>
        <w:ind w:left="0" w:firstLine="450"/>
        <w:jc w:val="both"/>
        <w:rPr>
          <w:rFonts w:ascii="GHEA Grapalat" w:eastAsia="Times New Roman" w:hAnsi="GHEA Grapalat" w:cs="GHEA Grapalat"/>
          <w:b/>
          <w:sz w:val="24"/>
          <w:szCs w:val="24"/>
        </w:rPr>
      </w:pPr>
      <w:r w:rsidRPr="00016365">
        <w:rPr>
          <w:rFonts w:ascii="GHEA Grapalat" w:eastAsia="Times New Roman" w:hAnsi="GHEA Grapalat" w:cs="GHEA Grapalat"/>
          <w:b/>
          <w:sz w:val="24"/>
          <w:szCs w:val="24"/>
        </w:rPr>
        <w:t>Առաջարկվող կարգավորման նպատակը և բնույթը</w:t>
      </w:r>
    </w:p>
    <w:p w:rsidR="00131A5C" w:rsidRDefault="00AF3994" w:rsidP="00AF3994">
      <w:pPr>
        <w:tabs>
          <w:tab w:val="left" w:pos="567"/>
          <w:tab w:val="left" w:pos="1260"/>
        </w:tabs>
        <w:jc w:val="both"/>
        <w:rPr>
          <w:rFonts w:ascii="GHEA Grapalat" w:eastAsia="GHEA Grapalat" w:hAnsi="GHEA Grapalat" w:cs="GHEA Grapalat"/>
          <w:sz w:val="24"/>
          <w:szCs w:val="24"/>
        </w:rPr>
      </w:pPr>
      <w:r>
        <w:rPr>
          <w:rFonts w:ascii="GHEA Grapalat" w:eastAsia="GHEA Grapalat" w:hAnsi="GHEA Grapalat" w:cs="GHEA Grapalat"/>
          <w:sz w:val="24"/>
          <w:szCs w:val="24"/>
        </w:rPr>
        <w:tab/>
      </w:r>
      <w:r w:rsidR="00131A5C">
        <w:rPr>
          <w:rFonts w:ascii="GHEA Grapalat" w:eastAsia="GHEA Grapalat" w:hAnsi="GHEA Grapalat" w:cs="GHEA Grapalat"/>
          <w:sz w:val="24"/>
          <w:szCs w:val="24"/>
        </w:rPr>
        <w:t>«</w:t>
      </w:r>
      <w:r w:rsidR="00131A5C" w:rsidRPr="00F86511">
        <w:rPr>
          <w:rFonts w:ascii="GHEA Grapalat" w:eastAsia="GHEA Grapalat" w:hAnsi="GHEA Grapalat" w:cs="GHEA Grapalat"/>
          <w:sz w:val="24"/>
          <w:szCs w:val="24"/>
        </w:rPr>
        <w:t>Տեղեկատվական և կրթական նոր տեխնոլոգիաներ»</w:t>
      </w:r>
      <w:r w:rsidR="00131A5C">
        <w:rPr>
          <w:rFonts w:ascii="GHEA Grapalat" w:eastAsia="GHEA Grapalat" w:hAnsi="GHEA Grapalat" w:cs="GHEA Grapalat"/>
          <w:sz w:val="24"/>
          <w:szCs w:val="24"/>
        </w:rPr>
        <w:t xml:space="preserve"> առարկայի դասընթացի ավարտից հետո ասպիրանտները քննություն են հանձնում և հավաքում համապատասխան կրեդիտ:</w:t>
      </w:r>
    </w:p>
    <w:p w:rsidR="00131A5C" w:rsidRDefault="00131A5C" w:rsidP="00AF3994">
      <w:pPr>
        <w:tabs>
          <w:tab w:val="left" w:pos="567"/>
          <w:tab w:val="left" w:pos="1260"/>
        </w:tabs>
        <w:jc w:val="both"/>
        <w:rPr>
          <w:rFonts w:ascii="GHEA Grapalat" w:hAnsi="GHEA Grapalat"/>
          <w:color w:val="000000"/>
          <w:sz w:val="24"/>
          <w:szCs w:val="24"/>
          <w:shd w:val="clear" w:color="auto" w:fill="FFFFFF"/>
        </w:rPr>
      </w:pPr>
      <w:r>
        <w:rPr>
          <w:rFonts w:ascii="GHEA Grapalat" w:eastAsia="GHEA Grapalat" w:hAnsi="GHEA Grapalat" w:cs="GHEA Grapalat"/>
          <w:sz w:val="24"/>
          <w:szCs w:val="24"/>
        </w:rPr>
        <w:tab/>
        <w:t xml:space="preserve">Ելնելով վերոգրյալից ասպիրանտուրայի դիմորդների համար </w:t>
      </w:r>
      <w:r w:rsidRPr="00016365">
        <w:rPr>
          <w:rFonts w:ascii="GHEA Grapalat" w:hAnsi="GHEA Grapalat"/>
          <w:color w:val="000000"/>
          <w:sz w:val="24"/>
          <w:szCs w:val="24"/>
          <w:shd w:val="clear" w:color="auto" w:fill="FFFFFF"/>
        </w:rPr>
        <w:t xml:space="preserve">ինֆորմատիկա և տեղեկատվահաղորդակցական հիմունքներ առարկայի դասընթացի </w:t>
      </w:r>
      <w:r w:rsidR="00716EA5">
        <w:rPr>
          <w:rFonts w:ascii="GHEA Grapalat" w:hAnsi="GHEA Grapalat"/>
          <w:color w:val="000000"/>
          <w:sz w:val="24"/>
          <w:szCs w:val="24"/>
          <w:shd w:val="clear" w:color="auto" w:fill="FFFFFF"/>
        </w:rPr>
        <w:t xml:space="preserve">և քննության </w:t>
      </w:r>
      <w:r w:rsidRPr="00016365">
        <w:rPr>
          <w:rFonts w:ascii="GHEA Grapalat" w:hAnsi="GHEA Grapalat"/>
          <w:color w:val="000000"/>
          <w:sz w:val="24"/>
          <w:szCs w:val="24"/>
          <w:shd w:val="clear" w:color="auto" w:fill="FFFFFF"/>
        </w:rPr>
        <w:t xml:space="preserve">կազմակերպման անհրաժեշտություն </w:t>
      </w:r>
      <w:r>
        <w:rPr>
          <w:rFonts w:ascii="GHEA Grapalat" w:hAnsi="GHEA Grapalat"/>
          <w:color w:val="000000"/>
          <w:sz w:val="24"/>
          <w:szCs w:val="24"/>
          <w:shd w:val="clear" w:color="auto" w:fill="FFFFFF"/>
        </w:rPr>
        <w:t>առկա չէ</w:t>
      </w:r>
      <w:r w:rsidR="00716EA5">
        <w:rPr>
          <w:rFonts w:ascii="GHEA Grapalat" w:hAnsi="GHEA Grapalat"/>
          <w:color w:val="000000"/>
          <w:sz w:val="24"/>
          <w:szCs w:val="24"/>
          <w:shd w:val="clear" w:color="auto" w:fill="FFFFFF"/>
        </w:rPr>
        <w:t>:</w:t>
      </w:r>
    </w:p>
    <w:p w:rsidR="00016365" w:rsidRPr="00016365" w:rsidRDefault="00016365" w:rsidP="00016365">
      <w:pPr>
        <w:spacing w:line="276" w:lineRule="auto"/>
        <w:ind w:firstLine="450"/>
        <w:jc w:val="both"/>
        <w:rPr>
          <w:rFonts w:ascii="GHEA Grapalat" w:hAnsi="GHEA Grapalat"/>
          <w:sz w:val="24"/>
          <w:szCs w:val="24"/>
          <w:lang w:val="af-ZA"/>
        </w:rPr>
      </w:pPr>
      <w:r w:rsidRPr="00016365">
        <w:rPr>
          <w:rFonts w:ascii="GHEA Grapalat" w:hAnsi="GHEA Grapalat" w:cs="Sylfaen"/>
          <w:sz w:val="24"/>
          <w:szCs w:val="24"/>
          <w:lang w:val="af-ZA"/>
        </w:rPr>
        <w:t>Նախագծով</w:t>
      </w:r>
      <w:r w:rsidRPr="00016365">
        <w:rPr>
          <w:rFonts w:ascii="GHEA Grapalat" w:hAnsi="GHEA Grapalat"/>
          <w:sz w:val="24"/>
          <w:szCs w:val="24"/>
          <w:lang w:val="af-ZA"/>
        </w:rPr>
        <w:t xml:space="preserve"> </w:t>
      </w:r>
      <w:r w:rsidRPr="00016365">
        <w:rPr>
          <w:rFonts w:ascii="GHEA Grapalat" w:hAnsi="GHEA Grapalat" w:cs="Sylfaen"/>
          <w:sz w:val="24"/>
          <w:szCs w:val="24"/>
          <w:lang w:val="af-ZA"/>
        </w:rPr>
        <w:t>կարգավորվում</w:t>
      </w:r>
      <w:r w:rsidRPr="00016365">
        <w:rPr>
          <w:rFonts w:ascii="GHEA Grapalat" w:hAnsi="GHEA Grapalat"/>
          <w:sz w:val="24"/>
          <w:szCs w:val="24"/>
          <w:lang w:val="af-ZA"/>
        </w:rPr>
        <w:t xml:space="preserve"> </w:t>
      </w:r>
      <w:r w:rsidRPr="00016365">
        <w:rPr>
          <w:rFonts w:ascii="GHEA Grapalat" w:hAnsi="GHEA Grapalat" w:cs="Sylfaen"/>
          <w:sz w:val="24"/>
          <w:szCs w:val="24"/>
          <w:lang w:val="af-ZA"/>
        </w:rPr>
        <w:t>է</w:t>
      </w:r>
      <w:r w:rsidRPr="00016365">
        <w:rPr>
          <w:rFonts w:ascii="GHEA Grapalat" w:hAnsi="GHEA Grapalat"/>
          <w:sz w:val="24"/>
          <w:szCs w:val="24"/>
          <w:lang w:val="af-ZA"/>
        </w:rPr>
        <w:t xml:space="preserve"> </w:t>
      </w:r>
      <w:r w:rsidR="00AF3994">
        <w:rPr>
          <w:rFonts w:ascii="GHEA Grapalat" w:hAnsi="GHEA Grapalat"/>
          <w:sz w:val="24"/>
          <w:szCs w:val="24"/>
          <w:lang w:val="af-ZA"/>
        </w:rPr>
        <w:t xml:space="preserve">նաև </w:t>
      </w:r>
      <w:r w:rsidRPr="00016365">
        <w:rPr>
          <w:rFonts w:ascii="GHEA Grapalat" w:hAnsi="GHEA Grapalat" w:cs="Sylfaen"/>
          <w:sz w:val="24"/>
          <w:szCs w:val="24"/>
          <w:lang w:val="af-ZA"/>
        </w:rPr>
        <w:t>ՀՀ</w:t>
      </w:r>
      <w:r w:rsidRPr="00016365">
        <w:rPr>
          <w:rFonts w:ascii="GHEA Grapalat" w:hAnsi="GHEA Grapalat"/>
          <w:sz w:val="24"/>
          <w:szCs w:val="24"/>
          <w:lang w:val="af-ZA"/>
        </w:rPr>
        <w:t xml:space="preserve"> </w:t>
      </w:r>
      <w:r w:rsidRPr="00016365">
        <w:rPr>
          <w:rFonts w:ascii="GHEA Grapalat" w:hAnsi="GHEA Grapalat" w:cs="Sylfaen"/>
          <w:sz w:val="24"/>
          <w:szCs w:val="24"/>
          <w:lang w:val="af-ZA"/>
        </w:rPr>
        <w:t>կառավարության</w:t>
      </w:r>
      <w:r w:rsidRPr="00016365">
        <w:rPr>
          <w:rFonts w:ascii="GHEA Grapalat" w:hAnsi="GHEA Grapalat"/>
          <w:sz w:val="24"/>
          <w:szCs w:val="24"/>
          <w:lang w:val="af-ZA"/>
        </w:rPr>
        <w:t xml:space="preserve"> 12.04.2018</w:t>
      </w:r>
      <w:r w:rsidRPr="00016365">
        <w:rPr>
          <w:rFonts w:ascii="GHEA Grapalat" w:hAnsi="GHEA Grapalat" w:cs="Sylfaen"/>
          <w:sz w:val="24"/>
          <w:szCs w:val="24"/>
          <w:lang w:val="af-ZA"/>
        </w:rPr>
        <w:t>թ</w:t>
      </w:r>
      <w:r w:rsidRPr="00016365">
        <w:rPr>
          <w:rFonts w:ascii="GHEA Grapalat" w:hAnsi="GHEA Grapalat"/>
          <w:sz w:val="24"/>
          <w:szCs w:val="24"/>
          <w:lang w:val="af-ZA"/>
        </w:rPr>
        <w:t xml:space="preserve">. </w:t>
      </w:r>
      <w:r w:rsidRPr="00016365">
        <w:rPr>
          <w:rFonts w:ascii="GHEA Grapalat" w:hAnsi="GHEA Grapalat"/>
          <w:color w:val="000000"/>
          <w:sz w:val="24"/>
          <w:szCs w:val="24"/>
          <w:lang w:val="en-US"/>
        </w:rPr>
        <w:t xml:space="preserve">N 451-Ն և 25.02.2016թ. </w:t>
      </w:r>
      <w:r w:rsidRPr="00016365">
        <w:rPr>
          <w:rFonts w:ascii="GHEA Grapalat" w:hAnsi="GHEA Grapalat"/>
          <w:sz w:val="24"/>
          <w:szCs w:val="24"/>
          <w:lang w:val="af-ZA"/>
        </w:rPr>
        <w:t xml:space="preserve">N 238-Ն որոշումների միջև առկա հակասությունը: </w:t>
      </w:r>
    </w:p>
    <w:p w:rsidR="00BC0D13" w:rsidRPr="00016365" w:rsidRDefault="00BC0D13" w:rsidP="00016365">
      <w:pPr>
        <w:pStyle w:val="ListParagraph"/>
        <w:tabs>
          <w:tab w:val="left" w:pos="990"/>
          <w:tab w:val="left" w:pos="1260"/>
        </w:tabs>
        <w:spacing w:before="0" w:after="0"/>
        <w:ind w:left="450"/>
        <w:jc w:val="both"/>
        <w:rPr>
          <w:rFonts w:ascii="GHEA Grapalat" w:hAnsi="GHEA Grapalat"/>
          <w:sz w:val="24"/>
          <w:szCs w:val="24"/>
          <w:lang w:val="af-ZA"/>
        </w:rPr>
      </w:pPr>
    </w:p>
    <w:p w:rsidR="00BC0D13" w:rsidRPr="00681650" w:rsidRDefault="00BC0D13" w:rsidP="00016365">
      <w:pPr>
        <w:pStyle w:val="ListParagraph"/>
        <w:numPr>
          <w:ilvl w:val="0"/>
          <w:numId w:val="5"/>
        </w:numPr>
        <w:spacing w:before="0" w:after="0"/>
        <w:jc w:val="both"/>
        <w:rPr>
          <w:rFonts w:ascii="GHEA Grapalat" w:hAnsi="GHEA Grapalat" w:cs="Helvetica"/>
          <w:color w:val="000000"/>
          <w:sz w:val="24"/>
          <w:szCs w:val="24"/>
          <w:lang w:val="af-ZA"/>
        </w:rPr>
      </w:pPr>
      <w:r w:rsidRPr="00016365">
        <w:rPr>
          <w:rFonts w:ascii="GHEA Grapalat" w:eastAsia="Times New Roman" w:hAnsi="GHEA Grapalat" w:cs="GHEA Grapalat"/>
          <w:b/>
          <w:sz w:val="24"/>
          <w:szCs w:val="24"/>
        </w:rPr>
        <w:t>Նախագծի</w:t>
      </w:r>
      <w:r w:rsidRPr="00681650">
        <w:rPr>
          <w:rFonts w:ascii="GHEA Grapalat" w:eastAsia="Times New Roman" w:hAnsi="GHEA Grapalat" w:cs="GHEA Grapalat"/>
          <w:b/>
          <w:sz w:val="24"/>
          <w:szCs w:val="24"/>
          <w:lang w:val="af-ZA"/>
        </w:rPr>
        <w:t xml:space="preserve"> </w:t>
      </w:r>
      <w:r w:rsidRPr="00016365">
        <w:rPr>
          <w:rFonts w:ascii="GHEA Grapalat" w:eastAsia="Times New Roman" w:hAnsi="GHEA Grapalat" w:cs="GHEA Grapalat"/>
          <w:b/>
          <w:sz w:val="24"/>
          <w:szCs w:val="24"/>
        </w:rPr>
        <w:t>մշակման</w:t>
      </w:r>
      <w:r w:rsidRPr="00681650">
        <w:rPr>
          <w:rFonts w:ascii="GHEA Grapalat" w:eastAsia="Times New Roman" w:hAnsi="GHEA Grapalat" w:cs="GHEA Grapalat"/>
          <w:b/>
          <w:sz w:val="24"/>
          <w:szCs w:val="24"/>
          <w:lang w:val="af-ZA"/>
        </w:rPr>
        <w:t xml:space="preserve"> </w:t>
      </w:r>
      <w:r w:rsidRPr="00016365">
        <w:rPr>
          <w:rFonts w:ascii="GHEA Grapalat" w:eastAsia="Times New Roman" w:hAnsi="GHEA Grapalat" w:cs="GHEA Grapalat"/>
          <w:b/>
          <w:sz w:val="24"/>
          <w:szCs w:val="24"/>
        </w:rPr>
        <w:t>գործընթացում</w:t>
      </w:r>
      <w:r w:rsidRPr="00681650">
        <w:rPr>
          <w:rFonts w:ascii="GHEA Grapalat" w:eastAsia="Times New Roman" w:hAnsi="GHEA Grapalat" w:cs="GHEA Grapalat"/>
          <w:b/>
          <w:sz w:val="24"/>
          <w:szCs w:val="24"/>
          <w:lang w:val="af-ZA"/>
        </w:rPr>
        <w:t xml:space="preserve"> </w:t>
      </w:r>
      <w:r w:rsidRPr="00016365">
        <w:rPr>
          <w:rFonts w:ascii="GHEA Grapalat" w:eastAsia="Times New Roman" w:hAnsi="GHEA Grapalat" w:cs="GHEA Grapalat"/>
          <w:b/>
          <w:sz w:val="24"/>
          <w:szCs w:val="24"/>
        </w:rPr>
        <w:t>ներգրավված</w:t>
      </w:r>
      <w:r w:rsidRPr="00681650">
        <w:rPr>
          <w:rFonts w:ascii="GHEA Grapalat" w:eastAsia="Times New Roman" w:hAnsi="GHEA Grapalat" w:cs="GHEA Grapalat"/>
          <w:b/>
          <w:sz w:val="24"/>
          <w:szCs w:val="24"/>
          <w:lang w:val="af-ZA"/>
        </w:rPr>
        <w:t xml:space="preserve"> </w:t>
      </w:r>
      <w:r w:rsidRPr="00016365">
        <w:rPr>
          <w:rFonts w:ascii="GHEA Grapalat" w:eastAsia="Times New Roman" w:hAnsi="GHEA Grapalat" w:cs="GHEA Grapalat"/>
          <w:b/>
          <w:sz w:val="24"/>
          <w:szCs w:val="24"/>
        </w:rPr>
        <w:t>ինստիտուտներն</w:t>
      </w:r>
      <w:r w:rsidRPr="00681650">
        <w:rPr>
          <w:rFonts w:ascii="GHEA Grapalat" w:eastAsia="Times New Roman" w:hAnsi="GHEA Grapalat" w:cs="GHEA Grapalat"/>
          <w:b/>
          <w:sz w:val="24"/>
          <w:szCs w:val="24"/>
          <w:lang w:val="af-ZA"/>
        </w:rPr>
        <w:t xml:space="preserve"> </w:t>
      </w:r>
      <w:r w:rsidRPr="00016365">
        <w:rPr>
          <w:rFonts w:ascii="GHEA Grapalat" w:eastAsia="Times New Roman" w:hAnsi="GHEA Grapalat" w:cs="GHEA Grapalat"/>
          <w:b/>
          <w:sz w:val="24"/>
          <w:szCs w:val="24"/>
        </w:rPr>
        <w:t>ու</w:t>
      </w:r>
      <w:r w:rsidRPr="00681650">
        <w:rPr>
          <w:rFonts w:ascii="GHEA Grapalat" w:eastAsia="Times New Roman" w:hAnsi="GHEA Grapalat" w:cs="GHEA Grapalat"/>
          <w:b/>
          <w:sz w:val="24"/>
          <w:szCs w:val="24"/>
          <w:lang w:val="af-ZA"/>
        </w:rPr>
        <w:t xml:space="preserve"> </w:t>
      </w:r>
      <w:r w:rsidRPr="00016365">
        <w:rPr>
          <w:rFonts w:ascii="GHEA Grapalat" w:eastAsia="Times New Roman" w:hAnsi="GHEA Grapalat" w:cs="GHEA Grapalat"/>
          <w:b/>
          <w:sz w:val="24"/>
          <w:szCs w:val="24"/>
        </w:rPr>
        <w:t>անձինք</w:t>
      </w:r>
    </w:p>
    <w:p w:rsidR="00BC0D13" w:rsidRPr="00681650" w:rsidRDefault="00BC0D13" w:rsidP="007E2D35">
      <w:pPr>
        <w:pStyle w:val="ListParagraph"/>
        <w:ind w:left="426"/>
        <w:jc w:val="both"/>
        <w:textAlignment w:val="baseline"/>
        <w:rPr>
          <w:rFonts w:ascii="GHEA Grapalat" w:hAnsi="GHEA Grapalat" w:cs="GHEA Grapalat"/>
          <w:sz w:val="24"/>
          <w:szCs w:val="24"/>
          <w:lang w:val="af-ZA"/>
        </w:rPr>
      </w:pPr>
      <w:r w:rsidRPr="00016365">
        <w:rPr>
          <w:rFonts w:ascii="GHEA Grapalat" w:hAnsi="GHEA Grapalat" w:cs="GHEA Grapalat"/>
          <w:sz w:val="24"/>
          <w:szCs w:val="24"/>
        </w:rPr>
        <w:t>Կրթության</w:t>
      </w:r>
      <w:r w:rsidRPr="00681650">
        <w:rPr>
          <w:rFonts w:ascii="GHEA Grapalat" w:hAnsi="GHEA Grapalat" w:cs="GHEA Grapalat"/>
          <w:sz w:val="24"/>
          <w:szCs w:val="24"/>
          <w:lang w:val="af-ZA"/>
        </w:rPr>
        <w:t xml:space="preserve">, </w:t>
      </w:r>
      <w:r w:rsidRPr="00016365">
        <w:rPr>
          <w:rFonts w:ascii="GHEA Grapalat" w:hAnsi="GHEA Grapalat" w:cs="GHEA Grapalat"/>
          <w:sz w:val="24"/>
          <w:szCs w:val="24"/>
        </w:rPr>
        <w:t>գիտության</w:t>
      </w:r>
      <w:r w:rsidRPr="00681650">
        <w:rPr>
          <w:rFonts w:ascii="GHEA Grapalat" w:hAnsi="GHEA Grapalat" w:cs="GHEA Grapalat"/>
          <w:sz w:val="24"/>
          <w:szCs w:val="24"/>
          <w:lang w:val="af-ZA"/>
        </w:rPr>
        <w:t xml:space="preserve">, </w:t>
      </w:r>
      <w:r w:rsidRPr="00016365">
        <w:rPr>
          <w:rFonts w:ascii="GHEA Grapalat" w:hAnsi="GHEA Grapalat" w:cs="GHEA Grapalat"/>
          <w:sz w:val="24"/>
          <w:szCs w:val="24"/>
        </w:rPr>
        <w:t>մշակույթի</w:t>
      </w:r>
      <w:r w:rsidRPr="00681650">
        <w:rPr>
          <w:rFonts w:ascii="GHEA Grapalat" w:hAnsi="GHEA Grapalat" w:cs="GHEA Grapalat"/>
          <w:sz w:val="24"/>
          <w:szCs w:val="24"/>
          <w:lang w:val="af-ZA"/>
        </w:rPr>
        <w:t xml:space="preserve"> </w:t>
      </w:r>
      <w:r w:rsidRPr="00016365">
        <w:rPr>
          <w:rFonts w:ascii="GHEA Grapalat" w:hAnsi="GHEA Grapalat" w:cs="GHEA Grapalat"/>
          <w:sz w:val="24"/>
          <w:szCs w:val="24"/>
        </w:rPr>
        <w:t>և</w:t>
      </w:r>
      <w:r w:rsidRPr="00681650">
        <w:rPr>
          <w:rFonts w:ascii="GHEA Grapalat" w:hAnsi="GHEA Grapalat" w:cs="GHEA Grapalat"/>
          <w:sz w:val="24"/>
          <w:szCs w:val="24"/>
          <w:lang w:val="af-ZA"/>
        </w:rPr>
        <w:t xml:space="preserve"> </w:t>
      </w:r>
      <w:r w:rsidRPr="00016365">
        <w:rPr>
          <w:rFonts w:ascii="GHEA Grapalat" w:hAnsi="GHEA Grapalat" w:cs="GHEA Grapalat"/>
          <w:sz w:val="24"/>
          <w:szCs w:val="24"/>
        </w:rPr>
        <w:t>սպորտի</w:t>
      </w:r>
      <w:r w:rsidRPr="00681650">
        <w:rPr>
          <w:rFonts w:ascii="GHEA Grapalat" w:hAnsi="GHEA Grapalat" w:cs="GHEA Grapalat"/>
          <w:sz w:val="24"/>
          <w:szCs w:val="24"/>
          <w:lang w:val="af-ZA"/>
        </w:rPr>
        <w:t xml:space="preserve"> </w:t>
      </w:r>
      <w:r w:rsidRPr="00016365">
        <w:rPr>
          <w:rFonts w:ascii="GHEA Grapalat" w:hAnsi="GHEA Grapalat" w:cs="GHEA Grapalat"/>
          <w:sz w:val="24"/>
          <w:szCs w:val="24"/>
        </w:rPr>
        <w:t>նախարարություն</w:t>
      </w:r>
      <w:r w:rsidR="007E2D35" w:rsidRPr="00681650">
        <w:rPr>
          <w:rFonts w:ascii="GHEA Grapalat" w:hAnsi="GHEA Grapalat" w:cs="GHEA Grapalat"/>
          <w:sz w:val="24"/>
          <w:szCs w:val="24"/>
          <w:lang w:val="af-ZA"/>
        </w:rPr>
        <w:t>:</w:t>
      </w:r>
    </w:p>
    <w:p w:rsidR="00BC0D13" w:rsidRPr="00681650" w:rsidRDefault="00BC0D13" w:rsidP="00016365">
      <w:pPr>
        <w:pStyle w:val="ListParagraph"/>
        <w:spacing w:before="0" w:after="0"/>
        <w:ind w:left="810"/>
        <w:jc w:val="both"/>
        <w:rPr>
          <w:rFonts w:ascii="GHEA Grapalat" w:hAnsi="GHEA Grapalat" w:cs="Helvetica"/>
          <w:color w:val="000000"/>
          <w:sz w:val="24"/>
          <w:szCs w:val="24"/>
          <w:lang w:val="af-ZA"/>
        </w:rPr>
      </w:pPr>
    </w:p>
    <w:p w:rsidR="00F42BB7" w:rsidRPr="00016365" w:rsidRDefault="00F42BB7" w:rsidP="00016365">
      <w:pPr>
        <w:pStyle w:val="ListParagraph"/>
        <w:numPr>
          <w:ilvl w:val="0"/>
          <w:numId w:val="5"/>
        </w:numPr>
        <w:spacing w:before="0" w:after="0"/>
        <w:jc w:val="both"/>
        <w:rPr>
          <w:rFonts w:ascii="GHEA Grapalat" w:hAnsi="GHEA Grapalat" w:cs="Helvetica"/>
          <w:color w:val="000000"/>
          <w:sz w:val="24"/>
          <w:szCs w:val="24"/>
        </w:rPr>
      </w:pPr>
      <w:r w:rsidRPr="00016365">
        <w:rPr>
          <w:rFonts w:ascii="GHEA Grapalat" w:hAnsi="GHEA Grapalat" w:cs="Sylfaen"/>
          <w:b/>
          <w:sz w:val="24"/>
          <w:szCs w:val="24"/>
        </w:rPr>
        <w:t>Ակնկալվող</w:t>
      </w:r>
      <w:r w:rsidR="0050076C" w:rsidRPr="00016365">
        <w:rPr>
          <w:rFonts w:ascii="GHEA Grapalat" w:hAnsi="GHEA Grapalat" w:cs="Sylfaen"/>
          <w:b/>
          <w:sz w:val="24"/>
          <w:szCs w:val="24"/>
        </w:rPr>
        <w:t xml:space="preserve"> </w:t>
      </w:r>
      <w:r w:rsidRPr="00016365">
        <w:rPr>
          <w:rFonts w:ascii="GHEA Grapalat" w:hAnsi="GHEA Grapalat" w:cs="Sylfaen"/>
          <w:b/>
          <w:sz w:val="24"/>
          <w:szCs w:val="24"/>
        </w:rPr>
        <w:t>արդյունքը</w:t>
      </w:r>
    </w:p>
    <w:p w:rsidR="00F42BB7" w:rsidRPr="00016365" w:rsidRDefault="00A95E15" w:rsidP="00016365">
      <w:pPr>
        <w:spacing w:line="276" w:lineRule="auto"/>
        <w:ind w:firstLine="450"/>
        <w:jc w:val="both"/>
        <w:rPr>
          <w:rFonts w:ascii="GHEA Grapalat" w:hAnsi="GHEA Grapalat"/>
          <w:bCs/>
          <w:color w:val="000000"/>
          <w:sz w:val="24"/>
          <w:szCs w:val="24"/>
          <w:shd w:val="clear" w:color="auto" w:fill="FFFFFF"/>
        </w:rPr>
      </w:pPr>
      <w:r>
        <w:rPr>
          <w:rFonts w:ascii="GHEA Grapalat" w:hAnsi="GHEA Grapalat"/>
          <w:bCs/>
          <w:sz w:val="24"/>
          <w:szCs w:val="24"/>
        </w:rPr>
        <w:t>Ի</w:t>
      </w:r>
      <w:r w:rsidR="00696B95">
        <w:rPr>
          <w:rFonts w:ascii="GHEA Grapalat" w:hAnsi="GHEA Grapalat"/>
          <w:bCs/>
          <w:sz w:val="24"/>
          <w:szCs w:val="24"/>
        </w:rPr>
        <w:t>րավական ակտերի համապատասխանեցում</w:t>
      </w:r>
      <w:r>
        <w:rPr>
          <w:rFonts w:ascii="GHEA Grapalat" w:hAnsi="GHEA Grapalat"/>
          <w:bCs/>
          <w:sz w:val="24"/>
          <w:szCs w:val="24"/>
        </w:rPr>
        <w:t>, ասպիրանտուրայի մուտքային պահանջների հստակեցում, ֆինանսական միջոցների արդյունավետ օգտագործում</w:t>
      </w:r>
      <w:r w:rsidR="00696B95">
        <w:rPr>
          <w:rFonts w:ascii="GHEA Grapalat" w:hAnsi="GHEA Grapalat"/>
          <w:bCs/>
          <w:sz w:val="24"/>
          <w:szCs w:val="24"/>
        </w:rPr>
        <w:t>:</w:t>
      </w:r>
    </w:p>
    <w:p w:rsidR="00BC0D13" w:rsidRPr="00016365" w:rsidRDefault="00BC0D13" w:rsidP="00016365">
      <w:pPr>
        <w:spacing w:line="276" w:lineRule="auto"/>
        <w:ind w:firstLine="450"/>
        <w:jc w:val="both"/>
        <w:rPr>
          <w:rFonts w:ascii="GHEA Grapalat" w:hAnsi="GHEA Grapalat"/>
          <w:b/>
          <w:sz w:val="24"/>
          <w:szCs w:val="24"/>
          <w:lang w:val="en-US"/>
        </w:rPr>
      </w:pPr>
    </w:p>
    <w:p w:rsidR="00BC0D13" w:rsidRPr="00016365" w:rsidRDefault="00BC0D13" w:rsidP="00016365">
      <w:pPr>
        <w:pStyle w:val="ListParagraph"/>
        <w:numPr>
          <w:ilvl w:val="0"/>
          <w:numId w:val="5"/>
        </w:numPr>
        <w:spacing w:before="0" w:after="0"/>
        <w:jc w:val="both"/>
        <w:rPr>
          <w:rFonts w:ascii="GHEA Grapalat" w:hAnsi="GHEA Grapalat"/>
          <w:bCs/>
          <w:color w:val="000000"/>
          <w:sz w:val="24"/>
          <w:szCs w:val="24"/>
          <w:shd w:val="clear" w:color="auto" w:fill="FFFFFF"/>
        </w:rPr>
      </w:pPr>
      <w:r w:rsidRPr="00016365">
        <w:rPr>
          <w:rFonts w:ascii="GHEA Grapalat" w:hAnsi="GHEA Grapalat"/>
          <w:b/>
          <w:sz w:val="24"/>
          <w:szCs w:val="24"/>
          <w:lang w:val="hy-AM"/>
        </w:rPr>
        <w:t>Այլ տեղեկություններ (եթե այդպիսիք առկա են)</w:t>
      </w:r>
      <w:r w:rsidRPr="00016365">
        <w:rPr>
          <w:rFonts w:ascii="GHEA Grapalat" w:hAnsi="GHEA Grapalat" w:cs="GHEA Grapalat"/>
          <w:b/>
          <w:color w:val="191919"/>
          <w:sz w:val="24"/>
          <w:szCs w:val="24"/>
          <w:shd w:val="clear" w:color="auto" w:fill="FFFFFF"/>
          <w:lang w:val="hy-AM"/>
        </w:rPr>
        <w:t xml:space="preserve"> </w:t>
      </w:r>
    </w:p>
    <w:p w:rsidR="00BC0D13" w:rsidRPr="00016365" w:rsidRDefault="00BC0D13" w:rsidP="00016365">
      <w:pPr>
        <w:pStyle w:val="ListParagraph"/>
        <w:spacing w:before="0" w:after="0"/>
        <w:ind w:left="0" w:right="1" w:firstLine="810"/>
        <w:jc w:val="both"/>
        <w:rPr>
          <w:rFonts w:ascii="GHEA Grapalat" w:hAnsi="GHEA Grapalat"/>
          <w:sz w:val="24"/>
          <w:szCs w:val="24"/>
        </w:rPr>
      </w:pPr>
      <w:r w:rsidRPr="00016365">
        <w:rPr>
          <w:rFonts w:ascii="GHEA Grapalat" w:hAnsi="GHEA Grapalat"/>
          <w:sz w:val="24"/>
          <w:szCs w:val="24"/>
          <w:lang w:val="hy-AM"/>
        </w:rPr>
        <w:t xml:space="preserve">Նախագծի ընդունման </w:t>
      </w:r>
      <w:r w:rsidRPr="00016365">
        <w:rPr>
          <w:rFonts w:ascii="GHEA Grapalat" w:hAnsi="GHEA Grapalat" w:cs="Sylfaen"/>
          <w:noProof/>
          <w:sz w:val="24"/>
          <w:szCs w:val="24"/>
          <w:lang w:val="hy-AM"/>
        </w:rPr>
        <w:t>դեպքում պետական</w:t>
      </w:r>
      <w:r w:rsidRPr="00016365">
        <w:rPr>
          <w:rFonts w:ascii="GHEA Grapalat" w:hAnsi="GHEA Grapalat" w:cs="Sylfaen"/>
          <w:noProof/>
          <w:sz w:val="24"/>
          <w:szCs w:val="24"/>
        </w:rPr>
        <w:t xml:space="preserve"> </w:t>
      </w:r>
      <w:r w:rsidRPr="00016365">
        <w:rPr>
          <w:rFonts w:ascii="GHEA Grapalat" w:hAnsi="GHEA Grapalat" w:cs="Sylfaen"/>
          <w:noProof/>
          <w:sz w:val="24"/>
          <w:szCs w:val="24"/>
          <w:lang w:val="hy-AM"/>
        </w:rPr>
        <w:t>կամ</w:t>
      </w:r>
      <w:r w:rsidRPr="00016365">
        <w:rPr>
          <w:rFonts w:ascii="GHEA Grapalat" w:hAnsi="GHEA Grapalat" w:cs="Sylfaen"/>
          <w:noProof/>
          <w:sz w:val="24"/>
          <w:szCs w:val="24"/>
        </w:rPr>
        <w:t xml:space="preserve"> </w:t>
      </w:r>
      <w:r w:rsidRPr="00016365">
        <w:rPr>
          <w:rFonts w:ascii="GHEA Grapalat" w:hAnsi="GHEA Grapalat" w:cs="Sylfaen"/>
          <w:sz w:val="24"/>
          <w:szCs w:val="24"/>
          <w:lang w:val="hy-AM"/>
        </w:rPr>
        <w:t>տեղական</w:t>
      </w:r>
      <w:r w:rsidRPr="00016365">
        <w:rPr>
          <w:rFonts w:ascii="GHEA Grapalat" w:hAnsi="GHEA Grapalat" w:cs="Sylfaen"/>
          <w:sz w:val="24"/>
          <w:szCs w:val="24"/>
        </w:rPr>
        <w:t xml:space="preserve"> </w:t>
      </w:r>
      <w:r w:rsidRPr="00016365">
        <w:rPr>
          <w:rFonts w:ascii="GHEA Grapalat" w:hAnsi="GHEA Grapalat" w:cs="Sylfaen"/>
          <w:sz w:val="24"/>
          <w:szCs w:val="24"/>
          <w:lang w:val="hy-AM"/>
        </w:rPr>
        <w:t>ինքնակառավարման</w:t>
      </w:r>
      <w:r w:rsidRPr="00016365">
        <w:rPr>
          <w:rFonts w:ascii="GHEA Grapalat" w:hAnsi="GHEA Grapalat" w:cs="Sylfaen"/>
          <w:sz w:val="24"/>
          <w:szCs w:val="24"/>
        </w:rPr>
        <w:t xml:space="preserve"> </w:t>
      </w:r>
      <w:r w:rsidRPr="00016365">
        <w:rPr>
          <w:rFonts w:ascii="GHEA Grapalat" w:hAnsi="GHEA Grapalat" w:cs="Sylfaen"/>
          <w:sz w:val="24"/>
          <w:szCs w:val="24"/>
          <w:lang w:val="hy-AM"/>
        </w:rPr>
        <w:t>մարմինների</w:t>
      </w:r>
      <w:r w:rsidRPr="00016365">
        <w:rPr>
          <w:rFonts w:ascii="GHEA Grapalat" w:hAnsi="GHEA Grapalat" w:cs="Sylfaen"/>
          <w:noProof/>
          <w:sz w:val="24"/>
          <w:szCs w:val="24"/>
          <w:lang w:val="hy-AM"/>
        </w:rPr>
        <w:t xml:space="preserve"> բյուջեներում ծախսերի</w:t>
      </w:r>
      <w:r w:rsidRPr="00016365">
        <w:rPr>
          <w:rFonts w:ascii="GHEA Grapalat" w:hAnsi="GHEA Grapalat" w:cs="Times Armenian"/>
          <w:noProof/>
          <w:sz w:val="24"/>
          <w:szCs w:val="24"/>
          <w:lang w:val="hy-AM"/>
        </w:rPr>
        <w:t xml:space="preserve"> և </w:t>
      </w:r>
      <w:r w:rsidRPr="00016365">
        <w:rPr>
          <w:rFonts w:ascii="GHEA Grapalat" w:hAnsi="GHEA Grapalat" w:cs="Sylfaen"/>
          <w:noProof/>
          <w:sz w:val="24"/>
          <w:szCs w:val="24"/>
          <w:lang w:val="hy-AM"/>
        </w:rPr>
        <w:t>եկամուտների</w:t>
      </w:r>
      <w:r w:rsidRPr="00016365">
        <w:rPr>
          <w:rFonts w:ascii="GHEA Grapalat" w:hAnsi="GHEA Grapalat" w:cs="Sylfaen"/>
          <w:noProof/>
          <w:sz w:val="24"/>
          <w:szCs w:val="24"/>
        </w:rPr>
        <w:t xml:space="preserve"> </w:t>
      </w:r>
      <w:r w:rsidRPr="00016365">
        <w:rPr>
          <w:rFonts w:ascii="GHEA Grapalat" w:hAnsi="GHEA Grapalat"/>
          <w:sz w:val="24"/>
          <w:szCs w:val="24"/>
          <w:lang w:val="hy-AM"/>
        </w:rPr>
        <w:t>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BC0D13" w:rsidRPr="00016365" w:rsidRDefault="00BC0D13" w:rsidP="00016365">
      <w:pPr>
        <w:pStyle w:val="ListParagraph"/>
        <w:spacing w:before="0" w:after="0"/>
        <w:ind w:left="0" w:right="1" w:firstLine="810"/>
        <w:jc w:val="both"/>
        <w:rPr>
          <w:rFonts w:ascii="GHEA Grapalat" w:hAnsi="GHEA Grapalat"/>
          <w:bCs/>
          <w:color w:val="000000"/>
          <w:sz w:val="24"/>
          <w:szCs w:val="24"/>
          <w:shd w:val="clear" w:color="auto" w:fill="FFFFFF"/>
        </w:rPr>
      </w:pPr>
    </w:p>
    <w:p w:rsidR="00BC0D13" w:rsidRPr="00016365" w:rsidRDefault="00FD386F" w:rsidP="00016365">
      <w:pPr>
        <w:pStyle w:val="ListParagraph"/>
        <w:numPr>
          <w:ilvl w:val="0"/>
          <w:numId w:val="5"/>
        </w:numPr>
        <w:spacing w:before="0" w:after="0"/>
        <w:ind w:left="0" w:firstLine="450"/>
        <w:jc w:val="both"/>
        <w:rPr>
          <w:rFonts w:ascii="GHEA Grapalat" w:hAnsi="GHEA Grapalat"/>
          <w:bCs/>
          <w:color w:val="000000"/>
          <w:sz w:val="24"/>
          <w:szCs w:val="24"/>
          <w:shd w:val="clear" w:color="auto" w:fill="FFFFFF"/>
        </w:rPr>
      </w:pPr>
      <w:r w:rsidRPr="00016365">
        <w:rPr>
          <w:rFonts w:ascii="GHEA Grapalat" w:hAnsi="GHEA Grapalat" w:cs="GHEA Grapalat"/>
          <w:b/>
          <w:color w:val="191919"/>
          <w:sz w:val="24"/>
          <w:szCs w:val="24"/>
          <w:shd w:val="clear" w:color="auto" w:fill="FFFFFF"/>
        </w:rPr>
        <w:t xml:space="preserve"> </w:t>
      </w:r>
      <w:r w:rsidR="00BC0D13" w:rsidRPr="00016365">
        <w:rPr>
          <w:rFonts w:ascii="GHEA Grapalat" w:hAnsi="GHEA Grapalat" w:cs="GHEA Grapalat"/>
          <w:b/>
          <w:color w:val="191919"/>
          <w:sz w:val="24"/>
          <w:szCs w:val="24"/>
          <w:shd w:val="clear" w:color="auto" w:fill="FFFFFF"/>
          <w:lang w:val="hy-AM"/>
        </w:rPr>
        <w:t>Կապը</w:t>
      </w:r>
      <w:r w:rsidR="00BC0D13" w:rsidRPr="00016365">
        <w:rPr>
          <w:rFonts w:ascii="GHEA Grapalat" w:hAnsi="GHEA Grapalat" w:cs="GHEA Grapalat"/>
          <w:b/>
          <w:color w:val="191919"/>
          <w:sz w:val="24"/>
          <w:szCs w:val="24"/>
          <w:shd w:val="clear" w:color="auto" w:fill="FFFFFF"/>
        </w:rPr>
        <w:t xml:space="preserve"> </w:t>
      </w:r>
      <w:r w:rsidR="00BC0D13" w:rsidRPr="00016365">
        <w:rPr>
          <w:rFonts w:ascii="GHEA Grapalat" w:hAnsi="GHEA Grapalat" w:cs="GHEA Grapalat"/>
          <w:b/>
          <w:color w:val="191919"/>
          <w:sz w:val="24"/>
          <w:szCs w:val="24"/>
          <w:shd w:val="clear" w:color="auto" w:fill="FFFFFF"/>
          <w:lang w:val="hy-AM"/>
        </w:rPr>
        <w:t>ռազմավարական</w:t>
      </w:r>
      <w:r w:rsidR="00BC0D13" w:rsidRPr="00016365">
        <w:rPr>
          <w:rFonts w:ascii="GHEA Grapalat" w:hAnsi="GHEA Grapalat" w:cs="GHEA Grapalat"/>
          <w:b/>
          <w:color w:val="191919"/>
          <w:sz w:val="24"/>
          <w:szCs w:val="24"/>
          <w:shd w:val="clear" w:color="auto" w:fill="FFFFFF"/>
        </w:rPr>
        <w:t xml:space="preserve"> </w:t>
      </w:r>
      <w:r w:rsidR="00BC0D13" w:rsidRPr="00016365">
        <w:rPr>
          <w:rFonts w:ascii="GHEA Grapalat" w:hAnsi="GHEA Grapalat" w:cs="GHEA Grapalat"/>
          <w:b/>
          <w:color w:val="191919"/>
          <w:sz w:val="24"/>
          <w:szCs w:val="24"/>
          <w:shd w:val="clear" w:color="auto" w:fill="FFFFFF"/>
          <w:lang w:val="hy-AM"/>
        </w:rPr>
        <w:t>փաստաթղթերի</w:t>
      </w:r>
      <w:r w:rsidR="00BC0D13" w:rsidRPr="00016365">
        <w:rPr>
          <w:rFonts w:ascii="GHEA Grapalat" w:hAnsi="GHEA Grapalat" w:cs="GHEA Grapalat"/>
          <w:b/>
          <w:color w:val="191919"/>
          <w:sz w:val="24"/>
          <w:szCs w:val="24"/>
          <w:shd w:val="clear" w:color="auto" w:fill="FFFFFF"/>
        </w:rPr>
        <w:t xml:space="preserve"> </w:t>
      </w:r>
      <w:r w:rsidR="00BC0D13" w:rsidRPr="00016365">
        <w:rPr>
          <w:rFonts w:ascii="GHEA Grapalat" w:hAnsi="GHEA Grapalat" w:cs="GHEA Grapalat"/>
          <w:b/>
          <w:color w:val="191919"/>
          <w:sz w:val="24"/>
          <w:szCs w:val="24"/>
          <w:shd w:val="clear" w:color="auto" w:fill="FFFFFF"/>
          <w:lang w:val="hy-AM"/>
        </w:rPr>
        <w:t>հետ</w:t>
      </w:r>
    </w:p>
    <w:p w:rsidR="00F42BB7" w:rsidRPr="00016365" w:rsidRDefault="00E6079A" w:rsidP="00016365">
      <w:pPr>
        <w:spacing w:line="276" w:lineRule="auto"/>
        <w:ind w:firstLine="450"/>
        <w:jc w:val="both"/>
        <w:rPr>
          <w:rFonts w:ascii="GHEA Grapalat" w:hAnsi="GHEA Grapalat"/>
          <w:sz w:val="24"/>
          <w:szCs w:val="24"/>
        </w:rPr>
      </w:pPr>
      <w:r>
        <w:rPr>
          <w:rFonts w:ascii="GHEA Grapalat" w:hAnsi="GHEA Grapalat"/>
          <w:sz w:val="24"/>
          <w:szCs w:val="24"/>
        </w:rPr>
        <w:t>Ռ</w:t>
      </w:r>
      <w:r w:rsidR="00016365" w:rsidRPr="00016365">
        <w:rPr>
          <w:rFonts w:ascii="GHEA Grapalat" w:hAnsi="GHEA Grapalat"/>
          <w:sz w:val="24"/>
          <w:szCs w:val="24"/>
        </w:rPr>
        <w:t>ազմավարական փաստաթղթերի հետ</w:t>
      </w:r>
      <w:r>
        <w:rPr>
          <w:rFonts w:ascii="GHEA Grapalat" w:hAnsi="GHEA Grapalat"/>
          <w:sz w:val="24"/>
          <w:szCs w:val="24"/>
        </w:rPr>
        <w:t xml:space="preserve"> կապը բացակայում է</w:t>
      </w:r>
      <w:r w:rsidR="00016365" w:rsidRPr="00016365">
        <w:rPr>
          <w:rFonts w:ascii="GHEA Grapalat" w:hAnsi="GHEA Grapalat"/>
          <w:sz w:val="24"/>
          <w:szCs w:val="24"/>
        </w:rPr>
        <w:t>:</w:t>
      </w:r>
    </w:p>
    <w:p w:rsidR="00BC0D13" w:rsidRPr="00016365" w:rsidRDefault="00BC0D13" w:rsidP="00016365">
      <w:pPr>
        <w:spacing w:line="276" w:lineRule="auto"/>
        <w:ind w:firstLine="450"/>
        <w:jc w:val="both"/>
        <w:rPr>
          <w:rFonts w:ascii="GHEA Grapalat" w:hAnsi="GHEA Grapalat"/>
          <w:sz w:val="24"/>
          <w:szCs w:val="24"/>
        </w:rPr>
      </w:pPr>
    </w:p>
    <w:p w:rsidR="00F42BB7" w:rsidRPr="00016365" w:rsidRDefault="00F42BB7" w:rsidP="00016365">
      <w:pPr>
        <w:spacing w:line="276" w:lineRule="auto"/>
        <w:ind w:firstLine="450"/>
        <w:jc w:val="both"/>
        <w:rPr>
          <w:rFonts w:ascii="GHEA Grapalat" w:hAnsi="GHEA Grapalat"/>
          <w:sz w:val="24"/>
          <w:szCs w:val="24"/>
        </w:rPr>
      </w:pPr>
    </w:p>
    <w:p w:rsidR="00380557" w:rsidRDefault="00380557" w:rsidP="00380557">
      <w:pPr>
        <w:jc w:val="center"/>
        <w:rPr>
          <w:rFonts w:ascii="GHEA Grapalat" w:hAnsi="GHEA Grapalat"/>
          <w:b/>
          <w:color w:val="000000"/>
          <w:sz w:val="24"/>
          <w:szCs w:val="24"/>
          <w:lang w:val="en-US"/>
        </w:rPr>
      </w:pPr>
    </w:p>
    <w:p w:rsidR="00F42BB7" w:rsidRPr="00121C7F" w:rsidRDefault="00A33CDE" w:rsidP="00380557">
      <w:pPr>
        <w:jc w:val="center"/>
        <w:rPr>
          <w:rFonts w:ascii="GHEA Grapalat" w:hAnsi="GHEA Grapalat"/>
          <w:b/>
          <w:color w:val="000000"/>
          <w:sz w:val="24"/>
          <w:szCs w:val="24"/>
          <w:lang w:val="en-US"/>
        </w:rPr>
      </w:pPr>
      <w:r>
        <w:rPr>
          <w:rFonts w:ascii="GHEA Grapalat" w:hAnsi="GHEA Grapalat"/>
          <w:b/>
          <w:color w:val="000000"/>
          <w:sz w:val="24"/>
          <w:szCs w:val="24"/>
          <w:lang w:val="en-US"/>
        </w:rPr>
        <w:lastRenderedPageBreak/>
        <w:t>Տ</w:t>
      </w:r>
      <w:r w:rsidR="00F42BB7" w:rsidRPr="00121C7F">
        <w:rPr>
          <w:rFonts w:ascii="GHEA Grapalat" w:hAnsi="GHEA Grapalat"/>
          <w:b/>
          <w:color w:val="000000"/>
          <w:sz w:val="24"/>
          <w:szCs w:val="24"/>
          <w:lang w:val="en-US"/>
        </w:rPr>
        <w:t>ԵՂԵԿԱՆՔ</w:t>
      </w:r>
    </w:p>
    <w:p w:rsidR="00F42BB7" w:rsidRPr="00121C7F" w:rsidRDefault="00F42BB7" w:rsidP="00F42BB7">
      <w:pPr>
        <w:spacing w:line="360" w:lineRule="auto"/>
        <w:jc w:val="center"/>
        <w:rPr>
          <w:rFonts w:ascii="GHEA Grapalat" w:hAnsi="GHEA Grapalat"/>
          <w:b/>
          <w:bCs/>
          <w:sz w:val="24"/>
          <w:szCs w:val="24"/>
        </w:rPr>
      </w:pPr>
    </w:p>
    <w:p w:rsidR="00F42BB7" w:rsidRPr="00121C7F" w:rsidRDefault="00F42BB7" w:rsidP="00F42BB7">
      <w:pPr>
        <w:spacing w:line="360" w:lineRule="auto"/>
        <w:jc w:val="center"/>
        <w:rPr>
          <w:rFonts w:ascii="GHEA Grapalat" w:hAnsi="GHEA Grapalat" w:cs="Sylfaen"/>
          <w:b/>
          <w:sz w:val="24"/>
          <w:szCs w:val="24"/>
          <w:lang w:val="en-US"/>
        </w:rPr>
      </w:pPr>
      <w:r w:rsidRPr="00121C7F">
        <w:rPr>
          <w:rFonts w:ascii="GHEA Grapalat" w:hAnsi="GHEA Grapalat"/>
          <w:b/>
          <w:bCs/>
          <w:sz w:val="24"/>
          <w:szCs w:val="24"/>
        </w:rPr>
        <w:t>«ՀԱՅԱՍՏԱՆԻ ՀԱՆՐԱՊԵՏՈՒԹՅԱՆ ԿԱՌԱՎԱՐՈՒԹՅԱՆ 2016 ԹՎԱԿԱՆԻ ՓԵՏՐՎԱՐԻ 25-Ի N 238-Ն ՈՐՈՇՄԱՆ ՄԵՋ ՓՈՓՈԽՈՒԹՅՈՒՆ</w:t>
      </w:r>
      <w:r w:rsidR="00D65944">
        <w:rPr>
          <w:rFonts w:ascii="GHEA Grapalat" w:hAnsi="GHEA Grapalat"/>
          <w:b/>
          <w:bCs/>
          <w:sz w:val="24"/>
          <w:szCs w:val="24"/>
        </w:rPr>
        <w:t>ՆԵՐ</w:t>
      </w:r>
      <w:r w:rsidRPr="00121C7F">
        <w:rPr>
          <w:rFonts w:ascii="GHEA Grapalat" w:hAnsi="GHEA Grapalat"/>
          <w:b/>
          <w:bCs/>
          <w:sz w:val="24"/>
          <w:szCs w:val="24"/>
        </w:rPr>
        <w:t xml:space="preserve"> ԿԱՏԱՐԵԼՈՒ ՄԱՍԻՆ»</w:t>
      </w:r>
    </w:p>
    <w:p w:rsidR="00F42BB7" w:rsidRPr="00121C7F" w:rsidRDefault="00F42BB7" w:rsidP="00F42BB7">
      <w:pPr>
        <w:pStyle w:val="NormalWeb"/>
        <w:shd w:val="clear" w:color="auto" w:fill="FFFFFF"/>
        <w:spacing w:before="0" w:beforeAutospacing="0" w:after="0" w:afterAutospacing="0" w:line="360" w:lineRule="auto"/>
        <w:ind w:firstLine="375"/>
        <w:jc w:val="both"/>
        <w:rPr>
          <w:rFonts w:ascii="GHEA Grapalat" w:hAnsi="GHEA Grapalat" w:cs="Arial"/>
        </w:rPr>
      </w:pPr>
    </w:p>
    <w:p w:rsidR="0047467E" w:rsidRDefault="00F42BB7" w:rsidP="00A33CDE">
      <w:pPr>
        <w:ind w:firstLine="720"/>
        <w:jc w:val="both"/>
        <w:rPr>
          <w:rFonts w:ascii="GHEA Grapalat" w:hAnsi="GHEA Grapalat" w:cs="GHEA Grapalat"/>
          <w:sz w:val="24"/>
          <w:szCs w:val="24"/>
          <w:lang w:val="hy-AM"/>
        </w:rPr>
      </w:pPr>
      <w:r w:rsidRPr="00121C7F">
        <w:rPr>
          <w:rFonts w:ascii="GHEA Grapalat" w:hAnsi="GHEA Grapalat" w:cs="Arial"/>
          <w:sz w:val="24"/>
          <w:szCs w:val="24"/>
        </w:rPr>
        <w:t xml:space="preserve">ՀՀ կառավարության որոշման </w:t>
      </w:r>
      <w:r w:rsidRPr="00121C7F">
        <w:rPr>
          <w:rFonts w:ascii="GHEA Grapalat" w:hAnsi="GHEA Grapalat" w:cs="GHEA Grapalat"/>
          <w:sz w:val="24"/>
          <w:szCs w:val="24"/>
          <w:lang w:val="hy-AM"/>
        </w:rPr>
        <w:t>նախագծի</w:t>
      </w:r>
      <w:r w:rsidR="00D65944">
        <w:rPr>
          <w:rFonts w:ascii="GHEA Grapalat" w:hAnsi="GHEA Grapalat" w:cs="GHEA Grapalat"/>
          <w:sz w:val="24"/>
          <w:szCs w:val="24"/>
          <w:lang w:val="en-US"/>
        </w:rPr>
        <w:t xml:space="preserve"> </w:t>
      </w:r>
      <w:r w:rsidRPr="00121C7F">
        <w:rPr>
          <w:rFonts w:ascii="GHEA Grapalat" w:hAnsi="GHEA Grapalat" w:cs="GHEA Grapalat"/>
          <w:sz w:val="24"/>
          <w:szCs w:val="24"/>
          <w:lang w:val="hy-AM"/>
        </w:rPr>
        <w:t>ընդունման կապակցությամբ այլ իրավական ակտերում փոփոխություններ և լրացումներ կատարելու</w:t>
      </w:r>
      <w:r w:rsidRPr="00121C7F">
        <w:rPr>
          <w:rFonts w:ascii="GHEA Grapalat" w:hAnsi="GHEA Grapalat" w:cs="GHEA Grapalat"/>
          <w:sz w:val="24"/>
          <w:szCs w:val="24"/>
        </w:rPr>
        <w:t xml:space="preserve"> անհրաժեշտությունը բացակայում է</w:t>
      </w:r>
      <w:r w:rsidRPr="00121C7F">
        <w:rPr>
          <w:rFonts w:ascii="GHEA Grapalat" w:hAnsi="GHEA Grapalat" w:cs="GHEA Grapalat"/>
          <w:sz w:val="24"/>
          <w:szCs w:val="24"/>
          <w:lang w:val="hy-AM"/>
        </w:rPr>
        <w:t>:</w:t>
      </w:r>
    </w:p>
    <w:sectPr w:rsidR="0047467E" w:rsidSect="00EA772F">
      <w:headerReference w:type="even" r:id="rId7"/>
      <w:footerReference w:type="default" r:id="rId8"/>
      <w:pgSz w:w="11909" w:h="16834" w:code="9"/>
      <w:pgMar w:top="992" w:right="851" w:bottom="993" w:left="1418" w:header="425"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51B" w:rsidRDefault="00B4551B">
      <w:r>
        <w:separator/>
      </w:r>
    </w:p>
  </w:endnote>
  <w:endnote w:type="continuationSeparator" w:id="1">
    <w:p w:rsidR="00B4551B" w:rsidRDefault="00B455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51B" w:rsidRDefault="00B4551B">
      <w:r>
        <w:separator/>
      </w:r>
    </w:p>
  </w:footnote>
  <w:footnote w:type="continuationSeparator" w:id="1">
    <w:p w:rsidR="00B4551B" w:rsidRDefault="00B455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D88" w:rsidRDefault="001454EC">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5375C"/>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55226F7"/>
    <w:multiLevelType w:val="hybridMultilevel"/>
    <w:tmpl w:val="232496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4A1D27"/>
    <w:multiLevelType w:val="hybridMultilevel"/>
    <w:tmpl w:val="7F043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EF021D"/>
    <w:multiLevelType w:val="hybridMultilevel"/>
    <w:tmpl w:val="7F043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89955B3"/>
    <w:multiLevelType w:val="hybridMultilevel"/>
    <w:tmpl w:val="F81E59C4"/>
    <w:lvl w:ilvl="0" w:tplc="0BE46970">
      <w:start w:val="1"/>
      <w:numFmt w:val="decimal"/>
      <w:lvlText w:val="%1."/>
      <w:lvlJc w:val="left"/>
      <w:pPr>
        <w:ind w:left="81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576D3348"/>
    <w:multiLevelType w:val="hybridMultilevel"/>
    <w:tmpl w:val="72D2596C"/>
    <w:lvl w:ilvl="0" w:tplc="749AB02E">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57B3598"/>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3"/>
  </w:num>
  <w:num w:numId="3">
    <w:abstractNumId w:val="6"/>
  </w:num>
  <w:num w:numId="4">
    <w:abstractNumId w:va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5"/>
  </w:num>
  <w:num w:numId="8">
    <w:abstractNumId w:val="0"/>
  </w:num>
  <w:num w:numId="9">
    <w:abstractNumId w:val="1"/>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100354"/>
  </w:hdrShapeDefaults>
  <w:footnotePr>
    <w:footnote w:id="0"/>
    <w:footnote w:id="1"/>
  </w:footnotePr>
  <w:endnotePr>
    <w:endnote w:id="0"/>
    <w:endnote w:id="1"/>
  </w:endnotePr>
  <w:compat/>
  <w:rsids>
    <w:rsidRoot w:val="00D27524"/>
    <w:rsid w:val="00007343"/>
    <w:rsid w:val="00010718"/>
    <w:rsid w:val="00016365"/>
    <w:rsid w:val="00021F68"/>
    <w:rsid w:val="0004054D"/>
    <w:rsid w:val="00042D90"/>
    <w:rsid w:val="00050CCE"/>
    <w:rsid w:val="000526D5"/>
    <w:rsid w:val="000537F9"/>
    <w:rsid w:val="00062054"/>
    <w:rsid w:val="00065F5A"/>
    <w:rsid w:val="00072676"/>
    <w:rsid w:val="00085527"/>
    <w:rsid w:val="000B298E"/>
    <w:rsid w:val="000B47D0"/>
    <w:rsid w:val="000C50B0"/>
    <w:rsid w:val="000E06E7"/>
    <w:rsid w:val="000E07E0"/>
    <w:rsid w:val="000E2393"/>
    <w:rsid w:val="000E56A3"/>
    <w:rsid w:val="000F1BF3"/>
    <w:rsid w:val="001135E3"/>
    <w:rsid w:val="001154EC"/>
    <w:rsid w:val="00131A5C"/>
    <w:rsid w:val="00135E02"/>
    <w:rsid w:val="001402A4"/>
    <w:rsid w:val="001454EC"/>
    <w:rsid w:val="0015196F"/>
    <w:rsid w:val="001526EC"/>
    <w:rsid w:val="001577AA"/>
    <w:rsid w:val="001601EB"/>
    <w:rsid w:val="00176076"/>
    <w:rsid w:val="00176C18"/>
    <w:rsid w:val="00177294"/>
    <w:rsid w:val="0019148C"/>
    <w:rsid w:val="001925FB"/>
    <w:rsid w:val="001A02C6"/>
    <w:rsid w:val="001A30F8"/>
    <w:rsid w:val="001A7186"/>
    <w:rsid w:val="001C56F5"/>
    <w:rsid w:val="001C6BB0"/>
    <w:rsid w:val="001E087A"/>
    <w:rsid w:val="001E27CB"/>
    <w:rsid w:val="001E2BE4"/>
    <w:rsid w:val="001E5B76"/>
    <w:rsid w:val="001F0814"/>
    <w:rsid w:val="001F1C20"/>
    <w:rsid w:val="001F7787"/>
    <w:rsid w:val="00202449"/>
    <w:rsid w:val="00202DB4"/>
    <w:rsid w:val="0021163B"/>
    <w:rsid w:val="002117C0"/>
    <w:rsid w:val="00214600"/>
    <w:rsid w:val="00215A82"/>
    <w:rsid w:val="00215E2E"/>
    <w:rsid w:val="00240301"/>
    <w:rsid w:val="00244D87"/>
    <w:rsid w:val="00256719"/>
    <w:rsid w:val="00257486"/>
    <w:rsid w:val="00260E0C"/>
    <w:rsid w:val="00262FEA"/>
    <w:rsid w:val="00276ED7"/>
    <w:rsid w:val="00282A83"/>
    <w:rsid w:val="00283EC6"/>
    <w:rsid w:val="002953C4"/>
    <w:rsid w:val="002A0287"/>
    <w:rsid w:val="002A2DF8"/>
    <w:rsid w:val="002A432A"/>
    <w:rsid w:val="002B1B6D"/>
    <w:rsid w:val="002B405B"/>
    <w:rsid w:val="002B4E6A"/>
    <w:rsid w:val="002B6263"/>
    <w:rsid w:val="002B632E"/>
    <w:rsid w:val="002E306D"/>
    <w:rsid w:val="002F4E95"/>
    <w:rsid w:val="002F4EA2"/>
    <w:rsid w:val="002F7C64"/>
    <w:rsid w:val="003031F3"/>
    <w:rsid w:val="00305C0E"/>
    <w:rsid w:val="003347D0"/>
    <w:rsid w:val="003424F9"/>
    <w:rsid w:val="00345BB6"/>
    <w:rsid w:val="00345E26"/>
    <w:rsid w:val="00364991"/>
    <w:rsid w:val="00380557"/>
    <w:rsid w:val="003B2394"/>
    <w:rsid w:val="003B6624"/>
    <w:rsid w:val="003C3BB1"/>
    <w:rsid w:val="003D6CAF"/>
    <w:rsid w:val="00417BCC"/>
    <w:rsid w:val="004354B6"/>
    <w:rsid w:val="0043640B"/>
    <w:rsid w:val="00441BC3"/>
    <w:rsid w:val="00450380"/>
    <w:rsid w:val="00457C27"/>
    <w:rsid w:val="0047467E"/>
    <w:rsid w:val="00486C35"/>
    <w:rsid w:val="00487693"/>
    <w:rsid w:val="00490D2A"/>
    <w:rsid w:val="00492388"/>
    <w:rsid w:val="00495C6A"/>
    <w:rsid w:val="004975CD"/>
    <w:rsid w:val="004B3BB1"/>
    <w:rsid w:val="004C34AF"/>
    <w:rsid w:val="004D7920"/>
    <w:rsid w:val="004E5EC7"/>
    <w:rsid w:val="004F1E05"/>
    <w:rsid w:val="004F2998"/>
    <w:rsid w:val="004F339E"/>
    <w:rsid w:val="004F4A01"/>
    <w:rsid w:val="004F4B78"/>
    <w:rsid w:val="004F7834"/>
    <w:rsid w:val="0050076C"/>
    <w:rsid w:val="0050407A"/>
    <w:rsid w:val="0050796F"/>
    <w:rsid w:val="00525A85"/>
    <w:rsid w:val="00530D82"/>
    <w:rsid w:val="00531777"/>
    <w:rsid w:val="0054162F"/>
    <w:rsid w:val="005433CD"/>
    <w:rsid w:val="0055041F"/>
    <w:rsid w:val="0055134B"/>
    <w:rsid w:val="005537C3"/>
    <w:rsid w:val="0055608C"/>
    <w:rsid w:val="00560517"/>
    <w:rsid w:val="0056185E"/>
    <w:rsid w:val="00561DC7"/>
    <w:rsid w:val="00565771"/>
    <w:rsid w:val="00567DFD"/>
    <w:rsid w:val="005763C9"/>
    <w:rsid w:val="005844DA"/>
    <w:rsid w:val="005A329B"/>
    <w:rsid w:val="005A637B"/>
    <w:rsid w:val="005B51E8"/>
    <w:rsid w:val="005C08FA"/>
    <w:rsid w:val="005E0309"/>
    <w:rsid w:val="005E1264"/>
    <w:rsid w:val="00613200"/>
    <w:rsid w:val="00621E16"/>
    <w:rsid w:val="00640502"/>
    <w:rsid w:val="0066076D"/>
    <w:rsid w:val="00660A08"/>
    <w:rsid w:val="00661674"/>
    <w:rsid w:val="00666AA8"/>
    <w:rsid w:val="0067675E"/>
    <w:rsid w:val="00680A67"/>
    <w:rsid w:val="00681650"/>
    <w:rsid w:val="00681C27"/>
    <w:rsid w:val="00685AD7"/>
    <w:rsid w:val="00696B95"/>
    <w:rsid w:val="006B6AAE"/>
    <w:rsid w:val="006C1D88"/>
    <w:rsid w:val="006C7213"/>
    <w:rsid w:val="006D6D36"/>
    <w:rsid w:val="006D7359"/>
    <w:rsid w:val="006E2221"/>
    <w:rsid w:val="006E6695"/>
    <w:rsid w:val="006F1E29"/>
    <w:rsid w:val="006F514C"/>
    <w:rsid w:val="006F601E"/>
    <w:rsid w:val="007045C5"/>
    <w:rsid w:val="00716EA5"/>
    <w:rsid w:val="00722764"/>
    <w:rsid w:val="0072429D"/>
    <w:rsid w:val="007272F1"/>
    <w:rsid w:val="007361DC"/>
    <w:rsid w:val="00744FDD"/>
    <w:rsid w:val="00765C46"/>
    <w:rsid w:val="007703EA"/>
    <w:rsid w:val="00780AA2"/>
    <w:rsid w:val="00785B06"/>
    <w:rsid w:val="00786D28"/>
    <w:rsid w:val="007A244D"/>
    <w:rsid w:val="007B16BE"/>
    <w:rsid w:val="007C4149"/>
    <w:rsid w:val="007C4A19"/>
    <w:rsid w:val="007D6359"/>
    <w:rsid w:val="007E2B21"/>
    <w:rsid w:val="007E2D35"/>
    <w:rsid w:val="007E3D92"/>
    <w:rsid w:val="007F67A6"/>
    <w:rsid w:val="00800BD6"/>
    <w:rsid w:val="008038E9"/>
    <w:rsid w:val="0082130D"/>
    <w:rsid w:val="00826402"/>
    <w:rsid w:val="0083641A"/>
    <w:rsid w:val="0084135D"/>
    <w:rsid w:val="0084465E"/>
    <w:rsid w:val="00865161"/>
    <w:rsid w:val="00870294"/>
    <w:rsid w:val="008708B2"/>
    <w:rsid w:val="008752B5"/>
    <w:rsid w:val="00895B19"/>
    <w:rsid w:val="008A3463"/>
    <w:rsid w:val="008A4706"/>
    <w:rsid w:val="008B7D6F"/>
    <w:rsid w:val="008B7E90"/>
    <w:rsid w:val="008C64D6"/>
    <w:rsid w:val="008D51EC"/>
    <w:rsid w:val="008D6D8E"/>
    <w:rsid w:val="008E751C"/>
    <w:rsid w:val="00931FBC"/>
    <w:rsid w:val="0096392E"/>
    <w:rsid w:val="009774B0"/>
    <w:rsid w:val="00977F12"/>
    <w:rsid w:val="009808FC"/>
    <w:rsid w:val="0098198F"/>
    <w:rsid w:val="009822ED"/>
    <w:rsid w:val="00984BA8"/>
    <w:rsid w:val="00987822"/>
    <w:rsid w:val="009A2C91"/>
    <w:rsid w:val="009A4E94"/>
    <w:rsid w:val="009A6751"/>
    <w:rsid w:val="009A72B4"/>
    <w:rsid w:val="009C1E2B"/>
    <w:rsid w:val="009D3123"/>
    <w:rsid w:val="009E0343"/>
    <w:rsid w:val="009F1C24"/>
    <w:rsid w:val="009F2EDD"/>
    <w:rsid w:val="009F437D"/>
    <w:rsid w:val="009F73C1"/>
    <w:rsid w:val="00A33CDE"/>
    <w:rsid w:val="00A40F45"/>
    <w:rsid w:val="00A43511"/>
    <w:rsid w:val="00A43D23"/>
    <w:rsid w:val="00A60771"/>
    <w:rsid w:val="00A65CB3"/>
    <w:rsid w:val="00A67779"/>
    <w:rsid w:val="00A82348"/>
    <w:rsid w:val="00A8326B"/>
    <w:rsid w:val="00A859A6"/>
    <w:rsid w:val="00A919B1"/>
    <w:rsid w:val="00A92044"/>
    <w:rsid w:val="00A95E15"/>
    <w:rsid w:val="00A97A5C"/>
    <w:rsid w:val="00AC4DB5"/>
    <w:rsid w:val="00AF0E2B"/>
    <w:rsid w:val="00AF323B"/>
    <w:rsid w:val="00AF34A0"/>
    <w:rsid w:val="00AF3994"/>
    <w:rsid w:val="00AF3A9E"/>
    <w:rsid w:val="00AF4AE6"/>
    <w:rsid w:val="00B105C2"/>
    <w:rsid w:val="00B176C6"/>
    <w:rsid w:val="00B17721"/>
    <w:rsid w:val="00B41A59"/>
    <w:rsid w:val="00B42349"/>
    <w:rsid w:val="00B44EC4"/>
    <w:rsid w:val="00B4551B"/>
    <w:rsid w:val="00B77894"/>
    <w:rsid w:val="00B97F05"/>
    <w:rsid w:val="00BA0119"/>
    <w:rsid w:val="00BA0750"/>
    <w:rsid w:val="00BB10E5"/>
    <w:rsid w:val="00BB135C"/>
    <w:rsid w:val="00BB14C4"/>
    <w:rsid w:val="00BB3C38"/>
    <w:rsid w:val="00BC0D13"/>
    <w:rsid w:val="00BC4A63"/>
    <w:rsid w:val="00BD2BC1"/>
    <w:rsid w:val="00BE2273"/>
    <w:rsid w:val="00BE4E07"/>
    <w:rsid w:val="00BE588F"/>
    <w:rsid w:val="00BE7B34"/>
    <w:rsid w:val="00BF0EED"/>
    <w:rsid w:val="00C022AA"/>
    <w:rsid w:val="00C17C80"/>
    <w:rsid w:val="00C26516"/>
    <w:rsid w:val="00C276DD"/>
    <w:rsid w:val="00C27ACC"/>
    <w:rsid w:val="00C352C6"/>
    <w:rsid w:val="00C56BDF"/>
    <w:rsid w:val="00C63D1C"/>
    <w:rsid w:val="00C673D2"/>
    <w:rsid w:val="00C7103D"/>
    <w:rsid w:val="00C737C0"/>
    <w:rsid w:val="00C76EB0"/>
    <w:rsid w:val="00C8177B"/>
    <w:rsid w:val="00C82A05"/>
    <w:rsid w:val="00C83884"/>
    <w:rsid w:val="00C8446F"/>
    <w:rsid w:val="00C92213"/>
    <w:rsid w:val="00CA724A"/>
    <w:rsid w:val="00CC0067"/>
    <w:rsid w:val="00CD4AA6"/>
    <w:rsid w:val="00CD6AF9"/>
    <w:rsid w:val="00CF4736"/>
    <w:rsid w:val="00CF50D4"/>
    <w:rsid w:val="00CF733C"/>
    <w:rsid w:val="00D00457"/>
    <w:rsid w:val="00D02AEE"/>
    <w:rsid w:val="00D04E46"/>
    <w:rsid w:val="00D11909"/>
    <w:rsid w:val="00D11F76"/>
    <w:rsid w:val="00D1426A"/>
    <w:rsid w:val="00D14921"/>
    <w:rsid w:val="00D163A7"/>
    <w:rsid w:val="00D22231"/>
    <w:rsid w:val="00D27524"/>
    <w:rsid w:val="00D4460A"/>
    <w:rsid w:val="00D606AC"/>
    <w:rsid w:val="00D64CA1"/>
    <w:rsid w:val="00D65944"/>
    <w:rsid w:val="00D66668"/>
    <w:rsid w:val="00D839AE"/>
    <w:rsid w:val="00D84ED1"/>
    <w:rsid w:val="00D958EC"/>
    <w:rsid w:val="00DA0A31"/>
    <w:rsid w:val="00DB24F4"/>
    <w:rsid w:val="00DC0C88"/>
    <w:rsid w:val="00DC1633"/>
    <w:rsid w:val="00DC2E42"/>
    <w:rsid w:val="00DC6FAF"/>
    <w:rsid w:val="00DE46C0"/>
    <w:rsid w:val="00DE4C9E"/>
    <w:rsid w:val="00DF0540"/>
    <w:rsid w:val="00DF1177"/>
    <w:rsid w:val="00DF2E0D"/>
    <w:rsid w:val="00DF7832"/>
    <w:rsid w:val="00E21BAE"/>
    <w:rsid w:val="00E27E16"/>
    <w:rsid w:val="00E327BE"/>
    <w:rsid w:val="00E41B83"/>
    <w:rsid w:val="00E435BB"/>
    <w:rsid w:val="00E50939"/>
    <w:rsid w:val="00E54423"/>
    <w:rsid w:val="00E6079A"/>
    <w:rsid w:val="00E63762"/>
    <w:rsid w:val="00E65FDC"/>
    <w:rsid w:val="00E75AB6"/>
    <w:rsid w:val="00E83DAC"/>
    <w:rsid w:val="00E87E5D"/>
    <w:rsid w:val="00E90C56"/>
    <w:rsid w:val="00E914A0"/>
    <w:rsid w:val="00E94850"/>
    <w:rsid w:val="00E9797F"/>
    <w:rsid w:val="00E97995"/>
    <w:rsid w:val="00EA0156"/>
    <w:rsid w:val="00EA772F"/>
    <w:rsid w:val="00EA7AF9"/>
    <w:rsid w:val="00EB073F"/>
    <w:rsid w:val="00EB2F05"/>
    <w:rsid w:val="00EB63C2"/>
    <w:rsid w:val="00EC0EA6"/>
    <w:rsid w:val="00EC28BB"/>
    <w:rsid w:val="00EC68B1"/>
    <w:rsid w:val="00EE7864"/>
    <w:rsid w:val="00F00B75"/>
    <w:rsid w:val="00F04C75"/>
    <w:rsid w:val="00F15F05"/>
    <w:rsid w:val="00F20742"/>
    <w:rsid w:val="00F22530"/>
    <w:rsid w:val="00F23051"/>
    <w:rsid w:val="00F2717E"/>
    <w:rsid w:val="00F278F0"/>
    <w:rsid w:val="00F42977"/>
    <w:rsid w:val="00F42BB7"/>
    <w:rsid w:val="00F555A1"/>
    <w:rsid w:val="00F65C9E"/>
    <w:rsid w:val="00F716B4"/>
    <w:rsid w:val="00F81E77"/>
    <w:rsid w:val="00F84F22"/>
    <w:rsid w:val="00F85913"/>
    <w:rsid w:val="00F86511"/>
    <w:rsid w:val="00F94A1F"/>
    <w:rsid w:val="00FA4B67"/>
    <w:rsid w:val="00FA67CB"/>
    <w:rsid w:val="00FB6301"/>
    <w:rsid w:val="00FC7079"/>
    <w:rsid w:val="00FD1040"/>
    <w:rsid w:val="00FD15C6"/>
    <w:rsid w:val="00FD25DA"/>
    <w:rsid w:val="00FD2B6E"/>
    <w:rsid w:val="00FD386F"/>
    <w:rsid w:val="00FD4931"/>
    <w:rsid w:val="00FD6CC8"/>
    <w:rsid w:val="00FD7571"/>
    <w:rsid w:val="00FE3606"/>
    <w:rsid w:val="00FE4562"/>
    <w:rsid w:val="00FF03DB"/>
    <w:rsid w:val="00FF0F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uiPriority w:val="59"/>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FooterChar">
    <w:name w:val="Footer Char"/>
    <w:basedOn w:val="DefaultParagraphFont"/>
    <w:link w:val="Footer"/>
    <w:uiPriority w:val="99"/>
    <w:rsid w:val="001C56F5"/>
    <w:rPr>
      <w:lang w:val="en-GB" w:eastAsia="ru-RU"/>
    </w:rPr>
  </w:style>
  <w:style w:type="paragraph" w:styleId="BalloonText">
    <w:name w:val="Balloon Text"/>
    <w:basedOn w:val="Normal"/>
    <w:link w:val="BalloonTextChar"/>
    <w:semiHidden/>
    <w:unhideWhenUsed/>
    <w:rsid w:val="001C56F5"/>
    <w:rPr>
      <w:rFonts w:ascii="Tahoma" w:hAnsi="Tahoma" w:cs="Tahoma"/>
      <w:sz w:val="16"/>
      <w:szCs w:val="16"/>
    </w:rPr>
  </w:style>
  <w:style w:type="character" w:customStyle="1" w:styleId="BalloonTextChar">
    <w:name w:val="Balloon Text Char"/>
    <w:basedOn w:val="DefaultParagraphFont"/>
    <w:link w:val="BalloonText"/>
    <w:semiHidden/>
    <w:rsid w:val="001C56F5"/>
    <w:rPr>
      <w:rFonts w:ascii="Tahoma" w:hAnsi="Tahoma" w:cs="Tahoma"/>
      <w:sz w:val="16"/>
      <w:szCs w:val="16"/>
      <w:lang w:val="en-GB" w:eastAsia="ru-RU"/>
    </w:rPr>
  </w:style>
  <w:style w:type="character" w:styleId="Strong">
    <w:name w:val="Strong"/>
    <w:basedOn w:val="DefaultParagraphFont"/>
    <w:qFormat/>
    <w:rsid w:val="00E75AB6"/>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
    <w:basedOn w:val="Normal"/>
    <w:link w:val="NormalWebChar"/>
    <w:uiPriority w:val="99"/>
    <w:unhideWhenUsed/>
    <w:qFormat/>
    <w:rsid w:val="00F42BB7"/>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F42BB7"/>
    <w:rPr>
      <w:i/>
      <w:i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F42BB7"/>
    <w:rPr>
      <w:rFonts w:ascii="Calibri" w:eastAsia="Calibri" w:hAnsi="Calibri"/>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F42BB7"/>
    <w:rPr>
      <w:sz w:val="24"/>
      <w:szCs w:val="24"/>
    </w:rPr>
  </w:style>
  <w:style w:type="character" w:customStyle="1" w:styleId="mechtexChar">
    <w:name w:val="mechtex Char"/>
    <w:basedOn w:val="DefaultParagraphFont"/>
    <w:link w:val="mechtex"/>
    <w:locked/>
    <w:rsid w:val="00666AA8"/>
    <w:rPr>
      <w:rFonts w:ascii="Arial Armenian" w:hAnsi="Arial Armenian"/>
      <w:sz w:val="22"/>
      <w:lang w:eastAsia="ru-RU"/>
    </w:rPr>
  </w:style>
  <w:style w:type="paragraph" w:customStyle="1" w:styleId="mechtex">
    <w:name w:val="mechtex"/>
    <w:basedOn w:val="Normal"/>
    <w:link w:val="mechtexChar"/>
    <w:qFormat/>
    <w:rsid w:val="00666AA8"/>
    <w:pPr>
      <w:jc w:val="center"/>
    </w:pPr>
    <w:rPr>
      <w:rFonts w:ascii="Arial Armenian" w:hAnsi="Arial Armenian"/>
      <w:sz w:val="22"/>
      <w:lang w:val="en-US"/>
    </w:rPr>
  </w:style>
</w:styles>
</file>

<file path=word/webSettings.xml><?xml version="1.0" encoding="utf-8"?>
<w:webSettings xmlns:r="http://schemas.openxmlformats.org/officeDocument/2006/relationships" xmlns:w="http://schemas.openxmlformats.org/wordprocessingml/2006/main">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339968792">
      <w:bodyDiv w:val="1"/>
      <w:marLeft w:val="0"/>
      <w:marRight w:val="0"/>
      <w:marTop w:val="0"/>
      <w:marBottom w:val="0"/>
      <w:divBdr>
        <w:top w:val="none" w:sz="0" w:space="0" w:color="auto"/>
        <w:left w:val="none" w:sz="0" w:space="0" w:color="auto"/>
        <w:bottom w:val="none" w:sz="0" w:space="0" w:color="auto"/>
        <w:right w:val="none" w:sz="0" w:space="0" w:color="auto"/>
      </w:divBdr>
      <w:divsChild>
        <w:div w:id="669865645">
          <w:marLeft w:val="0"/>
          <w:marRight w:val="0"/>
          <w:marTop w:val="0"/>
          <w:marBottom w:val="0"/>
          <w:divBdr>
            <w:top w:val="none" w:sz="0" w:space="0" w:color="auto"/>
            <w:left w:val="none" w:sz="0" w:space="0" w:color="auto"/>
            <w:bottom w:val="none" w:sz="0" w:space="0" w:color="auto"/>
            <w:right w:val="none" w:sz="0" w:space="0" w:color="auto"/>
          </w:divBdr>
          <w:divsChild>
            <w:div w:id="1672298315">
              <w:marLeft w:val="0"/>
              <w:marRight w:val="0"/>
              <w:marTop w:val="0"/>
              <w:marBottom w:val="0"/>
              <w:divBdr>
                <w:top w:val="none" w:sz="0" w:space="0" w:color="auto"/>
                <w:left w:val="none" w:sz="0" w:space="0" w:color="auto"/>
                <w:bottom w:val="none" w:sz="0" w:space="0" w:color="auto"/>
                <w:right w:val="none" w:sz="0" w:space="0" w:color="auto"/>
              </w:divBdr>
              <w:divsChild>
                <w:div w:id="874392428">
                  <w:marLeft w:val="0"/>
                  <w:marRight w:val="0"/>
                  <w:marTop w:val="0"/>
                  <w:marBottom w:val="0"/>
                  <w:divBdr>
                    <w:top w:val="none" w:sz="0" w:space="0" w:color="auto"/>
                    <w:left w:val="none" w:sz="0" w:space="0" w:color="auto"/>
                    <w:bottom w:val="none" w:sz="0" w:space="0" w:color="auto"/>
                    <w:right w:val="none" w:sz="0" w:space="0" w:color="auto"/>
                  </w:divBdr>
                  <w:divsChild>
                    <w:div w:id="104910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592</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https:/mul2-edu.gov.am/tasks/959581/oneclick/Himnavorum-238.docx?token=7f6e58fb6bfddeedbca33c5529118bc7</cp:keywords>
  <cp:lastModifiedBy>Arsen_2</cp:lastModifiedBy>
  <cp:revision>2</cp:revision>
  <cp:lastPrinted>2021-11-25T12:32:00Z</cp:lastPrinted>
  <dcterms:created xsi:type="dcterms:W3CDTF">2022-01-17T05:38:00Z</dcterms:created>
  <dcterms:modified xsi:type="dcterms:W3CDTF">2022-01-17T05:38:00Z</dcterms:modified>
</cp:coreProperties>
</file>