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9B" w:rsidRDefault="00CB409B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CB409B" w:rsidRDefault="00CB409B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CB409B" w:rsidRDefault="00CB409B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CB409B" w:rsidRDefault="00CB409B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CB409B" w:rsidRDefault="00F41622">
      <w:pPr>
        <w:pStyle w:val="NormalWeb"/>
        <w:spacing w:after="0" w:line="276" w:lineRule="auto"/>
        <w:ind w:right="-138"/>
        <w:jc w:val="center"/>
        <w:rPr>
          <w:sz w:val="28"/>
          <w:szCs w:val="28"/>
          <w:lang w:val="hy-AM"/>
        </w:rPr>
      </w:pPr>
      <w:r>
        <w:rPr>
          <w:rStyle w:val="Strong"/>
          <w:rFonts w:ascii="GHEA Grapalat" w:hAnsi="GHEA Grapalat" w:cs="Sylfaen"/>
          <w:sz w:val="28"/>
          <w:szCs w:val="28"/>
          <w:lang w:val="hy-AM"/>
        </w:rPr>
        <w:t>ՀԱՆՐԱՊԵՏՈՒԹՅԱՆ ՆԱԽԱԳԱՀԻ</w:t>
      </w:r>
    </w:p>
    <w:p w:rsidR="00CB409B" w:rsidRDefault="00CB409B">
      <w:pPr>
        <w:pStyle w:val="NormalWeb"/>
        <w:spacing w:after="0" w:line="276" w:lineRule="auto"/>
        <w:ind w:right="-138"/>
        <w:jc w:val="center"/>
        <w:rPr>
          <w:sz w:val="28"/>
          <w:szCs w:val="28"/>
          <w:lang w:val="hy-AM"/>
        </w:rPr>
      </w:pPr>
    </w:p>
    <w:p w:rsidR="00CB409B" w:rsidRDefault="00F41622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Հ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Մ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 Ն Ա Գ Ի 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CB409B" w:rsidRDefault="00CB409B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CB409B" w:rsidRDefault="00F41622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«ՀԱՍԱՐԱԿՈՒԹՅԱՆ ԹՎԱՅԻՆ ԶԱՐԳԱՑՄԱՆ ՈԼՈՐՏՈՒՄ ԱՊՀ ՄԱՍՆԱԿԻՑ ՊԵՏՈՒԹՅՈՒՆՆԵՐԻ ՏԵՂԵԿԱՏՎԱԿԱՆ ՓՈԽԳՈՐԾԱԿՑՈՒԹՅԱՆ ՄԱՍԻՆ»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ՀԱՄԱՁԱՅՆԱԳԻՐԸ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ՀԱՍՏԱՏԵԼՈՒ ՄԱՍԻՆ</w:t>
      </w:r>
    </w:p>
    <w:p w:rsidR="00CB409B" w:rsidRDefault="00CB409B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CB409B" w:rsidRDefault="00F41622">
      <w:pPr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</w:p>
    <w:p w:rsidR="00CB409B" w:rsidRPr="00F41622" w:rsidRDefault="00F41622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F416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Ղեկավարվելով Հայաստանի Հանրապետության Սահմանադրության 132-րդ հոդվածի 2-րդ մասով, ինչպես նաև «Միջազգային պայմանագրերի մասին» օրենքի 10-րդ հոդվածի 3-րդ մասով.</w:t>
      </w:r>
    </w:p>
    <w:p w:rsidR="00CB409B" w:rsidRPr="00F41622" w:rsidRDefault="00CB409B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CB409B" w:rsidRPr="009860FC" w:rsidRDefault="00F41622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60FC">
        <w:rPr>
          <w:rStyle w:val="Strong"/>
          <w:rFonts w:ascii="GHEA Grapalat" w:hAnsi="GHEA Grapalat"/>
          <w:b w:val="0"/>
          <w:sz w:val="24"/>
          <w:szCs w:val="24"/>
          <w:lang w:val="hy-AM"/>
        </w:rPr>
        <w:t>1.</w:t>
      </w:r>
      <w:r w:rsidRPr="009860FC">
        <w:rPr>
          <w:rFonts w:ascii="GHEA Grapalat" w:hAnsi="GHEA Grapalat"/>
          <w:sz w:val="24"/>
          <w:szCs w:val="24"/>
          <w:lang w:val="hy-AM"/>
        </w:rPr>
        <w:t xml:space="preserve"> Հաստատել 2020 թվականի նոյեմբերի 6-ին ստորագրված </w:t>
      </w:r>
      <w:r w:rsidRPr="009860F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«Հասարակության թվային զարգացման ոլորտում ԱՊՀ մասնակից պետությունների տեղեկատվական փոխգործակցության մասին» </w:t>
      </w:r>
      <w:r w:rsidRPr="009860FC">
        <w:rPr>
          <w:rFonts w:ascii="GHEA Grapalat" w:hAnsi="GHEA Grapalat"/>
          <w:sz w:val="24"/>
          <w:szCs w:val="24"/>
          <w:lang w:val="hy-AM"/>
        </w:rPr>
        <w:t>համաձայնագիրը</w:t>
      </w:r>
      <w:r w:rsidR="009860FC" w:rsidRPr="009860FC">
        <w:rPr>
          <w:rFonts w:ascii="GHEA Grapalat" w:hAnsi="GHEA Grapalat"/>
          <w:sz w:val="24"/>
          <w:szCs w:val="24"/>
          <w:lang w:val="hy-AM"/>
        </w:rPr>
        <w:t>՝</w:t>
      </w:r>
      <w:r w:rsidR="009860FC" w:rsidRPr="009860F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9860FC" w:rsidRPr="009860FC">
        <w:rPr>
          <w:rFonts w:ascii="GHEA Grapalat" w:eastAsia="Calibri" w:hAnsi="GHEA Grapalat"/>
          <w:sz w:val="24"/>
          <w:szCs w:val="24"/>
          <w:lang w:val="hy-AM"/>
        </w:rPr>
        <w:t>կից վերապահումով:</w:t>
      </w:r>
      <w:bookmarkStart w:id="0" w:name="_GoBack"/>
      <w:bookmarkEnd w:id="0"/>
    </w:p>
    <w:p w:rsidR="00CB409B" w:rsidRPr="00F41622" w:rsidRDefault="00CB409B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B409B" w:rsidRPr="00F41622" w:rsidRDefault="00F41622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41622">
        <w:rPr>
          <w:rStyle w:val="Strong"/>
          <w:rFonts w:ascii="GHEA Grapalat" w:hAnsi="GHEA Grapalat"/>
          <w:b w:val="0"/>
          <w:sz w:val="24"/>
          <w:szCs w:val="24"/>
          <w:lang w:val="hy-AM"/>
        </w:rPr>
        <w:t>2.</w:t>
      </w:r>
      <w:r w:rsidRPr="00F4162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4162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416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1622">
        <w:rPr>
          <w:rFonts w:ascii="GHEA Grapalat" w:hAnsi="GHEA Grapalat" w:cs="Sylfaen"/>
          <w:sz w:val="24"/>
          <w:szCs w:val="24"/>
          <w:lang w:val="hy-AM"/>
        </w:rPr>
        <w:t>հրամանագիրն</w:t>
      </w:r>
      <w:r w:rsidRPr="00F416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1622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F416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1622">
        <w:rPr>
          <w:rFonts w:ascii="GHEA Grapalat" w:hAnsi="GHEA Grapalat" w:cs="Sylfaen"/>
          <w:sz w:val="24"/>
          <w:szCs w:val="24"/>
          <w:lang w:val="hy-AM"/>
        </w:rPr>
        <w:t>մեջ</w:t>
      </w:r>
      <w:r w:rsidRPr="00F416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1622">
        <w:rPr>
          <w:rFonts w:ascii="GHEA Grapalat" w:hAnsi="GHEA Grapalat" w:cs="Sylfaen"/>
          <w:sz w:val="24"/>
          <w:szCs w:val="24"/>
          <w:lang w:val="hy-AM"/>
        </w:rPr>
        <w:t>է</w:t>
      </w:r>
      <w:r w:rsidRPr="00F416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1622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F416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162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F416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1622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CB409B" w:rsidRPr="00F41622" w:rsidRDefault="00CB409B">
      <w:pPr>
        <w:spacing w:line="276" w:lineRule="auto"/>
        <w:rPr>
          <w:sz w:val="24"/>
          <w:szCs w:val="24"/>
          <w:lang w:val="hy-AM"/>
        </w:rPr>
      </w:pPr>
    </w:p>
    <w:p w:rsidR="00CB409B" w:rsidRPr="00F41622" w:rsidRDefault="00CB409B">
      <w:pPr>
        <w:spacing w:line="276" w:lineRule="auto"/>
        <w:rPr>
          <w:lang w:val="hy-AM"/>
        </w:rPr>
      </w:pPr>
    </w:p>
    <w:p w:rsidR="00CB409B" w:rsidRPr="00F41622" w:rsidRDefault="00CB409B">
      <w:pPr>
        <w:rPr>
          <w:lang w:val="hy-AM"/>
        </w:rPr>
      </w:pPr>
    </w:p>
    <w:p w:rsidR="00CB409B" w:rsidRPr="00F41622" w:rsidRDefault="00CB409B">
      <w:pPr>
        <w:spacing w:line="276" w:lineRule="auto"/>
        <w:rPr>
          <w:sz w:val="24"/>
          <w:szCs w:val="24"/>
          <w:lang w:val="hy-AM"/>
        </w:rPr>
      </w:pPr>
    </w:p>
    <w:p w:rsidR="00CB409B" w:rsidRPr="00F41622" w:rsidRDefault="00CB409B">
      <w:pPr>
        <w:spacing w:line="276" w:lineRule="auto"/>
        <w:rPr>
          <w:sz w:val="24"/>
          <w:szCs w:val="24"/>
          <w:lang w:val="hy-AM"/>
        </w:rPr>
      </w:pPr>
    </w:p>
    <w:p w:rsidR="00CB409B" w:rsidRDefault="00CB409B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CB409B">
      <w:pgSz w:w="12240" w:h="15840"/>
      <w:pgMar w:top="1134" w:right="850" w:bottom="1134" w:left="133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9B"/>
    <w:rsid w:val="009860FC"/>
    <w:rsid w:val="00CB409B"/>
    <w:rsid w:val="00F4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pPr>
      <w:spacing w:after="160" w:line="259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9539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5398"/>
    <w:rPr>
      <w:rFonts w:ascii="Times Armenian" w:eastAsia="Times New Roman" w:hAnsi="Times Armenian" w:cs="Times New Roman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E9539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pPr>
      <w:spacing w:after="160" w:line="259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9539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5398"/>
    <w:rPr>
      <w:rFonts w:ascii="Times Armenian" w:eastAsia="Times New Roman" w:hAnsi="Times Armenian" w:cs="Times New Roman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E9539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554</Characters>
  <Application>Microsoft Office Word</Application>
  <DocSecurity>0</DocSecurity>
  <Lines>19</Lines>
  <Paragraphs>6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 Hasmikyan</cp:lastModifiedBy>
  <cp:revision>12</cp:revision>
  <cp:lastPrinted>2018-04-16T10:13:00Z</cp:lastPrinted>
  <dcterms:created xsi:type="dcterms:W3CDTF">2018-04-16T10:08:00Z</dcterms:created>
  <dcterms:modified xsi:type="dcterms:W3CDTF">2022-01-13T11:25:00Z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