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767" w:rsidRPr="007F3B34" w:rsidRDefault="00405767" w:rsidP="00405767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Style w:val="Strong"/>
          <w:rFonts w:ascii="GHEA Grapalat" w:hAnsi="GHEA Grapalat"/>
          <w:color w:val="000000"/>
          <w:lang w:val="hy-AM"/>
        </w:rPr>
      </w:pPr>
      <w:r w:rsidRPr="007F3B34">
        <w:rPr>
          <w:rStyle w:val="Strong"/>
          <w:rFonts w:ascii="GHEA Grapalat" w:hAnsi="GHEA Grapalat"/>
          <w:color w:val="000000"/>
          <w:lang w:val="hy-AM"/>
        </w:rPr>
        <w:t>ՆԱԽԱԳԻԾ</w:t>
      </w:r>
    </w:p>
    <w:p w:rsidR="00405767" w:rsidRPr="007F3B34" w:rsidRDefault="00405767" w:rsidP="007E040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color w:val="000000"/>
        </w:rPr>
      </w:pPr>
    </w:p>
    <w:p w:rsidR="007E040A" w:rsidRPr="007F3B34" w:rsidRDefault="007E040A" w:rsidP="007E040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F3B34">
        <w:rPr>
          <w:rStyle w:val="Strong"/>
          <w:rFonts w:ascii="GHEA Grapalat" w:hAnsi="GHEA Grapalat"/>
          <w:color w:val="000000"/>
        </w:rPr>
        <w:t>ՀԱՅԱՍՏԱՆԻ ՀԱՆՐԱՊԵՏՈՒԹՅԱՆ ԿԱՌԱՎԱՐՈՒԹՅՈՒՆ</w:t>
      </w:r>
    </w:p>
    <w:p w:rsidR="007E040A" w:rsidRPr="007F3B34" w:rsidRDefault="007E040A" w:rsidP="007E040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F3B34">
        <w:rPr>
          <w:rStyle w:val="Strong"/>
          <w:rFonts w:ascii="GHEA Grapalat" w:hAnsi="GHEA Grapalat"/>
          <w:color w:val="000000"/>
        </w:rPr>
        <w:t>Ո Ր Ո Շ ՈՒ Մ</w:t>
      </w:r>
    </w:p>
    <w:p w:rsidR="007E040A" w:rsidRPr="007F3B34" w:rsidRDefault="007E040A" w:rsidP="007E040A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/>
          <w:color w:val="000000"/>
        </w:rPr>
      </w:pPr>
    </w:p>
    <w:p w:rsidR="00405767" w:rsidRPr="007F3B34" w:rsidRDefault="00405767" w:rsidP="00405767">
      <w:pPr>
        <w:spacing w:line="360" w:lineRule="auto"/>
        <w:jc w:val="center"/>
        <w:rPr>
          <w:rStyle w:val="Strong"/>
          <w:rFonts w:ascii="GHEA Grapalat" w:hAnsi="GHEA Grapalat"/>
          <w:sz w:val="24"/>
          <w:szCs w:val="24"/>
          <w:lang w:val="af-ZA"/>
        </w:rPr>
      </w:pPr>
      <w:r w:rsidRPr="007F3B34">
        <w:rPr>
          <w:rFonts w:ascii="GHEA Grapalat" w:hAnsi="GHEA Grapalat"/>
          <w:b/>
          <w:sz w:val="24"/>
          <w:szCs w:val="24"/>
          <w:lang w:val="hy-AM"/>
        </w:rPr>
        <w:t>«_____»  2022 թվականի    N ____</w:t>
      </w:r>
      <w:r w:rsidRPr="007F3B34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7E040A" w:rsidRPr="007F3B34" w:rsidRDefault="007E040A" w:rsidP="007E040A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</w:rPr>
      </w:pPr>
      <w:r w:rsidRPr="007F3B34">
        <w:rPr>
          <w:rFonts w:ascii="Calibri" w:hAnsi="Calibri" w:cs="Calibri"/>
          <w:color w:val="000000"/>
        </w:rPr>
        <w:t> </w:t>
      </w:r>
    </w:p>
    <w:p w:rsidR="007E040A" w:rsidRPr="007F3B34" w:rsidRDefault="007E040A" w:rsidP="007E040A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7F3B34">
        <w:rPr>
          <w:rStyle w:val="Strong"/>
          <w:rFonts w:ascii="GHEA Grapalat" w:hAnsi="GHEA Grapalat"/>
          <w:color w:val="000000"/>
        </w:rPr>
        <w:t>ՀԱՅԱՍՏԱՆԻ ՀԱՆՐԱՊԵՏՈՒԹՅԱՆ ԿԱՌԱՎԱՐՈՒԹՅԱՆ 202</w:t>
      </w:r>
      <w:r w:rsidRPr="007F3B34">
        <w:rPr>
          <w:rStyle w:val="Strong"/>
          <w:rFonts w:ascii="GHEA Grapalat" w:hAnsi="GHEA Grapalat"/>
          <w:color w:val="000000"/>
          <w:lang w:val="hy-AM"/>
        </w:rPr>
        <w:t>1</w:t>
      </w:r>
      <w:r w:rsidRPr="007F3B34">
        <w:rPr>
          <w:rStyle w:val="Strong"/>
          <w:rFonts w:ascii="GHEA Grapalat" w:hAnsi="GHEA Grapalat"/>
          <w:color w:val="000000"/>
        </w:rPr>
        <w:t xml:space="preserve"> ԹՎԱԿԱՆԻ ԴԵԿՏԵՄԲԵՐԻ 23-Ի N 2121-Ն ՈՐՈՇՄԱՆ ՄԵՋ ՓՈՓՈԽՈՒԹՅՈՒՆ ԿԱՏԱՐԵԼՈՒ ՄԱՍԻՆ</w:t>
      </w:r>
    </w:p>
    <w:p w:rsidR="007E040A" w:rsidRPr="007F3B34" w:rsidRDefault="007E040A" w:rsidP="007E040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</w:rPr>
      </w:pPr>
      <w:r w:rsidRPr="007F3B34">
        <w:rPr>
          <w:rFonts w:ascii="Calibri" w:hAnsi="Calibri" w:cs="Calibri"/>
          <w:color w:val="000000"/>
        </w:rPr>
        <w:t> </w:t>
      </w:r>
    </w:p>
    <w:p w:rsidR="007E040A" w:rsidRPr="007F3B34" w:rsidRDefault="007E040A" w:rsidP="007F3B3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proofErr w:type="spellStart"/>
      <w:r w:rsidRPr="007F3B34">
        <w:rPr>
          <w:rFonts w:ascii="GHEA Grapalat" w:hAnsi="GHEA Grapalat"/>
          <w:color w:val="000000"/>
        </w:rPr>
        <w:t>Համաձայն</w:t>
      </w:r>
      <w:proofErr w:type="spellEnd"/>
      <w:r w:rsidRPr="007F3B34">
        <w:rPr>
          <w:rFonts w:ascii="GHEA Grapalat" w:hAnsi="GHEA Grapalat"/>
          <w:color w:val="000000"/>
        </w:rPr>
        <w:t xml:space="preserve"> «</w:t>
      </w:r>
      <w:proofErr w:type="spellStart"/>
      <w:r w:rsidRPr="007F3B34">
        <w:rPr>
          <w:rFonts w:ascii="GHEA Grapalat" w:hAnsi="GHEA Grapalat"/>
          <w:color w:val="000000"/>
        </w:rPr>
        <w:t>Հայաստանի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Հանրապետության</w:t>
      </w:r>
      <w:proofErr w:type="spellEnd"/>
      <w:r w:rsidRPr="007F3B34">
        <w:rPr>
          <w:rFonts w:ascii="GHEA Grapalat" w:hAnsi="GHEA Grapalat"/>
          <w:color w:val="000000"/>
        </w:rPr>
        <w:t xml:space="preserve"> 2022 </w:t>
      </w:r>
      <w:proofErr w:type="spellStart"/>
      <w:r w:rsidRPr="007F3B34">
        <w:rPr>
          <w:rFonts w:ascii="GHEA Grapalat" w:hAnsi="GHEA Grapalat"/>
          <w:color w:val="000000"/>
        </w:rPr>
        <w:t>թվականի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պետական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բյուջեի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մասին</w:t>
      </w:r>
      <w:proofErr w:type="spellEnd"/>
      <w:r w:rsidRPr="007F3B34">
        <w:rPr>
          <w:rFonts w:ascii="GHEA Grapalat" w:hAnsi="GHEA Grapalat"/>
          <w:color w:val="000000"/>
        </w:rPr>
        <w:t xml:space="preserve">» </w:t>
      </w:r>
      <w:proofErr w:type="spellStart"/>
      <w:r w:rsidRPr="007F3B34">
        <w:rPr>
          <w:rFonts w:ascii="GHEA Grapalat" w:hAnsi="GHEA Grapalat"/>
          <w:color w:val="000000"/>
        </w:rPr>
        <w:t>Հայաստանի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Հանրապետության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օրենքի</w:t>
      </w:r>
      <w:proofErr w:type="spellEnd"/>
      <w:r w:rsidRPr="007F3B34">
        <w:rPr>
          <w:rFonts w:ascii="GHEA Grapalat" w:hAnsi="GHEA Grapalat"/>
          <w:color w:val="000000"/>
        </w:rPr>
        <w:t xml:space="preserve"> 9-րդ </w:t>
      </w:r>
      <w:proofErr w:type="spellStart"/>
      <w:r w:rsidRPr="007F3B34">
        <w:rPr>
          <w:rFonts w:ascii="GHEA Grapalat" w:hAnsi="GHEA Grapalat"/>
          <w:color w:val="000000"/>
        </w:rPr>
        <w:t>հոդվածի</w:t>
      </w:r>
      <w:proofErr w:type="spellEnd"/>
      <w:r w:rsidRPr="007F3B34">
        <w:rPr>
          <w:rFonts w:ascii="GHEA Grapalat" w:hAnsi="GHEA Grapalat"/>
          <w:color w:val="000000"/>
        </w:rPr>
        <w:t xml:space="preserve"> 9-րդ </w:t>
      </w:r>
      <w:proofErr w:type="spellStart"/>
      <w:r w:rsidRPr="007F3B34">
        <w:rPr>
          <w:rFonts w:ascii="GHEA Grapalat" w:hAnsi="GHEA Grapalat"/>
          <w:color w:val="000000"/>
        </w:rPr>
        <w:t>կետի</w:t>
      </w:r>
      <w:proofErr w:type="spellEnd"/>
      <w:r w:rsidRPr="007F3B34">
        <w:rPr>
          <w:rFonts w:ascii="GHEA Grapalat" w:hAnsi="GHEA Grapalat"/>
          <w:color w:val="000000"/>
        </w:rPr>
        <w:t xml:space="preserve">՝ </w:t>
      </w:r>
      <w:proofErr w:type="spellStart"/>
      <w:r w:rsidRPr="007F3B34">
        <w:rPr>
          <w:rFonts w:ascii="GHEA Grapalat" w:hAnsi="GHEA Grapalat"/>
          <w:color w:val="000000"/>
        </w:rPr>
        <w:t>Հայաստանի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Հանրապետության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կառավարությունը</w:t>
      </w:r>
      <w:proofErr w:type="spellEnd"/>
      <w:r w:rsidRPr="007F3B34">
        <w:rPr>
          <w:rFonts w:ascii="Calibri" w:hAnsi="Calibri" w:cs="Calibri"/>
          <w:color w:val="000000"/>
        </w:rPr>
        <w:t> </w:t>
      </w:r>
      <w:proofErr w:type="spellStart"/>
      <w:r w:rsidRPr="007F3B34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7F3B34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:rsidR="007E040A" w:rsidRPr="007F3B34" w:rsidRDefault="007E040A" w:rsidP="007F3B3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7F3B34">
        <w:rPr>
          <w:rFonts w:ascii="GHEA Grapalat" w:hAnsi="GHEA Grapalat"/>
          <w:color w:val="000000"/>
        </w:rPr>
        <w:t xml:space="preserve">1. </w:t>
      </w:r>
      <w:proofErr w:type="spellStart"/>
      <w:r w:rsidRPr="007F3B34">
        <w:rPr>
          <w:rFonts w:ascii="GHEA Grapalat" w:hAnsi="GHEA Grapalat"/>
          <w:color w:val="000000"/>
        </w:rPr>
        <w:t>Հայաստանի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Հանրապետության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կառավարության</w:t>
      </w:r>
      <w:proofErr w:type="spellEnd"/>
      <w:r w:rsidRPr="007F3B34">
        <w:rPr>
          <w:rFonts w:ascii="GHEA Grapalat" w:hAnsi="GHEA Grapalat"/>
          <w:color w:val="000000"/>
        </w:rPr>
        <w:t xml:space="preserve"> 2021 </w:t>
      </w:r>
      <w:proofErr w:type="spellStart"/>
      <w:r w:rsidRPr="007F3B34">
        <w:rPr>
          <w:rFonts w:ascii="GHEA Grapalat" w:hAnsi="GHEA Grapalat"/>
          <w:color w:val="000000"/>
        </w:rPr>
        <w:t>թվականի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դեկտեմբերի</w:t>
      </w:r>
      <w:proofErr w:type="spellEnd"/>
      <w:r w:rsidRPr="007F3B34">
        <w:rPr>
          <w:rFonts w:ascii="GHEA Grapalat" w:hAnsi="GHEA Grapalat"/>
          <w:color w:val="000000"/>
        </w:rPr>
        <w:t xml:space="preserve"> 23-ի «</w:t>
      </w:r>
      <w:proofErr w:type="spellStart"/>
      <w:r w:rsidRPr="007F3B34">
        <w:rPr>
          <w:rFonts w:ascii="GHEA Grapalat" w:hAnsi="GHEA Grapalat"/>
          <w:color w:val="000000"/>
        </w:rPr>
        <w:t>Հայաստանի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Հանրապետության</w:t>
      </w:r>
      <w:proofErr w:type="spellEnd"/>
      <w:r w:rsidRPr="007F3B34">
        <w:rPr>
          <w:rFonts w:ascii="GHEA Grapalat" w:hAnsi="GHEA Grapalat"/>
          <w:color w:val="000000"/>
        </w:rPr>
        <w:t xml:space="preserve"> 2022 </w:t>
      </w:r>
      <w:proofErr w:type="spellStart"/>
      <w:r w:rsidRPr="007F3B34">
        <w:rPr>
          <w:rFonts w:ascii="GHEA Grapalat" w:hAnsi="GHEA Grapalat"/>
          <w:color w:val="000000"/>
        </w:rPr>
        <w:t>թվականի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պետական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բյուջեի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կատարումն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ապահովող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միջոցառումների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մասին</w:t>
      </w:r>
      <w:proofErr w:type="spellEnd"/>
      <w:r w:rsidRPr="007F3B34">
        <w:rPr>
          <w:rFonts w:ascii="GHEA Grapalat" w:hAnsi="GHEA Grapalat"/>
          <w:color w:val="000000"/>
        </w:rPr>
        <w:t xml:space="preserve">» N 2121-Ն </w:t>
      </w:r>
      <w:proofErr w:type="spellStart"/>
      <w:r w:rsidRPr="007F3B34">
        <w:rPr>
          <w:rFonts w:ascii="GHEA Grapalat" w:hAnsi="GHEA Grapalat"/>
          <w:color w:val="000000"/>
        </w:rPr>
        <w:t>որոշման</w:t>
      </w:r>
      <w:proofErr w:type="spellEnd"/>
      <w:r w:rsidRPr="007F3B34">
        <w:rPr>
          <w:rFonts w:ascii="GHEA Grapalat" w:hAnsi="GHEA Grapalat"/>
          <w:color w:val="000000"/>
        </w:rPr>
        <w:t xml:space="preserve"> N 5 </w:t>
      </w:r>
      <w:proofErr w:type="spellStart"/>
      <w:r w:rsidRPr="007F3B34">
        <w:rPr>
          <w:rFonts w:ascii="GHEA Grapalat" w:hAnsi="GHEA Grapalat"/>
          <w:color w:val="000000"/>
        </w:rPr>
        <w:t>հավելվածի</w:t>
      </w:r>
      <w:proofErr w:type="spellEnd"/>
      <w:r w:rsidRPr="007F3B34">
        <w:rPr>
          <w:rFonts w:ascii="GHEA Grapalat" w:hAnsi="GHEA Grapalat"/>
          <w:color w:val="000000"/>
        </w:rPr>
        <w:t xml:space="preserve"> N 7 </w:t>
      </w:r>
      <w:proofErr w:type="spellStart"/>
      <w:r w:rsidRPr="007F3B34">
        <w:rPr>
          <w:rFonts w:ascii="GHEA Grapalat" w:hAnsi="GHEA Grapalat"/>
          <w:color w:val="000000"/>
        </w:rPr>
        <w:t>աղյուսակում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կատարել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փոփոխություն</w:t>
      </w:r>
      <w:proofErr w:type="spellEnd"/>
      <w:r w:rsidRPr="007F3B34">
        <w:rPr>
          <w:rFonts w:ascii="GHEA Grapalat" w:hAnsi="GHEA Grapalat"/>
          <w:color w:val="000000"/>
        </w:rPr>
        <w:t xml:space="preserve">՝ </w:t>
      </w:r>
      <w:proofErr w:type="spellStart"/>
      <w:r w:rsidRPr="007F3B34">
        <w:rPr>
          <w:rFonts w:ascii="GHEA Grapalat" w:hAnsi="GHEA Grapalat"/>
          <w:color w:val="000000"/>
        </w:rPr>
        <w:t>համաձայն</w:t>
      </w:r>
      <w:proofErr w:type="spellEnd"/>
      <w:r w:rsidRPr="007F3B34">
        <w:rPr>
          <w:rFonts w:ascii="GHEA Grapalat" w:hAnsi="GHEA Grapalat"/>
          <w:color w:val="000000"/>
        </w:rPr>
        <w:t xml:space="preserve"> </w:t>
      </w:r>
      <w:proofErr w:type="spellStart"/>
      <w:r w:rsidRPr="007F3B34">
        <w:rPr>
          <w:rFonts w:ascii="GHEA Grapalat" w:hAnsi="GHEA Grapalat"/>
          <w:color w:val="000000"/>
        </w:rPr>
        <w:t>հավելվածի</w:t>
      </w:r>
      <w:proofErr w:type="spellEnd"/>
      <w:r w:rsidRPr="007F3B34">
        <w:rPr>
          <w:rFonts w:ascii="GHEA Grapalat" w:hAnsi="GHEA Grapalat"/>
          <w:color w:val="000000"/>
        </w:rPr>
        <w:t>:</w:t>
      </w:r>
    </w:p>
    <w:p w:rsidR="00016A06" w:rsidRDefault="00016A06" w:rsidP="00016A06">
      <w:pPr>
        <w:spacing w:after="0" w:line="360" w:lineRule="auto"/>
        <w:ind w:firstLine="708"/>
        <w:jc w:val="both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2. Սույն որոշումն ուժի մեջ է մտնում պաշտոնական հրապարակմանը հաջորդող օրվանից և տարածվում է 2022 թվականի հունվա</w:t>
      </w:r>
      <w:r w:rsidR="0039027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րի 1-ից </w:t>
      </w:r>
      <w:bookmarkStart w:id="0" w:name="_GoBack"/>
      <w:bookmarkEnd w:id="0"/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ծագած հարաբերությունների վրա։</w:t>
      </w:r>
    </w:p>
    <w:p w:rsidR="007E040A" w:rsidRPr="007F3B34" w:rsidRDefault="007E040A" w:rsidP="007E040A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7F3B34">
        <w:rPr>
          <w:rFonts w:ascii="Calibri" w:hAnsi="Calibri" w:cs="Calibri"/>
          <w:color w:val="000000"/>
          <w:lang w:val="hy-AM"/>
        </w:rPr>
        <w:t> </w:t>
      </w:r>
    </w:p>
    <w:p w:rsidR="000C68A9" w:rsidRPr="007F3B34" w:rsidRDefault="000C68A9" w:rsidP="007E040A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C68A9" w:rsidRPr="007F3B34" w:rsidSect="00405767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040A"/>
    <w:rsid w:val="00016A06"/>
    <w:rsid w:val="000C68A9"/>
    <w:rsid w:val="00390277"/>
    <w:rsid w:val="00405767"/>
    <w:rsid w:val="007E040A"/>
    <w:rsid w:val="007F3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7A4B4"/>
  <w15:chartTrackingRefBased/>
  <w15:docId w15:val="{5991F335-3ABC-4E1B-9DE1-0B360354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E04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E040A"/>
    <w:rPr>
      <w:b/>
      <w:bCs/>
    </w:rPr>
  </w:style>
  <w:style w:type="character" w:styleId="Emphasis">
    <w:name w:val="Emphasis"/>
    <w:basedOn w:val="DefaultParagraphFont"/>
    <w:uiPriority w:val="20"/>
    <w:qFormat/>
    <w:rsid w:val="007E040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618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690</Characters>
  <Application>Microsoft Office Word</Application>
  <DocSecurity>0</DocSecurity>
  <Lines>22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Gohar.Hayrapetyan</dc:creator>
  <cp:keywords>https://mul2-mss.gov.am/tasks/564250/oneclick/homeless decision.docx?token=2bb917db755a19f78ac1c2579ea8b3cd</cp:keywords>
  <dc:description/>
  <cp:lastModifiedBy>Kristina Hovhannisyan</cp:lastModifiedBy>
  <cp:revision>7</cp:revision>
  <dcterms:created xsi:type="dcterms:W3CDTF">2022-01-03T11:11:00Z</dcterms:created>
  <dcterms:modified xsi:type="dcterms:W3CDTF">2022-01-07T05:38:00Z</dcterms:modified>
</cp:coreProperties>
</file>