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B714E4" w:rsidRDefault="007039BA" w:rsidP="00833505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B714E4">
        <w:rPr>
          <w:rFonts w:ascii="GHEA Grapalat" w:hAnsi="GHEA Grapalat"/>
          <w:b/>
          <w:lang w:val="en-US"/>
        </w:rPr>
        <w:t>Ա Մ Փ Ո Փ Ա Թ Ե Ր Թ</w:t>
      </w:r>
    </w:p>
    <w:p w:rsidR="00B626E6" w:rsidRPr="006806C4" w:rsidRDefault="006806C4" w:rsidP="00833505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hy-AM"/>
        </w:rPr>
        <w:t>«</w:t>
      </w:r>
      <w:r w:rsidRPr="006806C4">
        <w:rPr>
          <w:rFonts w:ascii="GHEA Grapalat" w:hAnsi="GHEA Grapalat" w:cs="Sylfaen"/>
          <w:b/>
        </w:rPr>
        <w:t>ՀԱՅԱՍՏԱՆԻ</w:t>
      </w:r>
      <w:r w:rsidRPr="006806C4">
        <w:rPr>
          <w:rFonts w:ascii="GHEA Grapalat" w:hAnsi="GHEA Grapalat" w:cs="Sylfaen"/>
          <w:b/>
          <w:lang w:val="en-US"/>
        </w:rPr>
        <w:t xml:space="preserve"> </w:t>
      </w:r>
      <w:r w:rsidRPr="006806C4">
        <w:rPr>
          <w:rFonts w:ascii="GHEA Grapalat" w:hAnsi="GHEA Grapalat" w:cs="Sylfaen"/>
          <w:b/>
        </w:rPr>
        <w:t>ՀԱՆՐԱՊԵՏՈՒԹՅԱՆ</w:t>
      </w:r>
      <w:r w:rsidRPr="006806C4">
        <w:rPr>
          <w:rFonts w:ascii="GHEA Grapalat" w:hAnsi="GHEA Grapalat" w:cs="Sylfaen"/>
          <w:b/>
          <w:lang w:val="en-US"/>
        </w:rPr>
        <w:t xml:space="preserve"> </w:t>
      </w:r>
      <w:r w:rsidRPr="006806C4">
        <w:rPr>
          <w:rFonts w:ascii="GHEA Grapalat" w:hAnsi="GHEA Grapalat" w:cs="Sylfaen"/>
          <w:b/>
        </w:rPr>
        <w:t>ԿԱՌԱՎԱՐՈՒԹՅԱՆ</w:t>
      </w:r>
      <w:r w:rsidRPr="006806C4">
        <w:rPr>
          <w:rFonts w:ascii="GHEA Grapalat" w:hAnsi="GHEA Grapalat" w:cs="Sylfaen"/>
          <w:b/>
          <w:lang w:val="en-US"/>
        </w:rPr>
        <w:t xml:space="preserve"> 2002 </w:t>
      </w:r>
      <w:r w:rsidRPr="006806C4">
        <w:rPr>
          <w:rFonts w:ascii="GHEA Grapalat" w:hAnsi="GHEA Grapalat" w:cs="Sylfaen"/>
          <w:b/>
        </w:rPr>
        <w:t>ԹՎԱԿԱՆԻ</w:t>
      </w:r>
      <w:r w:rsidRPr="006806C4">
        <w:rPr>
          <w:rFonts w:ascii="GHEA Grapalat" w:hAnsi="GHEA Grapalat" w:cs="Sylfaen"/>
          <w:b/>
          <w:lang w:val="en-US"/>
        </w:rPr>
        <w:t xml:space="preserve"> </w:t>
      </w:r>
      <w:r w:rsidRPr="006806C4">
        <w:rPr>
          <w:rFonts w:ascii="GHEA Grapalat" w:hAnsi="GHEA Grapalat" w:cs="Sylfaen"/>
          <w:b/>
        </w:rPr>
        <w:t>ԴԵԿՏԵՄԲԵՐԻ</w:t>
      </w:r>
      <w:r w:rsidRPr="006806C4">
        <w:rPr>
          <w:rFonts w:ascii="GHEA Grapalat" w:hAnsi="GHEA Grapalat" w:cs="Sylfaen"/>
          <w:b/>
          <w:lang w:val="en-US"/>
        </w:rPr>
        <w:t xml:space="preserve"> 26-</w:t>
      </w:r>
      <w:r w:rsidRPr="006806C4">
        <w:rPr>
          <w:rFonts w:ascii="GHEA Grapalat" w:hAnsi="GHEA Grapalat" w:cs="Sylfaen"/>
          <w:b/>
        </w:rPr>
        <w:t>Ի</w:t>
      </w:r>
      <w:r w:rsidRPr="006806C4">
        <w:rPr>
          <w:rFonts w:ascii="GHEA Grapalat" w:hAnsi="GHEA Grapalat" w:cs="Sylfaen"/>
          <w:b/>
          <w:lang w:val="en-US"/>
        </w:rPr>
        <w:t xml:space="preserve"> N 2121-</w:t>
      </w:r>
      <w:r w:rsidRPr="006806C4">
        <w:rPr>
          <w:rFonts w:ascii="GHEA Grapalat" w:hAnsi="GHEA Grapalat" w:cs="Sylfaen"/>
          <w:b/>
        </w:rPr>
        <w:t>Ն</w:t>
      </w:r>
      <w:r w:rsidRPr="006806C4">
        <w:rPr>
          <w:rFonts w:ascii="GHEA Grapalat" w:hAnsi="GHEA Grapalat" w:cs="Sylfaen"/>
          <w:b/>
          <w:lang w:val="en-US"/>
        </w:rPr>
        <w:t xml:space="preserve"> </w:t>
      </w:r>
      <w:r w:rsidRPr="006806C4">
        <w:rPr>
          <w:rFonts w:ascii="GHEA Grapalat" w:hAnsi="GHEA Grapalat" w:cs="Sylfaen"/>
          <w:b/>
        </w:rPr>
        <w:t>ՈՐՈՇՄԱՆ</w:t>
      </w:r>
      <w:r w:rsidRPr="006806C4">
        <w:rPr>
          <w:rFonts w:ascii="GHEA Grapalat" w:hAnsi="GHEA Grapalat" w:cs="Sylfaen"/>
          <w:b/>
          <w:lang w:val="en-US"/>
        </w:rPr>
        <w:t xml:space="preserve"> </w:t>
      </w:r>
      <w:r w:rsidRPr="006806C4">
        <w:rPr>
          <w:rFonts w:ascii="GHEA Grapalat" w:hAnsi="GHEA Grapalat" w:cs="Sylfaen"/>
          <w:b/>
        </w:rPr>
        <w:t>ՄԵՋ</w:t>
      </w:r>
      <w:r w:rsidRPr="006806C4">
        <w:rPr>
          <w:rFonts w:ascii="GHEA Grapalat" w:hAnsi="GHEA Grapalat" w:cs="Sylfaen"/>
          <w:b/>
          <w:lang w:val="en-US"/>
        </w:rPr>
        <w:t xml:space="preserve"> </w:t>
      </w:r>
      <w:r w:rsidRPr="006806C4">
        <w:rPr>
          <w:rFonts w:ascii="GHEA Grapalat" w:hAnsi="GHEA Grapalat" w:cs="Sylfaen"/>
          <w:b/>
        </w:rPr>
        <w:t>ՓՈՓՈԽՈՒԹՅՈՒՆ</w:t>
      </w:r>
      <w:r w:rsidRPr="006806C4">
        <w:rPr>
          <w:rFonts w:ascii="GHEA Grapalat" w:hAnsi="GHEA Grapalat" w:cs="Sylfaen"/>
          <w:b/>
          <w:lang w:val="en-US"/>
        </w:rPr>
        <w:t xml:space="preserve">ՆԵՐ </w:t>
      </w:r>
      <w:r w:rsidR="004A53E9">
        <w:rPr>
          <w:rFonts w:ascii="GHEA Grapalat" w:hAnsi="GHEA Grapalat" w:cs="Sylfaen"/>
          <w:b/>
          <w:lang w:val="hy-AM"/>
        </w:rPr>
        <w:t>ԵՎ</w:t>
      </w:r>
      <w:r w:rsidRPr="006806C4">
        <w:rPr>
          <w:rFonts w:ascii="GHEA Grapalat" w:hAnsi="GHEA Grapalat" w:cs="Sylfaen"/>
          <w:b/>
          <w:lang w:val="en-US"/>
        </w:rPr>
        <w:t xml:space="preserve"> ԼՐԱՑՈՒՄ</w:t>
      </w:r>
      <w:r w:rsidR="00454BD3">
        <w:rPr>
          <w:rFonts w:ascii="GHEA Grapalat" w:hAnsi="GHEA Grapalat" w:cs="Sylfaen"/>
          <w:b/>
          <w:lang w:val="en-US"/>
        </w:rPr>
        <w:t>ՆԵՐ</w:t>
      </w:r>
      <w:r w:rsidRPr="006806C4">
        <w:rPr>
          <w:rFonts w:ascii="GHEA Grapalat" w:hAnsi="GHEA Grapalat" w:cs="Sylfaen"/>
          <w:b/>
          <w:lang w:val="en-US"/>
        </w:rPr>
        <w:t xml:space="preserve"> </w:t>
      </w:r>
      <w:r w:rsidRPr="006806C4">
        <w:rPr>
          <w:rFonts w:ascii="GHEA Grapalat" w:hAnsi="GHEA Grapalat" w:cs="Sylfaen"/>
          <w:b/>
        </w:rPr>
        <w:t>ԿԱՏԱՐԵԼՈՒ</w:t>
      </w:r>
      <w:r w:rsidRPr="006806C4">
        <w:rPr>
          <w:rFonts w:ascii="GHEA Grapalat" w:hAnsi="GHEA Grapalat" w:cs="Sylfaen"/>
          <w:b/>
          <w:lang w:val="en-US"/>
        </w:rPr>
        <w:t xml:space="preserve"> </w:t>
      </w:r>
      <w:r w:rsidRPr="006806C4">
        <w:rPr>
          <w:rFonts w:ascii="GHEA Grapalat" w:hAnsi="GHEA Grapalat" w:cs="Sylfaen"/>
          <w:b/>
        </w:rPr>
        <w:t>ՄԱՍԻՆ</w:t>
      </w:r>
      <w:r>
        <w:rPr>
          <w:rFonts w:ascii="GHEA Grapalat" w:hAnsi="GHEA Grapalat" w:cs="Sylfaen"/>
          <w:b/>
          <w:lang w:val="hy-AM"/>
        </w:rPr>
        <w:t>»</w:t>
      </w:r>
      <w:r w:rsidRPr="006806C4">
        <w:rPr>
          <w:rFonts w:ascii="GHEA Grapalat" w:hAnsi="GHEA Grapalat" w:cs="Sylfaen"/>
          <w:b/>
          <w:lang w:val="en-US"/>
        </w:rPr>
        <w:t xml:space="preserve"> </w:t>
      </w:r>
      <w:r w:rsidRPr="006806C4">
        <w:rPr>
          <w:rFonts w:ascii="GHEA Grapalat" w:hAnsi="GHEA Grapalat" w:cs="Sylfaen"/>
          <w:b/>
        </w:rPr>
        <w:t>ՀԱՅԱՍՏԱՆԻ</w:t>
      </w:r>
      <w:r w:rsidRPr="006806C4">
        <w:rPr>
          <w:rFonts w:ascii="GHEA Grapalat" w:hAnsi="GHEA Grapalat" w:cs="Sylfaen"/>
          <w:b/>
          <w:lang w:val="en-US"/>
        </w:rPr>
        <w:t xml:space="preserve"> </w:t>
      </w:r>
      <w:r w:rsidRPr="006806C4">
        <w:rPr>
          <w:rFonts w:ascii="GHEA Grapalat" w:hAnsi="GHEA Grapalat" w:cs="Sylfaen"/>
          <w:b/>
        </w:rPr>
        <w:t>ՀԱՆՐԱՊԵՏՈՒԹՅԱՆ</w:t>
      </w:r>
      <w:r w:rsidRPr="006806C4">
        <w:rPr>
          <w:rFonts w:ascii="GHEA Grapalat" w:hAnsi="GHEA Grapalat" w:cs="Sylfaen"/>
          <w:b/>
          <w:lang w:val="en-US"/>
        </w:rPr>
        <w:t xml:space="preserve"> </w:t>
      </w:r>
      <w:r w:rsidRPr="006806C4">
        <w:rPr>
          <w:rFonts w:ascii="GHEA Grapalat" w:hAnsi="GHEA Grapalat" w:cs="Sylfaen"/>
          <w:b/>
        </w:rPr>
        <w:t>ԿԱՌԱՎԱՐՈՒԹՅԱՆ</w:t>
      </w:r>
      <w:r w:rsidRPr="006806C4">
        <w:rPr>
          <w:rFonts w:ascii="GHEA Grapalat" w:hAnsi="GHEA Grapalat" w:cs="Sylfaen"/>
          <w:b/>
          <w:lang w:val="en-US"/>
        </w:rPr>
        <w:t xml:space="preserve"> </w:t>
      </w:r>
      <w:r w:rsidRPr="006806C4">
        <w:rPr>
          <w:rFonts w:ascii="GHEA Grapalat" w:hAnsi="GHEA Grapalat" w:cs="Sylfaen"/>
          <w:b/>
        </w:rPr>
        <w:t>ՈՐՈՇՄԱՆ</w:t>
      </w:r>
      <w:r w:rsidRPr="006806C4">
        <w:rPr>
          <w:rFonts w:ascii="GHEA Grapalat" w:hAnsi="GHEA Grapalat" w:cs="Sylfaen"/>
          <w:b/>
          <w:lang w:val="en-US"/>
        </w:rPr>
        <w:t xml:space="preserve"> </w:t>
      </w:r>
      <w:r w:rsidRPr="006806C4">
        <w:rPr>
          <w:rFonts w:ascii="GHEA Grapalat" w:hAnsi="GHEA Grapalat" w:cs="Sylfaen"/>
          <w:b/>
        </w:rPr>
        <w:t>ՆԱԽԱԳԾԻ</w:t>
      </w:r>
      <w:r w:rsidRPr="006806C4">
        <w:rPr>
          <w:rFonts w:ascii="GHEA Grapalat" w:hAnsi="GHEA Grapalat" w:cs="Sylfaen"/>
          <w:b/>
          <w:lang w:val="en-US"/>
        </w:rPr>
        <w:t xml:space="preserve"> </w:t>
      </w:r>
    </w:p>
    <w:p w:rsidR="0076795E" w:rsidRPr="00B714E4" w:rsidRDefault="0076795E" w:rsidP="00833505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pPr w:leftFromText="180" w:rightFromText="180" w:vertAnchor="text" w:tblpX="-318" w:tblpY="1"/>
        <w:tblOverlap w:val="never"/>
        <w:tblW w:w="13847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938"/>
        <w:gridCol w:w="900"/>
        <w:gridCol w:w="180"/>
        <w:gridCol w:w="90"/>
        <w:gridCol w:w="90"/>
        <w:gridCol w:w="90"/>
        <w:gridCol w:w="4559"/>
      </w:tblGrid>
      <w:tr w:rsidR="00C6593F" w:rsidRPr="00B714E4" w:rsidTr="00964FE6">
        <w:trPr>
          <w:trHeight w:val="199"/>
        </w:trPr>
        <w:tc>
          <w:tcPr>
            <w:tcW w:w="8838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C6593F" w:rsidRPr="00B714E4" w:rsidRDefault="00C6593F" w:rsidP="00833505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B714E4">
              <w:rPr>
                <w:rFonts w:ascii="GHEA Grapalat" w:hAnsi="GHEA Grapalat"/>
                <w:b/>
                <w:lang w:val="af-ZA"/>
              </w:rPr>
              <w:t>1.</w:t>
            </w:r>
            <w:r w:rsidR="00FE6191">
              <w:rPr>
                <w:rFonts w:ascii="GHEA Grapalat" w:hAnsi="GHEA Grapalat"/>
                <w:b/>
                <w:lang w:val="hy-AM"/>
              </w:rPr>
              <w:t xml:space="preserve"> </w:t>
            </w:r>
            <w:bookmarkStart w:id="0" w:name="_GoBack"/>
            <w:bookmarkEnd w:id="0"/>
            <w:r w:rsidRPr="00B714E4">
              <w:rPr>
                <w:rFonts w:ascii="GHEA Grapalat" w:hAnsi="GHEA Grapalat"/>
                <w:b/>
                <w:lang w:val="af-ZA"/>
              </w:rPr>
              <w:t>ՀՀ ֆինանսների նախարարություն</w:t>
            </w:r>
          </w:p>
        </w:tc>
        <w:tc>
          <w:tcPr>
            <w:tcW w:w="5009" w:type="dxa"/>
            <w:gridSpan w:val="5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C6593F" w:rsidRPr="00C6593F" w:rsidRDefault="00C6593F" w:rsidP="00833505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C6593F">
              <w:rPr>
                <w:rFonts w:ascii="GHEA Grapalat" w:hAnsi="GHEA Grapalat" w:cs="Sylfaen"/>
              </w:rPr>
              <w:t>13.09.2021թ.</w:t>
            </w:r>
          </w:p>
        </w:tc>
      </w:tr>
      <w:tr w:rsidR="00C6593F" w:rsidRPr="00B714E4" w:rsidTr="00964FE6">
        <w:trPr>
          <w:trHeight w:val="368"/>
        </w:trPr>
        <w:tc>
          <w:tcPr>
            <w:tcW w:w="8838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C6593F" w:rsidRPr="00B714E4" w:rsidRDefault="00C6593F" w:rsidP="00833505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009" w:type="dxa"/>
            <w:gridSpan w:val="5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C6593F" w:rsidRPr="00C6593F" w:rsidRDefault="00C6593F" w:rsidP="00833505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N01/11-1/14465-2021</w:t>
            </w:r>
          </w:p>
        </w:tc>
      </w:tr>
      <w:tr w:rsidR="006B1DE3" w:rsidRPr="00B714E4" w:rsidTr="00964FE6">
        <w:trPr>
          <w:trHeight w:val="1430"/>
        </w:trPr>
        <w:tc>
          <w:tcPr>
            <w:tcW w:w="79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6B1DE3" w:rsidRPr="00B714E4" w:rsidRDefault="00C86314" w:rsidP="00833505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567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B714E4">
              <w:rPr>
                <w:rFonts w:ascii="GHEA Grapalat" w:hAnsi="GHEA Grapalat"/>
                <w:lang w:val="hy-AM"/>
              </w:rPr>
              <w:t xml:space="preserve">Պայմանագրի 1-ին կետի 1.2-րդ ենթակետում առաջարկում ենք ամրագրել, թե ում կողմից տրված հայտի և պլան ժամանակացույցի հիման վրա է ջրօգտագործողին մատակարարվում ջուրը: </w:t>
            </w:r>
          </w:p>
        </w:tc>
        <w:tc>
          <w:tcPr>
            <w:tcW w:w="5909" w:type="dxa"/>
            <w:gridSpan w:val="6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2E7207" w:rsidRPr="00B714E4" w:rsidRDefault="00C26D3F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Ը</w:t>
            </w:r>
            <w:r w:rsidR="00F0792D" w:rsidRPr="00B714E4">
              <w:rPr>
                <w:rFonts w:ascii="GHEA Grapalat" w:hAnsi="GHEA Grapalat"/>
                <w:lang w:val="af-ZA"/>
              </w:rPr>
              <w:t>նդունվել</w:t>
            </w:r>
            <w:r w:rsidRPr="00B714E4">
              <w:rPr>
                <w:rFonts w:ascii="GHEA Grapalat" w:hAnsi="GHEA Grapalat"/>
                <w:lang w:val="af-ZA"/>
              </w:rPr>
              <w:t xml:space="preserve"> է</w:t>
            </w:r>
            <w:r w:rsidR="00A4612B" w:rsidRPr="00B714E4">
              <w:rPr>
                <w:rFonts w:ascii="GHEA Grapalat" w:hAnsi="GHEA Grapalat"/>
                <w:lang w:val="af-ZA"/>
              </w:rPr>
              <w:t>:</w:t>
            </w:r>
          </w:p>
          <w:p w:rsidR="00F0792D" w:rsidRPr="00B714E4" w:rsidRDefault="00F0792D" w:rsidP="00833505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56076E" w:rsidRPr="00B714E4" w:rsidTr="00964FE6">
        <w:trPr>
          <w:trHeight w:val="92"/>
        </w:trPr>
        <w:tc>
          <w:tcPr>
            <w:tcW w:w="7938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56076E" w:rsidRPr="00B714E4" w:rsidRDefault="00C86314" w:rsidP="00833505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567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B714E4">
              <w:rPr>
                <w:rFonts w:ascii="GHEA Grapalat" w:hAnsi="GHEA Grapalat"/>
                <w:lang w:val="hy-AM"/>
              </w:rPr>
              <w:t>Պայմանագրի 2-րդ կետի 2.3 ենթակետում նշել ջրօգտագործողին ջրման ժամանակի վերաբերյալ տեղեկացման ձևը (գրավոր/բանավոր):</w:t>
            </w:r>
          </w:p>
        </w:tc>
        <w:tc>
          <w:tcPr>
            <w:tcW w:w="5909" w:type="dxa"/>
            <w:gridSpan w:val="6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F503B6" w:rsidRPr="00B714E4" w:rsidRDefault="00F503B6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Ընդունվել է:</w:t>
            </w:r>
          </w:p>
          <w:p w:rsidR="0056076E" w:rsidRPr="00B714E4" w:rsidRDefault="0056076E" w:rsidP="00833505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C86314" w:rsidRPr="004A53E9" w:rsidTr="00964FE6">
        <w:trPr>
          <w:trHeight w:val="92"/>
        </w:trPr>
        <w:tc>
          <w:tcPr>
            <w:tcW w:w="7938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C86314" w:rsidRPr="00B714E4" w:rsidRDefault="00C86314" w:rsidP="00833505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567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B714E4">
              <w:rPr>
                <w:rFonts w:ascii="GHEA Grapalat" w:hAnsi="GHEA Grapalat"/>
                <w:lang w:val="hy-AM"/>
              </w:rPr>
              <w:t>Պայմանագրի 3-րդ կետում ամրագրել նաև փաստացի մատակարարված/ստացված ջրի ծավալների չափի նշման վերաբերյալ տեղեկատվությունը:</w:t>
            </w:r>
          </w:p>
        </w:tc>
        <w:tc>
          <w:tcPr>
            <w:tcW w:w="5909" w:type="dxa"/>
            <w:gridSpan w:val="6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E86224" w:rsidRPr="00B714E4" w:rsidRDefault="00E86224" w:rsidP="00833505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714E4">
              <w:rPr>
                <w:rFonts w:ascii="GHEA Grapalat" w:hAnsi="GHEA Grapalat" w:cs="Sylfaen"/>
                <w:lang w:val="hy-AM"/>
              </w:rPr>
              <w:t>Ներկայացվում է մեկնաբանություն:</w:t>
            </w:r>
          </w:p>
          <w:p w:rsidR="00C86314" w:rsidRPr="00B714E4" w:rsidRDefault="00B0534E" w:rsidP="0083350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714E4">
              <w:rPr>
                <w:rFonts w:ascii="GHEA Grapalat" w:hAnsi="GHEA Grapalat" w:cs="Sylfaen"/>
                <w:lang w:val="hy-AM"/>
              </w:rPr>
              <w:t>Ո</w:t>
            </w:r>
            <w:r w:rsidR="00EA726C" w:rsidRPr="00B714E4">
              <w:rPr>
                <w:rFonts w:ascii="GHEA Grapalat" w:hAnsi="GHEA Grapalat" w:cs="Sylfaen"/>
                <w:lang w:val="hy-AM"/>
              </w:rPr>
              <w:t>ռո</w:t>
            </w:r>
            <w:r w:rsidR="00EA726C" w:rsidRPr="00B714E4">
              <w:rPr>
                <w:rFonts w:ascii="GHEA Grapalat" w:hAnsi="GHEA Grapalat" w:cs="Arial Armenian"/>
                <w:lang w:val="hy-AM"/>
              </w:rPr>
              <w:t>գ</w:t>
            </w:r>
            <w:r w:rsidR="00EA726C" w:rsidRPr="00B714E4">
              <w:rPr>
                <w:rFonts w:ascii="GHEA Grapalat" w:hAnsi="GHEA Grapalat" w:cs="Sylfaen"/>
                <w:lang w:val="hy-AM"/>
              </w:rPr>
              <w:t>ման</w:t>
            </w:r>
            <w:r w:rsidR="00EA726C" w:rsidRPr="00B714E4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EA726C" w:rsidRPr="00B714E4">
              <w:rPr>
                <w:rFonts w:ascii="GHEA Grapalat" w:hAnsi="GHEA Grapalat" w:cs="Sylfaen"/>
                <w:lang w:val="hy-AM"/>
              </w:rPr>
              <w:t>ջրի</w:t>
            </w:r>
            <w:r w:rsidR="00EA726C" w:rsidRPr="00B714E4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B714E4">
              <w:rPr>
                <w:rFonts w:ascii="GHEA Grapalat" w:hAnsi="GHEA Grapalat" w:cs="Sylfaen"/>
                <w:lang w:val="hy-AM"/>
              </w:rPr>
              <w:t>ակտ-օրագրում</w:t>
            </w:r>
            <w:r w:rsidR="00EA726C" w:rsidRPr="00B714E4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EA726C" w:rsidRPr="00B714E4">
              <w:rPr>
                <w:rFonts w:ascii="GHEA Grapalat" w:hAnsi="GHEA Grapalat" w:cs="Sylfaen"/>
                <w:lang w:val="hy-AM"/>
              </w:rPr>
              <w:t>Ջրօ</w:t>
            </w:r>
            <w:r w:rsidR="00EA726C" w:rsidRPr="00B714E4">
              <w:rPr>
                <w:rFonts w:ascii="GHEA Grapalat" w:hAnsi="GHEA Grapalat" w:cs="Arial Armenian"/>
                <w:lang w:val="hy-AM"/>
              </w:rPr>
              <w:t>գ</w:t>
            </w:r>
            <w:r w:rsidR="00EA726C" w:rsidRPr="00B714E4">
              <w:rPr>
                <w:rFonts w:ascii="GHEA Grapalat" w:hAnsi="GHEA Grapalat" w:cs="Sylfaen"/>
                <w:lang w:val="hy-AM"/>
              </w:rPr>
              <w:t>տա</w:t>
            </w:r>
            <w:r w:rsidR="00EA726C" w:rsidRPr="00B714E4">
              <w:rPr>
                <w:rFonts w:ascii="GHEA Grapalat" w:hAnsi="GHEA Grapalat" w:cs="Arial Armenian"/>
                <w:lang w:val="hy-AM"/>
              </w:rPr>
              <w:t>գ</w:t>
            </w:r>
            <w:r w:rsidR="00EA726C" w:rsidRPr="00B714E4">
              <w:rPr>
                <w:rFonts w:ascii="GHEA Grapalat" w:hAnsi="GHEA Grapalat" w:cs="Sylfaen"/>
                <w:lang w:val="hy-AM"/>
              </w:rPr>
              <w:t>ործողի</w:t>
            </w:r>
            <w:r w:rsidR="00EA726C" w:rsidRPr="00B714E4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EA726C" w:rsidRPr="00B714E4">
              <w:rPr>
                <w:rFonts w:ascii="GHEA Grapalat" w:hAnsi="GHEA Grapalat" w:cs="Sylfaen"/>
                <w:lang w:val="hy-AM"/>
              </w:rPr>
              <w:t>կողմից</w:t>
            </w:r>
            <w:r w:rsidR="00EA726C" w:rsidRPr="00B714E4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EA726C" w:rsidRPr="00B714E4">
              <w:rPr>
                <w:rFonts w:ascii="GHEA Grapalat" w:hAnsi="GHEA Grapalat" w:cs="Sylfaen"/>
                <w:lang w:val="hy-AM"/>
              </w:rPr>
              <w:t>ստորա</w:t>
            </w:r>
            <w:r w:rsidR="00EA726C" w:rsidRPr="00B714E4">
              <w:rPr>
                <w:rFonts w:ascii="GHEA Grapalat" w:hAnsi="GHEA Grapalat" w:cs="Arial Armenian"/>
                <w:lang w:val="hy-AM"/>
              </w:rPr>
              <w:t>գ</w:t>
            </w:r>
            <w:r w:rsidR="00EA726C" w:rsidRPr="00B714E4">
              <w:rPr>
                <w:rFonts w:ascii="GHEA Grapalat" w:hAnsi="GHEA Grapalat" w:cs="Sylfaen"/>
                <w:lang w:val="hy-AM"/>
              </w:rPr>
              <w:t>րելու</w:t>
            </w:r>
            <w:r w:rsidR="00EA726C" w:rsidRPr="00B714E4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EA726C" w:rsidRPr="00B714E4">
              <w:rPr>
                <w:rFonts w:ascii="GHEA Grapalat" w:hAnsi="GHEA Grapalat" w:cs="Sylfaen"/>
                <w:lang w:val="hy-AM"/>
              </w:rPr>
              <w:t>պահի</w:t>
            </w:r>
            <w:r w:rsidR="00E86224" w:rsidRPr="00B714E4">
              <w:rPr>
                <w:rFonts w:ascii="GHEA Grapalat" w:hAnsi="GHEA Grapalat" w:cs="Sylfaen"/>
                <w:lang w:val="hy-AM"/>
              </w:rPr>
              <w:t>ն ստացված ջրի ծավալների նշումը կատարված է:</w:t>
            </w:r>
          </w:p>
        </w:tc>
      </w:tr>
      <w:tr w:rsidR="00C86314" w:rsidRPr="004A53E9" w:rsidTr="00964FE6">
        <w:trPr>
          <w:trHeight w:val="92"/>
        </w:trPr>
        <w:tc>
          <w:tcPr>
            <w:tcW w:w="7938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C86314" w:rsidRPr="00B714E4" w:rsidRDefault="00C86314" w:rsidP="00833505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567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B714E4">
              <w:rPr>
                <w:rFonts w:ascii="GHEA Grapalat" w:hAnsi="GHEA Grapalat"/>
                <w:lang w:val="hy-AM"/>
              </w:rPr>
              <w:t>Պայմանագրի 5.2 կետի 5.2.2 ենթակետը խմբագրել՝ հաշվի առնելով, որ ջրի ծավալները բացի ջրաչափական սարքավորումներով չափելուց, վերջիններիս բացակայության դեպքում նախատեսվում են նաև ջրաչափության այլ մեթոդներ (3.2 ենթակետ):</w:t>
            </w:r>
          </w:p>
        </w:tc>
        <w:tc>
          <w:tcPr>
            <w:tcW w:w="5909" w:type="dxa"/>
            <w:gridSpan w:val="6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9E2125" w:rsidRPr="00B714E4" w:rsidRDefault="009E2125" w:rsidP="00833505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714E4">
              <w:rPr>
                <w:rFonts w:ascii="GHEA Grapalat" w:hAnsi="GHEA Grapalat" w:cs="Sylfaen"/>
                <w:lang w:val="hy-AM"/>
              </w:rPr>
              <w:t>Ներկայացվում է մեկնաբանություն:</w:t>
            </w:r>
          </w:p>
          <w:p w:rsidR="00C86314" w:rsidRPr="00B714E4" w:rsidRDefault="00344119" w:rsidP="0083350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714E4">
              <w:rPr>
                <w:rFonts w:ascii="GHEA Grapalat" w:hAnsi="GHEA Grapalat" w:cs="Sylfaen"/>
                <w:lang w:val="hy-AM"/>
              </w:rPr>
              <w:t>Յուրաքանչյուր ջրօգտագործողի կողմից որևէ անհամաձայնության դեպքում հնարավոր է իրականացնել</w:t>
            </w:r>
            <w:r w:rsidR="009E2125" w:rsidRPr="00B714E4">
              <w:rPr>
                <w:rFonts w:ascii="GHEA Grapalat" w:hAnsi="GHEA Grapalat" w:cs="Arial Armenian"/>
                <w:lang w:val="hy-AM"/>
              </w:rPr>
              <w:t xml:space="preserve">  </w:t>
            </w:r>
            <w:r w:rsidR="003C267A" w:rsidRPr="00B714E4">
              <w:rPr>
                <w:rFonts w:ascii="GHEA Grapalat" w:hAnsi="GHEA Grapalat" w:cs="Sylfaen"/>
                <w:lang w:val="hy-AM"/>
              </w:rPr>
              <w:t>ջրաչափում</w:t>
            </w:r>
            <w:r w:rsidR="003C267A" w:rsidRPr="00B714E4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3C267A" w:rsidRPr="00B714E4">
              <w:rPr>
                <w:rFonts w:ascii="GHEA Grapalat" w:hAnsi="GHEA Grapalat" w:cs="Sylfaen"/>
                <w:lang w:val="hy-AM"/>
              </w:rPr>
              <w:t>շարժական ջրաչափերով կամ հոսքաչափերով:</w:t>
            </w:r>
          </w:p>
        </w:tc>
      </w:tr>
      <w:tr w:rsidR="00C6593F" w:rsidRPr="00B714E4" w:rsidTr="00964FE6">
        <w:tblPrEx>
          <w:shd w:val="clear" w:color="auto" w:fill="auto"/>
        </w:tblPrEx>
        <w:trPr>
          <w:trHeight w:val="199"/>
        </w:trPr>
        <w:tc>
          <w:tcPr>
            <w:tcW w:w="9288" w:type="dxa"/>
            <w:gridSpan w:val="6"/>
            <w:vMerge w:val="restart"/>
            <w:shd w:val="clear" w:color="auto" w:fill="7F7F7F" w:themeFill="text1" w:themeFillTint="80"/>
          </w:tcPr>
          <w:p w:rsidR="00C6593F" w:rsidRPr="00B714E4" w:rsidRDefault="00C6593F" w:rsidP="00833505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B714E4">
              <w:rPr>
                <w:rFonts w:ascii="GHEA Grapalat" w:hAnsi="GHEA Grapalat"/>
                <w:b/>
                <w:lang w:val="af-ZA"/>
              </w:rPr>
              <w:lastRenderedPageBreak/>
              <w:t>2.ՀՀ շրջակա միջավայրի նախարարություն</w:t>
            </w:r>
          </w:p>
        </w:tc>
        <w:tc>
          <w:tcPr>
            <w:tcW w:w="4559" w:type="dxa"/>
            <w:shd w:val="clear" w:color="auto" w:fill="7F7F7F" w:themeFill="text1" w:themeFillTint="80"/>
          </w:tcPr>
          <w:p w:rsidR="00C6593F" w:rsidRPr="00C6593F" w:rsidRDefault="00C6593F" w:rsidP="00833505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C6593F">
              <w:rPr>
                <w:rFonts w:ascii="GHEA Grapalat" w:hAnsi="GHEA Grapalat"/>
                <w:bCs/>
                <w:lang w:val="hy-AM"/>
              </w:rPr>
              <w:t>09.09.2021թ.</w:t>
            </w:r>
          </w:p>
        </w:tc>
      </w:tr>
      <w:tr w:rsidR="00C6593F" w:rsidRPr="00B714E4" w:rsidTr="00964FE6">
        <w:tblPrEx>
          <w:shd w:val="clear" w:color="auto" w:fill="auto"/>
        </w:tblPrEx>
        <w:trPr>
          <w:trHeight w:val="92"/>
        </w:trPr>
        <w:tc>
          <w:tcPr>
            <w:tcW w:w="9288" w:type="dxa"/>
            <w:gridSpan w:val="6"/>
            <w:vMerge/>
            <w:shd w:val="clear" w:color="auto" w:fill="7F7F7F" w:themeFill="text1" w:themeFillTint="80"/>
          </w:tcPr>
          <w:p w:rsidR="00C6593F" w:rsidRPr="00B714E4" w:rsidRDefault="00C6593F" w:rsidP="00833505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559" w:type="dxa"/>
            <w:shd w:val="clear" w:color="auto" w:fill="7F7F7F" w:themeFill="text1" w:themeFillTint="80"/>
          </w:tcPr>
          <w:p w:rsidR="00C6593F" w:rsidRPr="00C6593F" w:rsidRDefault="00C6593F" w:rsidP="00833505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C6593F">
              <w:rPr>
                <w:rFonts w:ascii="GHEA Grapalat" w:hAnsi="GHEA Grapalat"/>
                <w:bCs/>
                <w:lang w:val="hy-AM"/>
              </w:rPr>
              <w:t>N1/01.12/11113-2021</w:t>
            </w:r>
          </w:p>
        </w:tc>
      </w:tr>
      <w:tr w:rsidR="00630A30" w:rsidRPr="00B714E4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C61FD3" w:rsidRPr="00B714E4" w:rsidRDefault="00C61FD3" w:rsidP="00833505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B714E4">
              <w:rPr>
                <w:rFonts w:ascii="GHEA Grapalat" w:hAnsi="GHEA Grapalat"/>
                <w:bCs/>
                <w:lang w:val="hy-AM"/>
              </w:rPr>
              <w:t>Նախագծի 1-ին կետով սահմանվող պայմանագրի օրինակելի ձևի՝</w:t>
            </w:r>
          </w:p>
          <w:p w:rsidR="00630A30" w:rsidRPr="00B714E4" w:rsidRDefault="00C61FD3" w:rsidP="00833505">
            <w:pPr>
              <w:pStyle w:val="ListParagraph"/>
              <w:numPr>
                <w:ilvl w:val="0"/>
                <w:numId w:val="2"/>
              </w:numPr>
              <w:tabs>
                <w:tab w:val="left" w:pos="540"/>
              </w:tabs>
              <w:spacing w:line="360" w:lineRule="auto"/>
              <w:ind w:left="0" w:right="-22" w:firstLine="270"/>
              <w:jc w:val="both"/>
              <w:rPr>
                <w:rFonts w:ascii="GHEA Grapalat" w:hAnsi="GHEA Grapalat"/>
                <w:bCs/>
                <w:lang w:val="hy-AM"/>
              </w:rPr>
            </w:pPr>
            <w:r w:rsidRPr="00B714E4">
              <w:rPr>
                <w:rFonts w:ascii="GHEA Grapalat" w:hAnsi="GHEA Grapalat"/>
                <w:bCs/>
                <w:lang w:val="hy-AM"/>
              </w:rPr>
              <w:t xml:space="preserve"> 1.2 կետում «</w:t>
            </w:r>
            <w:r w:rsidRPr="00B714E4">
              <w:rPr>
                <w:rFonts w:ascii="GHEA Grapalat" w:hAnsi="GHEA Grapalat" w:cs="Sylfaen"/>
                <w:lang w:val="hy-AM"/>
              </w:rPr>
              <w:t>մինչև</w:t>
            </w:r>
            <w:r w:rsidRPr="00B714E4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B714E4">
              <w:rPr>
                <w:rFonts w:ascii="GHEA Grapalat" w:hAnsi="GHEA Grapalat" w:cs="Sylfaen"/>
                <w:lang w:val="hy-AM"/>
              </w:rPr>
              <w:t>ոռո</w:t>
            </w:r>
            <w:r w:rsidRPr="00B714E4">
              <w:rPr>
                <w:rFonts w:ascii="GHEA Grapalat" w:hAnsi="GHEA Grapalat" w:cs="Arial Armenian"/>
                <w:lang w:val="hy-AM"/>
              </w:rPr>
              <w:t>գ</w:t>
            </w:r>
            <w:r w:rsidRPr="00B714E4">
              <w:rPr>
                <w:rFonts w:ascii="GHEA Grapalat" w:hAnsi="GHEA Grapalat" w:cs="Sylfaen"/>
                <w:lang w:val="hy-AM"/>
              </w:rPr>
              <w:t>ման</w:t>
            </w:r>
            <w:r w:rsidRPr="00B714E4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B714E4">
              <w:rPr>
                <w:rFonts w:ascii="GHEA Grapalat" w:hAnsi="GHEA Grapalat" w:cs="Sylfaen"/>
                <w:lang w:val="hy-AM"/>
              </w:rPr>
              <w:t>շրջանի</w:t>
            </w:r>
            <w:r w:rsidRPr="00B714E4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B714E4">
              <w:rPr>
                <w:rFonts w:ascii="GHEA Grapalat" w:hAnsi="GHEA Grapalat" w:cs="Sylfaen"/>
                <w:lang w:val="hy-AM"/>
              </w:rPr>
              <w:t>սկիզբը» բառերը փոխարինել «ոռոգման շրջանը սկսվելուց առնվազն 10 աշխատանքային օր առաջ»</w:t>
            </w:r>
            <w:r w:rsidRPr="00B714E4">
              <w:rPr>
                <w:rFonts w:ascii="GHEA Grapalat" w:hAnsi="GHEA Grapalat"/>
                <w:bCs/>
                <w:lang w:val="hy-AM"/>
              </w:rPr>
              <w:t xml:space="preserve"> բառերով,</w:t>
            </w:r>
          </w:p>
        </w:tc>
        <w:tc>
          <w:tcPr>
            <w:tcW w:w="5909" w:type="dxa"/>
            <w:gridSpan w:val="6"/>
          </w:tcPr>
          <w:p w:rsidR="00630A30" w:rsidRPr="00B714E4" w:rsidRDefault="00CF2644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452C6B" w:rsidRPr="00B714E4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452C6B" w:rsidRPr="00B714E4" w:rsidRDefault="00C61FD3" w:rsidP="00833505">
            <w:pPr>
              <w:pStyle w:val="ListParagraph"/>
              <w:numPr>
                <w:ilvl w:val="0"/>
                <w:numId w:val="2"/>
              </w:numPr>
              <w:tabs>
                <w:tab w:val="left" w:pos="540"/>
              </w:tabs>
              <w:spacing w:line="360" w:lineRule="auto"/>
              <w:ind w:left="0" w:right="-22" w:firstLine="270"/>
              <w:jc w:val="both"/>
              <w:rPr>
                <w:rFonts w:ascii="GHEA Grapalat" w:hAnsi="GHEA Grapalat"/>
                <w:bCs/>
                <w:lang w:val="hy-AM"/>
              </w:rPr>
            </w:pPr>
            <w:r w:rsidRPr="00B714E4">
              <w:rPr>
                <w:rFonts w:ascii="GHEA Grapalat" w:hAnsi="GHEA Grapalat"/>
                <w:bCs/>
                <w:lang w:val="hy-AM"/>
              </w:rPr>
              <w:t>2.3 կետում «</w:t>
            </w:r>
            <w:r w:rsidRPr="00B714E4">
              <w:rPr>
                <w:rFonts w:ascii="GHEA Grapalat" w:hAnsi="GHEA Grapalat" w:cs="Sylfaen"/>
                <w:lang w:val="hy-AM"/>
              </w:rPr>
              <w:t>տեղեկացնելով» բառից հետո ավելացնել «՝ կապի հնարավոր միջոցներից որևէ մեկով» բառերով</w:t>
            </w:r>
            <w:r w:rsidRPr="00B714E4">
              <w:rPr>
                <w:rFonts w:ascii="GHEA Grapalat" w:hAnsi="GHEA Grapalat"/>
                <w:bCs/>
                <w:lang w:val="hy-AM"/>
              </w:rPr>
              <w:t>,</w:t>
            </w:r>
          </w:p>
        </w:tc>
        <w:tc>
          <w:tcPr>
            <w:tcW w:w="5909" w:type="dxa"/>
            <w:gridSpan w:val="6"/>
          </w:tcPr>
          <w:p w:rsidR="00C26D3F" w:rsidRPr="00B714E4" w:rsidRDefault="00C26D3F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Ընդունվել է:</w:t>
            </w:r>
          </w:p>
          <w:p w:rsidR="00DC40EC" w:rsidRPr="00B714E4" w:rsidRDefault="00DC40EC" w:rsidP="00833505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452C6B" w:rsidRPr="004A53E9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  <w:tcBorders>
              <w:bottom w:val="single" w:sz="4" w:space="0" w:color="000000" w:themeColor="text1"/>
            </w:tcBorders>
          </w:tcPr>
          <w:p w:rsidR="00452C6B" w:rsidRPr="00B714E4" w:rsidRDefault="00C61FD3" w:rsidP="00833505">
            <w:pPr>
              <w:pStyle w:val="ListParagraph"/>
              <w:numPr>
                <w:ilvl w:val="0"/>
                <w:numId w:val="2"/>
              </w:numPr>
              <w:tabs>
                <w:tab w:val="left" w:pos="540"/>
              </w:tabs>
              <w:spacing w:line="360" w:lineRule="auto"/>
              <w:ind w:left="0" w:right="-22" w:firstLine="270"/>
              <w:jc w:val="both"/>
              <w:rPr>
                <w:rFonts w:ascii="GHEA Grapalat" w:hAnsi="GHEA Grapalat"/>
                <w:bCs/>
                <w:lang w:val="hy-AM"/>
              </w:rPr>
            </w:pPr>
            <w:r w:rsidRPr="00B714E4">
              <w:rPr>
                <w:rFonts w:ascii="GHEA Grapalat" w:hAnsi="GHEA Grapalat"/>
                <w:bCs/>
                <w:lang w:val="hy-AM"/>
              </w:rPr>
              <w:t>3.2 կետից հանել «բացակայության կամ» բառեր,</w:t>
            </w:r>
          </w:p>
        </w:tc>
        <w:tc>
          <w:tcPr>
            <w:tcW w:w="5909" w:type="dxa"/>
            <w:gridSpan w:val="6"/>
            <w:tcBorders>
              <w:bottom w:val="single" w:sz="4" w:space="0" w:color="000000" w:themeColor="text1"/>
            </w:tcBorders>
          </w:tcPr>
          <w:p w:rsidR="00452C6B" w:rsidRPr="00B714E4" w:rsidRDefault="001B567E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 w:cs="Sylfaen"/>
                <w:lang w:val="hy-AM"/>
              </w:rPr>
              <w:t>Ներկայացվում է մեկնաբանություն</w:t>
            </w:r>
            <w:r w:rsidR="004C2661" w:rsidRPr="00B714E4">
              <w:rPr>
                <w:rFonts w:ascii="GHEA Grapalat" w:hAnsi="GHEA Grapalat"/>
                <w:lang w:val="af-ZA"/>
              </w:rPr>
              <w:t>:</w:t>
            </w:r>
            <w:r w:rsidR="00625B68" w:rsidRPr="00B714E4">
              <w:rPr>
                <w:rFonts w:ascii="GHEA Grapalat" w:hAnsi="GHEA Grapalat"/>
                <w:lang w:val="af-ZA"/>
              </w:rPr>
              <w:t xml:space="preserve"> </w:t>
            </w:r>
          </w:p>
          <w:p w:rsidR="00E86224" w:rsidRPr="00B714E4" w:rsidRDefault="00E86224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 xml:space="preserve">Հաշվի առնելով այն հանգամանքը, որ ներկայումս </w:t>
            </w:r>
            <w:r w:rsidR="00810ED5" w:rsidRPr="00B714E4">
              <w:rPr>
                <w:rFonts w:ascii="GHEA Grapalat" w:hAnsi="GHEA Grapalat"/>
                <w:lang w:val="af-ZA"/>
              </w:rPr>
              <w:t xml:space="preserve">բոլոր հնարավոր կետերում </w:t>
            </w:r>
            <w:r w:rsidR="001B567E" w:rsidRPr="00B714E4">
              <w:rPr>
                <w:rFonts w:ascii="GHEA Grapalat" w:hAnsi="GHEA Grapalat"/>
                <w:lang w:val="af-ZA"/>
              </w:rPr>
              <w:t xml:space="preserve">ո՛չ ջրօգտագործողների ընկերությունները և ո՛չ էլ ջրօգտագործողները չունեն բավարար ֆինանսական միջոցներ </w:t>
            </w:r>
            <w:r w:rsidR="00810ED5" w:rsidRPr="00B714E4">
              <w:rPr>
                <w:rFonts w:ascii="GHEA Grapalat" w:hAnsi="GHEA Grapalat"/>
                <w:lang w:val="af-ZA"/>
              </w:rPr>
              <w:t>ջրաչափական հաշվիչ սարքեր տեղադրելու համար</w:t>
            </w:r>
            <w:r w:rsidRPr="00B714E4">
              <w:rPr>
                <w:rFonts w:ascii="GHEA Grapalat" w:hAnsi="GHEA Grapalat"/>
                <w:lang w:val="af-ZA"/>
              </w:rPr>
              <w:t>:</w:t>
            </w:r>
            <w:r w:rsidR="00F475A2" w:rsidRPr="00B714E4">
              <w:rPr>
                <w:rFonts w:ascii="GHEA Grapalat" w:hAnsi="GHEA Grapalat"/>
                <w:lang w:val="af-ZA"/>
              </w:rPr>
              <w:t xml:space="preserve"> Անհրաժեշտ է նշել որ յ</w:t>
            </w:r>
            <w:r w:rsidR="00F475A2" w:rsidRPr="00B714E4">
              <w:rPr>
                <w:rFonts w:ascii="GHEA Grapalat" w:hAnsi="GHEA Grapalat" w:cs="Sylfaen"/>
                <w:lang w:val="hy-AM"/>
              </w:rPr>
              <w:t>ուրաքանչյուր տարաձայնության դեպքում հնարավոր է իրականացնել</w:t>
            </w:r>
            <w:r w:rsidR="00F475A2" w:rsidRPr="00B714E4">
              <w:rPr>
                <w:rFonts w:ascii="GHEA Grapalat" w:hAnsi="GHEA Grapalat" w:cs="Arial Armenian"/>
                <w:lang w:val="hy-AM"/>
              </w:rPr>
              <w:t xml:space="preserve">  </w:t>
            </w:r>
            <w:r w:rsidR="00F475A2" w:rsidRPr="00B714E4">
              <w:rPr>
                <w:rFonts w:ascii="GHEA Grapalat" w:hAnsi="GHEA Grapalat" w:cs="Sylfaen"/>
                <w:lang w:val="hy-AM"/>
              </w:rPr>
              <w:t>ջրաչափում</w:t>
            </w:r>
            <w:r w:rsidR="00F475A2" w:rsidRPr="00B714E4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F475A2" w:rsidRPr="00B714E4">
              <w:rPr>
                <w:rFonts w:ascii="GHEA Grapalat" w:hAnsi="GHEA Grapalat" w:cs="Sylfaen"/>
                <w:lang w:val="hy-AM"/>
              </w:rPr>
              <w:t>շարժական ջրաչափերով կամ հոսքաչափերով:</w:t>
            </w:r>
          </w:p>
        </w:tc>
      </w:tr>
      <w:tr w:rsidR="00C61FD3" w:rsidRPr="00B714E4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  <w:tcBorders>
              <w:bottom w:val="single" w:sz="4" w:space="0" w:color="000000" w:themeColor="text1"/>
            </w:tcBorders>
          </w:tcPr>
          <w:p w:rsidR="00C61FD3" w:rsidRPr="00B714E4" w:rsidRDefault="00C61FD3" w:rsidP="00833505">
            <w:pPr>
              <w:pStyle w:val="ListParagraph"/>
              <w:numPr>
                <w:ilvl w:val="0"/>
                <w:numId w:val="2"/>
              </w:numPr>
              <w:tabs>
                <w:tab w:val="left" w:pos="540"/>
              </w:tabs>
              <w:spacing w:line="360" w:lineRule="auto"/>
              <w:ind w:left="0" w:right="-22" w:firstLine="270"/>
              <w:jc w:val="both"/>
              <w:rPr>
                <w:rFonts w:ascii="GHEA Grapalat" w:hAnsi="GHEA Grapalat"/>
                <w:bCs/>
                <w:lang w:val="hy-AM"/>
              </w:rPr>
            </w:pPr>
            <w:r w:rsidRPr="00B714E4">
              <w:rPr>
                <w:rFonts w:ascii="GHEA Grapalat" w:hAnsi="GHEA Grapalat"/>
                <w:bCs/>
                <w:lang w:val="hy-AM"/>
              </w:rPr>
              <w:t>3.3 կետում հստակեցման անհրաժեշտություն ունի ջրօգտագործողի կողմից ոռոգման ջրի բաշխման մատյանում ստորագրելու պարբերականությունը,</w:t>
            </w:r>
          </w:p>
        </w:tc>
        <w:tc>
          <w:tcPr>
            <w:tcW w:w="5909" w:type="dxa"/>
            <w:gridSpan w:val="6"/>
            <w:tcBorders>
              <w:bottom w:val="single" w:sz="4" w:space="0" w:color="000000" w:themeColor="text1"/>
            </w:tcBorders>
          </w:tcPr>
          <w:p w:rsidR="00C61FD3" w:rsidRPr="00B714E4" w:rsidRDefault="00E86224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Ընդունվել է:</w:t>
            </w:r>
          </w:p>
          <w:p w:rsidR="00E86224" w:rsidRPr="00B714E4" w:rsidRDefault="00E86224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C61FD3" w:rsidRPr="004A53E9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  <w:tcBorders>
              <w:bottom w:val="single" w:sz="4" w:space="0" w:color="000000" w:themeColor="text1"/>
            </w:tcBorders>
          </w:tcPr>
          <w:p w:rsidR="00C61FD3" w:rsidRPr="00B714E4" w:rsidRDefault="00C61FD3" w:rsidP="00833505">
            <w:pPr>
              <w:pStyle w:val="ListParagraph"/>
              <w:numPr>
                <w:ilvl w:val="0"/>
                <w:numId w:val="2"/>
              </w:numPr>
              <w:tabs>
                <w:tab w:val="left" w:pos="540"/>
              </w:tabs>
              <w:spacing w:line="360" w:lineRule="auto"/>
              <w:ind w:left="0" w:right="-22" w:firstLine="270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bCs/>
                <w:lang w:val="hy-AM"/>
              </w:rPr>
              <w:lastRenderedPageBreak/>
              <w:t>5.4.1 կետում անհրաժեշտ է լրացուցիչ քննարկել  ջրօգտագործողի պարտավորությունները՝ կապված անմիջականորեն իր հողակտորին մոտեցող ջրատարի հատվածի նախապատրաստման ու սպասարկման հետ,</w:t>
            </w:r>
          </w:p>
        </w:tc>
        <w:tc>
          <w:tcPr>
            <w:tcW w:w="5909" w:type="dxa"/>
            <w:gridSpan w:val="6"/>
            <w:tcBorders>
              <w:bottom w:val="single" w:sz="4" w:space="0" w:color="000000" w:themeColor="text1"/>
            </w:tcBorders>
          </w:tcPr>
          <w:p w:rsidR="005D29D8" w:rsidRPr="00B714E4" w:rsidRDefault="005D29D8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en-US"/>
              </w:rPr>
              <w:t>Ներկայացվում</w:t>
            </w:r>
            <w:r w:rsidRPr="00B714E4">
              <w:rPr>
                <w:rFonts w:ascii="GHEA Grapalat" w:hAnsi="GHEA Grapalat"/>
                <w:lang w:val="af-ZA"/>
              </w:rPr>
              <w:t xml:space="preserve"> </w:t>
            </w:r>
            <w:r w:rsidRPr="00B714E4">
              <w:rPr>
                <w:rFonts w:ascii="GHEA Grapalat" w:hAnsi="GHEA Grapalat"/>
                <w:lang w:val="en-US"/>
              </w:rPr>
              <w:t>է</w:t>
            </w:r>
            <w:r w:rsidRPr="00B714E4">
              <w:rPr>
                <w:rFonts w:ascii="GHEA Grapalat" w:hAnsi="GHEA Grapalat"/>
                <w:lang w:val="af-ZA"/>
              </w:rPr>
              <w:t xml:space="preserve"> </w:t>
            </w:r>
            <w:r w:rsidRPr="00B714E4">
              <w:rPr>
                <w:rFonts w:ascii="GHEA Grapalat" w:hAnsi="GHEA Grapalat"/>
                <w:lang w:val="en-US"/>
              </w:rPr>
              <w:t>մեկնաբանություն</w:t>
            </w:r>
            <w:r w:rsidRPr="00B714E4">
              <w:rPr>
                <w:rFonts w:ascii="GHEA Grapalat" w:hAnsi="GHEA Grapalat"/>
                <w:lang w:val="af-ZA"/>
              </w:rPr>
              <w:t>:</w:t>
            </w:r>
          </w:p>
          <w:p w:rsidR="00C61FD3" w:rsidRPr="00B714E4" w:rsidRDefault="005454B3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en-US"/>
              </w:rPr>
              <w:t>Ջրօգտագործողի</w:t>
            </w:r>
            <w:r w:rsidRPr="00B714E4">
              <w:rPr>
                <w:rFonts w:ascii="GHEA Grapalat" w:hAnsi="GHEA Grapalat"/>
                <w:lang w:val="af-ZA"/>
              </w:rPr>
              <w:t xml:space="preserve"> </w:t>
            </w:r>
            <w:r w:rsidRPr="00B714E4">
              <w:rPr>
                <w:rFonts w:ascii="GHEA Grapalat" w:hAnsi="GHEA Grapalat"/>
                <w:lang w:val="en-US"/>
              </w:rPr>
              <w:t>հ</w:t>
            </w:r>
            <w:r w:rsidR="005D29D8" w:rsidRPr="00B714E4">
              <w:rPr>
                <w:rFonts w:ascii="GHEA Grapalat" w:hAnsi="GHEA Grapalat"/>
                <w:lang w:val="en-US"/>
              </w:rPr>
              <w:t>ողակտորին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մոտեցող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ջրատարի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հատվածի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վերաբերյալ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ամբողջական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տեղեկատվությունը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պարունակ</w:t>
            </w:r>
            <w:r w:rsidRPr="00B714E4">
              <w:rPr>
                <w:rFonts w:ascii="GHEA Grapalat" w:hAnsi="GHEA Grapalat"/>
                <w:lang w:val="en-US"/>
              </w:rPr>
              <w:t>վ</w:t>
            </w:r>
            <w:r w:rsidR="005D29D8" w:rsidRPr="00B714E4">
              <w:rPr>
                <w:rFonts w:ascii="GHEA Grapalat" w:hAnsi="GHEA Grapalat"/>
                <w:lang w:val="en-US"/>
              </w:rPr>
              <w:t>ում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է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ՀՀ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կառավարության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2002 </w:t>
            </w:r>
            <w:r w:rsidR="005D29D8" w:rsidRPr="00B714E4">
              <w:rPr>
                <w:rFonts w:ascii="GHEA Grapalat" w:hAnsi="GHEA Grapalat"/>
                <w:lang w:val="en-US"/>
              </w:rPr>
              <w:t>թվականի</w:t>
            </w:r>
            <w:r w:rsidR="005D29D8" w:rsidRPr="00B714E4">
              <w:rPr>
                <w:rFonts w:ascii="GHEA Grapalat" w:hAnsi="GHEA Grapalat"/>
                <w:lang w:val="af-ZA"/>
              </w:rPr>
              <w:br/>
            </w:r>
            <w:r w:rsidR="005D29D8" w:rsidRPr="00B714E4">
              <w:rPr>
                <w:rFonts w:ascii="GHEA Grapalat" w:hAnsi="GHEA Grapalat"/>
                <w:lang w:val="en-US"/>
              </w:rPr>
              <w:t>դեկտեմբերի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26-</w:t>
            </w:r>
            <w:r w:rsidR="005D29D8" w:rsidRPr="00B714E4">
              <w:rPr>
                <w:rFonts w:ascii="GHEA Grapalat" w:hAnsi="GHEA Grapalat"/>
                <w:lang w:val="en-US"/>
              </w:rPr>
              <w:t>ի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N 2121-</w:t>
            </w:r>
            <w:r w:rsidR="005D29D8" w:rsidRPr="00B714E4">
              <w:rPr>
                <w:rFonts w:ascii="GHEA Grapalat" w:hAnsi="GHEA Grapalat"/>
                <w:lang w:val="en-US"/>
              </w:rPr>
              <w:t>Ն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որոշմա</w:t>
            </w:r>
            <w:r w:rsidR="00702D8A" w:rsidRPr="00B714E4">
              <w:rPr>
                <w:rFonts w:ascii="GHEA Grapalat" w:hAnsi="GHEA Grapalat"/>
                <w:lang w:val="en-US"/>
              </w:rPr>
              <w:t>մբ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հաստատված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Ոռոգման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ջրի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մատակարարման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և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օգտագործման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կանոնների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N 2 </w:t>
            </w:r>
            <w:r w:rsidR="005D29D8" w:rsidRPr="00B714E4">
              <w:rPr>
                <w:rFonts w:ascii="GHEA Grapalat" w:hAnsi="GHEA Grapalat"/>
                <w:lang w:val="en-US"/>
              </w:rPr>
              <w:t>ձևով՝</w:t>
            </w:r>
            <w:r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af-ZA"/>
              </w:rPr>
              <w:br/>
            </w:r>
            <w:r w:rsidRPr="00B714E4">
              <w:rPr>
                <w:rFonts w:ascii="GHEA Grapalat" w:hAnsi="GHEA Grapalat"/>
                <w:lang w:val="en-US"/>
              </w:rPr>
              <w:t>ոռոգման</w:t>
            </w:r>
            <w:r w:rsidRPr="00B714E4">
              <w:rPr>
                <w:rFonts w:ascii="GHEA Grapalat" w:hAnsi="GHEA Grapalat"/>
                <w:lang w:val="af-ZA"/>
              </w:rPr>
              <w:t xml:space="preserve"> </w:t>
            </w:r>
            <w:r w:rsidRPr="00B714E4">
              <w:rPr>
                <w:rFonts w:ascii="GHEA Grapalat" w:hAnsi="GHEA Grapalat"/>
                <w:lang w:val="en-US"/>
              </w:rPr>
              <w:t>համակարգերի</w:t>
            </w:r>
            <w:r w:rsidRPr="00B714E4">
              <w:rPr>
                <w:rFonts w:ascii="GHEA Grapalat" w:hAnsi="GHEA Grapalat"/>
                <w:lang w:val="af-ZA"/>
              </w:rPr>
              <w:t xml:space="preserve"> </w:t>
            </w:r>
            <w:r w:rsidRPr="00B714E4">
              <w:rPr>
                <w:rFonts w:ascii="GHEA Grapalat" w:hAnsi="GHEA Grapalat"/>
                <w:lang w:val="en-US"/>
              </w:rPr>
              <w:t>հաշվեկշռային</w:t>
            </w:r>
            <w:r w:rsidRPr="00B714E4">
              <w:rPr>
                <w:rFonts w:ascii="GHEA Grapalat" w:hAnsi="GHEA Grapalat"/>
                <w:lang w:val="af-ZA"/>
              </w:rPr>
              <w:t xml:space="preserve"> </w:t>
            </w:r>
            <w:r w:rsidRPr="00B714E4">
              <w:rPr>
                <w:rFonts w:ascii="GHEA Grapalat" w:hAnsi="GHEA Grapalat"/>
                <w:lang w:val="en-US"/>
              </w:rPr>
              <w:t>պատկանելության</w:t>
            </w:r>
            <w:r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սպասարկման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և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շահագործման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սահմանազատման</w:t>
            </w:r>
            <w:r w:rsidR="005D29D8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5D29D8" w:rsidRPr="00B714E4">
              <w:rPr>
                <w:rFonts w:ascii="GHEA Grapalat" w:hAnsi="GHEA Grapalat"/>
                <w:lang w:val="en-US"/>
              </w:rPr>
              <w:t>ակտ</w:t>
            </w:r>
            <w:r w:rsidRPr="00B714E4">
              <w:rPr>
                <w:rFonts w:ascii="GHEA Grapalat" w:hAnsi="GHEA Grapalat"/>
                <w:lang w:val="en-US"/>
              </w:rPr>
              <w:t>ո</w:t>
            </w:r>
            <w:r w:rsidR="00702D8A" w:rsidRPr="00B714E4">
              <w:rPr>
                <w:rFonts w:ascii="GHEA Grapalat" w:hAnsi="GHEA Grapalat"/>
                <w:lang w:val="en-US"/>
              </w:rPr>
              <w:t>վ</w:t>
            </w:r>
            <w:r w:rsidR="005D29D8" w:rsidRPr="00B714E4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C6593F" w:rsidRPr="00B714E4" w:rsidTr="00964FE6">
        <w:tblPrEx>
          <w:shd w:val="clear" w:color="auto" w:fill="auto"/>
        </w:tblPrEx>
        <w:trPr>
          <w:trHeight w:val="199"/>
        </w:trPr>
        <w:tc>
          <w:tcPr>
            <w:tcW w:w="9108" w:type="dxa"/>
            <w:gridSpan w:val="4"/>
            <w:vMerge w:val="restart"/>
            <w:shd w:val="clear" w:color="auto" w:fill="7F7F7F" w:themeFill="text1" w:themeFillTint="80"/>
          </w:tcPr>
          <w:p w:rsidR="00C6593F" w:rsidRPr="00B714E4" w:rsidRDefault="00C6593F" w:rsidP="00833505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B714E4">
              <w:rPr>
                <w:rFonts w:ascii="GHEA Grapalat" w:hAnsi="GHEA Grapalat"/>
                <w:b/>
                <w:lang w:val="af-ZA"/>
              </w:rPr>
              <w:t>3.Երևանի քաղաքապետարան</w:t>
            </w:r>
          </w:p>
        </w:tc>
        <w:tc>
          <w:tcPr>
            <w:tcW w:w="4739" w:type="dxa"/>
            <w:gridSpan w:val="3"/>
            <w:shd w:val="clear" w:color="auto" w:fill="7F7F7F" w:themeFill="text1" w:themeFillTint="80"/>
          </w:tcPr>
          <w:p w:rsidR="00C6593F" w:rsidRPr="00C6593F" w:rsidRDefault="00C6593F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C6593F">
              <w:rPr>
                <w:rFonts w:ascii="GHEA Grapalat" w:hAnsi="GHEA Grapalat"/>
                <w:lang w:val="af-ZA"/>
              </w:rPr>
              <w:t>09.09.2021թ.</w:t>
            </w:r>
          </w:p>
        </w:tc>
      </w:tr>
      <w:tr w:rsidR="00C6593F" w:rsidRPr="00B714E4" w:rsidTr="00964FE6">
        <w:tblPrEx>
          <w:shd w:val="clear" w:color="auto" w:fill="auto"/>
        </w:tblPrEx>
        <w:trPr>
          <w:trHeight w:val="92"/>
        </w:trPr>
        <w:tc>
          <w:tcPr>
            <w:tcW w:w="9108" w:type="dxa"/>
            <w:gridSpan w:val="4"/>
            <w:vMerge/>
            <w:shd w:val="clear" w:color="auto" w:fill="7F7F7F" w:themeFill="text1" w:themeFillTint="80"/>
          </w:tcPr>
          <w:p w:rsidR="00C6593F" w:rsidRPr="00B714E4" w:rsidRDefault="00C6593F" w:rsidP="00833505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739" w:type="dxa"/>
            <w:gridSpan w:val="3"/>
            <w:shd w:val="clear" w:color="auto" w:fill="7F7F7F" w:themeFill="text1" w:themeFillTint="80"/>
          </w:tcPr>
          <w:p w:rsidR="00C6593F" w:rsidRPr="00C6593F" w:rsidRDefault="00C6593F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C6593F">
              <w:rPr>
                <w:rFonts w:ascii="GHEA Grapalat" w:hAnsi="GHEA Grapalat"/>
                <w:lang w:val="af-ZA"/>
              </w:rPr>
              <w:t>N01/07-111542</w:t>
            </w:r>
          </w:p>
        </w:tc>
      </w:tr>
      <w:tr w:rsidR="00630A30" w:rsidRPr="004A53E9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630A30" w:rsidRPr="00B714E4" w:rsidRDefault="00D431CB" w:rsidP="00833505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Նախագծի 1-ին կետով նախատեսված պայմանագրի օրինակելի ձևով չեն սահմանվում պահանջներ ոռոգման ջրի որակի վերաբերյալ, մինչդեռ Ջրային օրենսգրքի 1-ին հոդվածով սահմանվում է՝ &lt;&lt;ոռոգման ջուր՝ ոռոգման նպատակով օգտագործվող և ոռոգման ջրի ստանդարտներին համապատասխանող ջրային ռեսուրս, որը կարող է լինել ինչպես մակերևույթային, այնպես էլ ստորերկրյա&gt;&gt;: Առաջարկում ենք սահմանել ոռոգման ջրի որակին ներկայացվող նվազագույն պահանջները:</w:t>
            </w:r>
          </w:p>
          <w:p w:rsidR="00D431CB" w:rsidRPr="00B714E4" w:rsidRDefault="00D431CB" w:rsidP="00833505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lastRenderedPageBreak/>
              <w:t>Նշված պայմանագրի օրինակելի ձևի</w:t>
            </w:r>
            <w:r w:rsidR="008F6971" w:rsidRPr="00B714E4">
              <w:rPr>
                <w:rFonts w:ascii="GHEA Grapalat" w:hAnsi="GHEA Grapalat"/>
                <w:lang w:val="af-ZA"/>
              </w:rPr>
              <w:t xml:space="preserve"> </w:t>
            </w:r>
            <w:r w:rsidRPr="00B714E4">
              <w:rPr>
                <w:rFonts w:ascii="GHEA Grapalat" w:hAnsi="GHEA Grapalat"/>
                <w:lang w:val="af-ZA"/>
              </w:rPr>
              <w:t>4.2 կետով սահմանվում է, որ</w:t>
            </w:r>
            <w:r w:rsidR="008F6971" w:rsidRPr="00B714E4">
              <w:rPr>
                <w:rFonts w:ascii="GHEA Grapalat" w:hAnsi="GHEA Grapalat"/>
                <w:lang w:val="af-ZA"/>
              </w:rPr>
              <w:t xml:space="preserve"> ջրօգտագործողը վճարում է փաստացի ստացած ոռոգման ջրի համար, որը հակասում է պայմանագրի 3.2 կետին, քանի որ դրանով նախատեսվում է, որ չափիչ-հաշվառող սարքերի բացակայության կամ տեղադրման տեխնիկապես անհնարինության դեպքում, կողմերի համաձայնությամբ,</w:t>
            </w:r>
            <w:r w:rsidR="00DF4400" w:rsidRPr="00B714E4">
              <w:rPr>
                <w:rFonts w:ascii="GHEA Grapalat" w:hAnsi="GHEA Grapalat"/>
                <w:lang w:val="af-ZA"/>
              </w:rPr>
              <w:t xml:space="preserve"> </w:t>
            </w:r>
            <w:r w:rsidR="008F6971" w:rsidRPr="00B714E4">
              <w:rPr>
                <w:rFonts w:ascii="GHEA Grapalat" w:hAnsi="GHEA Grapalat"/>
                <w:lang w:val="af-ZA"/>
              </w:rPr>
              <w:t xml:space="preserve">մատակարարված ջրի ծավալը չափվում և հաշվարկվում է ջրաչափական այլ ընդունված մեթոդներով: Նշված դրույթների միջև առկա է հակասություն, քանի որ ջրաչափական այլ մեթոդները թույլ չեն տալիս որոշել փաստացի մատակարարված ջրի ծավալը, այլ կրում են խորհրդատվական ու ոչ ճշգրիտ հաշվարկի բնույթ: </w:t>
            </w:r>
            <w:r w:rsidR="001540EE" w:rsidRPr="00B714E4">
              <w:rPr>
                <w:rFonts w:ascii="GHEA Grapalat" w:hAnsi="GHEA Grapalat"/>
                <w:lang w:val="af-ZA"/>
              </w:rPr>
              <w:t>Առաջարկվում է կիրառել միայն չափիչ-հաշվառող սարքերի կիրառման մեթոդը:</w:t>
            </w:r>
            <w:r w:rsidRPr="00B714E4">
              <w:rPr>
                <w:rFonts w:ascii="GHEA Grapalat" w:hAnsi="GHEA Grapalat"/>
                <w:lang w:val="af-ZA"/>
              </w:rPr>
              <w:t xml:space="preserve"> </w:t>
            </w:r>
          </w:p>
        </w:tc>
        <w:tc>
          <w:tcPr>
            <w:tcW w:w="5909" w:type="dxa"/>
            <w:gridSpan w:val="6"/>
          </w:tcPr>
          <w:p w:rsidR="00630A30" w:rsidRPr="00B714E4" w:rsidRDefault="00774A08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 w:cs="Sylfaen"/>
                <w:lang w:val="hy-AM"/>
              </w:rPr>
              <w:lastRenderedPageBreak/>
              <w:t>Ներկայացվում է մեկնաբանություն</w:t>
            </w:r>
            <w:r w:rsidRPr="00B714E4">
              <w:rPr>
                <w:rFonts w:ascii="GHEA Grapalat" w:hAnsi="GHEA Grapalat"/>
                <w:lang w:val="af-ZA"/>
              </w:rPr>
              <w:t>:</w:t>
            </w:r>
          </w:p>
          <w:p w:rsidR="00810ED5" w:rsidRPr="00B714E4" w:rsidRDefault="00B077E4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 xml:space="preserve">Ոռոգման ջրի ստանդարտները </w:t>
            </w:r>
            <w:r w:rsidR="005B249C" w:rsidRPr="00B714E4">
              <w:rPr>
                <w:rFonts w:ascii="GHEA Grapalat" w:hAnsi="GHEA Grapalat"/>
                <w:lang w:val="af-ZA"/>
              </w:rPr>
              <w:t>որևէ իրավական ակտով սահմանված չ</w:t>
            </w:r>
            <w:r w:rsidR="00C50597" w:rsidRPr="00B714E4">
              <w:rPr>
                <w:rFonts w:ascii="GHEA Grapalat" w:hAnsi="GHEA Grapalat"/>
                <w:lang w:val="af-ZA"/>
              </w:rPr>
              <w:t>են</w:t>
            </w:r>
            <w:r w:rsidRPr="00B714E4">
              <w:rPr>
                <w:rFonts w:ascii="GHEA Grapalat" w:hAnsi="GHEA Grapalat"/>
                <w:lang w:val="af-ZA"/>
              </w:rPr>
              <w:t xml:space="preserve">, հետևաբար </w:t>
            </w:r>
            <w:r w:rsidR="005B249C" w:rsidRPr="00B714E4">
              <w:rPr>
                <w:rFonts w:ascii="GHEA Grapalat" w:hAnsi="GHEA Grapalat"/>
                <w:lang w:val="af-ZA"/>
              </w:rPr>
              <w:t>պայմանագրում նման կետ ներառել հնարավոր չէ:</w:t>
            </w:r>
          </w:p>
          <w:p w:rsidR="00810ED5" w:rsidRPr="00B714E4" w:rsidRDefault="00810ED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10ED5" w:rsidRPr="00B714E4" w:rsidRDefault="00810ED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10ED5" w:rsidRPr="00B714E4" w:rsidRDefault="00810ED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10ED5" w:rsidRPr="00B714E4" w:rsidRDefault="00810ED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10ED5" w:rsidRPr="00B714E4" w:rsidRDefault="00810ED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1B567E" w:rsidRPr="00B714E4" w:rsidRDefault="001B567E" w:rsidP="0083350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 w:rsidRPr="00B714E4">
              <w:rPr>
                <w:rFonts w:ascii="GHEA Grapalat" w:hAnsi="GHEA Grapalat" w:cs="Sylfaen"/>
                <w:lang w:val="hy-AM"/>
              </w:rPr>
              <w:lastRenderedPageBreak/>
              <w:t>Ներկայացվում է մեկնաբանություն</w:t>
            </w:r>
            <w:r w:rsidRPr="00B714E4">
              <w:rPr>
                <w:rFonts w:ascii="GHEA Grapalat" w:hAnsi="GHEA Grapalat" w:cs="Sylfaen"/>
                <w:lang w:val="af-ZA"/>
              </w:rPr>
              <w:t>:</w:t>
            </w:r>
          </w:p>
          <w:p w:rsidR="00810ED5" w:rsidRPr="00B714E4" w:rsidRDefault="001B567E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 xml:space="preserve"> Հաշվի առնելով այն հանգամանքը, որ ներկայումս բոլոր հնարավոր կետերում </w:t>
            </w:r>
            <w:r w:rsidR="00F475A2" w:rsidRPr="00B714E4">
              <w:rPr>
                <w:rFonts w:ascii="GHEA Grapalat" w:hAnsi="GHEA Grapalat"/>
                <w:lang w:val="af-ZA"/>
              </w:rPr>
              <w:t xml:space="preserve"> ջրաչափական հաշվիչ սարքեր տեղադրելու համար </w:t>
            </w:r>
            <w:r w:rsidRPr="00B714E4">
              <w:rPr>
                <w:rFonts w:ascii="GHEA Grapalat" w:hAnsi="GHEA Grapalat"/>
                <w:lang w:val="af-ZA"/>
              </w:rPr>
              <w:t>ո՛չ ջրօգտագործողների ընկերությունները և ո՛չ էլ ջրօգտագործողները չունեն բավարար ֆինանսական միջոցներ</w:t>
            </w:r>
            <w:r w:rsidR="00F475A2" w:rsidRPr="00B714E4">
              <w:rPr>
                <w:rFonts w:ascii="GHEA Grapalat" w:hAnsi="GHEA Grapalat"/>
                <w:lang w:val="af-ZA"/>
              </w:rPr>
              <w:t>, այդ պատճառով առաջարկությունը չի ընդունվում</w:t>
            </w:r>
            <w:r w:rsidRPr="00B714E4">
              <w:rPr>
                <w:rFonts w:ascii="GHEA Grapalat" w:hAnsi="GHEA Grapalat"/>
                <w:lang w:val="af-ZA"/>
              </w:rPr>
              <w:t>:</w:t>
            </w:r>
            <w:r w:rsidR="00C50597" w:rsidRPr="00B714E4">
              <w:rPr>
                <w:rFonts w:ascii="GHEA Grapalat" w:hAnsi="GHEA Grapalat"/>
                <w:lang w:val="af-ZA"/>
              </w:rPr>
              <w:t xml:space="preserve"> Անհրաժեշտ է նշել որ յ</w:t>
            </w:r>
            <w:r w:rsidR="00C50597" w:rsidRPr="00B714E4">
              <w:rPr>
                <w:rFonts w:ascii="GHEA Grapalat" w:hAnsi="GHEA Grapalat" w:cs="Sylfaen"/>
                <w:lang w:val="hy-AM"/>
              </w:rPr>
              <w:t xml:space="preserve">ուրաքանչյուր </w:t>
            </w:r>
            <w:r w:rsidR="00C50597" w:rsidRPr="00B714E4">
              <w:rPr>
                <w:rFonts w:ascii="GHEA Grapalat" w:hAnsi="GHEA Grapalat" w:cs="Sylfaen"/>
                <w:lang w:val="en-US"/>
              </w:rPr>
              <w:t>տարաձայնության</w:t>
            </w:r>
            <w:r w:rsidR="00C50597" w:rsidRPr="00B714E4">
              <w:rPr>
                <w:rFonts w:ascii="GHEA Grapalat" w:hAnsi="GHEA Grapalat" w:cs="Sylfaen"/>
                <w:lang w:val="hy-AM"/>
              </w:rPr>
              <w:t xml:space="preserve"> դեպքում հնարավոր է իրականացնել</w:t>
            </w:r>
            <w:r w:rsidR="00C50597" w:rsidRPr="00B714E4">
              <w:rPr>
                <w:rFonts w:ascii="GHEA Grapalat" w:hAnsi="GHEA Grapalat" w:cs="Arial Armenian"/>
                <w:lang w:val="hy-AM"/>
              </w:rPr>
              <w:t xml:space="preserve">  </w:t>
            </w:r>
            <w:r w:rsidR="00C50597" w:rsidRPr="00B714E4">
              <w:rPr>
                <w:rFonts w:ascii="GHEA Grapalat" w:hAnsi="GHEA Grapalat" w:cs="Sylfaen"/>
                <w:lang w:val="hy-AM"/>
              </w:rPr>
              <w:t>ջրաչափում</w:t>
            </w:r>
            <w:r w:rsidR="00C50597" w:rsidRPr="00B714E4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C50597" w:rsidRPr="00B714E4">
              <w:rPr>
                <w:rFonts w:ascii="GHEA Grapalat" w:hAnsi="GHEA Grapalat" w:cs="Sylfaen"/>
                <w:lang w:val="hy-AM"/>
              </w:rPr>
              <w:t>շարժական ջրաչափերով կամ հոսքաչափերով:</w:t>
            </w:r>
          </w:p>
        </w:tc>
      </w:tr>
      <w:tr w:rsidR="00724C0B" w:rsidRPr="00B714E4" w:rsidTr="00964FE6">
        <w:tblPrEx>
          <w:shd w:val="clear" w:color="auto" w:fill="auto"/>
        </w:tblPrEx>
        <w:trPr>
          <w:trHeight w:val="92"/>
        </w:trPr>
        <w:tc>
          <w:tcPr>
            <w:tcW w:w="9018" w:type="dxa"/>
            <w:gridSpan w:val="3"/>
            <w:vMerge w:val="restart"/>
            <w:shd w:val="clear" w:color="auto" w:fill="808080" w:themeFill="background1" w:themeFillShade="80"/>
          </w:tcPr>
          <w:p w:rsidR="00724C0B" w:rsidRPr="00B714E4" w:rsidRDefault="00724C0B" w:rsidP="00833505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pacing w:line="360" w:lineRule="auto"/>
              <w:rPr>
                <w:rFonts w:ascii="GHEA Grapalat" w:hAnsi="GHEA Grapalat"/>
                <w:b/>
                <w:lang w:val="af-ZA"/>
              </w:rPr>
            </w:pPr>
            <w:r w:rsidRPr="00B714E4">
              <w:rPr>
                <w:rFonts w:ascii="GHEA Grapalat" w:hAnsi="GHEA Grapalat"/>
                <w:b/>
                <w:lang w:val="hy-AM"/>
              </w:rPr>
              <w:lastRenderedPageBreak/>
              <w:t xml:space="preserve">ՀՀ </w:t>
            </w:r>
            <w:r w:rsidR="00AC5649" w:rsidRPr="00B714E4">
              <w:rPr>
                <w:rFonts w:ascii="GHEA Grapalat" w:hAnsi="GHEA Grapalat"/>
                <w:b/>
                <w:lang w:val="en-US"/>
              </w:rPr>
              <w:t>մարզպետարաններ</w:t>
            </w:r>
          </w:p>
        </w:tc>
        <w:tc>
          <w:tcPr>
            <w:tcW w:w="4829" w:type="dxa"/>
            <w:gridSpan w:val="4"/>
            <w:shd w:val="clear" w:color="auto" w:fill="808080" w:themeFill="background1" w:themeFillShade="80"/>
          </w:tcPr>
          <w:p w:rsidR="00724C0B" w:rsidRPr="00B714E4" w:rsidRDefault="00724C0B" w:rsidP="0083350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724C0B" w:rsidRPr="00B714E4" w:rsidTr="00964FE6">
        <w:tblPrEx>
          <w:shd w:val="clear" w:color="auto" w:fill="auto"/>
        </w:tblPrEx>
        <w:trPr>
          <w:trHeight w:val="92"/>
        </w:trPr>
        <w:tc>
          <w:tcPr>
            <w:tcW w:w="9018" w:type="dxa"/>
            <w:gridSpan w:val="3"/>
            <w:vMerge/>
            <w:shd w:val="clear" w:color="auto" w:fill="808080" w:themeFill="background1" w:themeFillShade="80"/>
          </w:tcPr>
          <w:p w:rsidR="00724C0B" w:rsidRPr="00B714E4" w:rsidRDefault="00724C0B" w:rsidP="00833505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4829" w:type="dxa"/>
            <w:gridSpan w:val="4"/>
            <w:shd w:val="clear" w:color="auto" w:fill="808080" w:themeFill="background1" w:themeFillShade="80"/>
          </w:tcPr>
          <w:p w:rsidR="00724C0B" w:rsidRPr="00B714E4" w:rsidRDefault="00724C0B" w:rsidP="0083350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724C0B" w:rsidRPr="00B714E4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724C0B" w:rsidRPr="00B714E4" w:rsidRDefault="00AC5649" w:rsidP="0083350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5909" w:type="dxa"/>
            <w:gridSpan w:val="6"/>
          </w:tcPr>
          <w:p w:rsidR="00724C0B" w:rsidRPr="00964FE6" w:rsidRDefault="00964FE6" w:rsidP="0083350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գիություն</w:t>
            </w:r>
          </w:p>
        </w:tc>
      </w:tr>
      <w:tr w:rsidR="00C6593F" w:rsidRPr="00B714E4" w:rsidTr="00964FE6">
        <w:tblPrEx>
          <w:shd w:val="clear" w:color="auto" w:fill="auto"/>
        </w:tblPrEx>
        <w:trPr>
          <w:trHeight w:val="92"/>
        </w:trPr>
        <w:tc>
          <w:tcPr>
            <w:tcW w:w="9108" w:type="dxa"/>
            <w:gridSpan w:val="4"/>
            <w:vMerge w:val="restart"/>
            <w:shd w:val="clear" w:color="auto" w:fill="7F7F7F" w:themeFill="text1" w:themeFillTint="80"/>
          </w:tcPr>
          <w:p w:rsidR="00C6593F" w:rsidRPr="00B714E4" w:rsidRDefault="00C6593F" w:rsidP="00833505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pacing w:line="360" w:lineRule="auto"/>
              <w:rPr>
                <w:rFonts w:ascii="GHEA Grapalat" w:hAnsi="GHEA Grapalat"/>
                <w:b/>
                <w:lang w:val="af-ZA"/>
              </w:rPr>
            </w:pPr>
            <w:r w:rsidRPr="00B714E4">
              <w:rPr>
                <w:rFonts w:ascii="GHEA Grapalat" w:hAnsi="GHEA Grapalat"/>
                <w:b/>
                <w:lang w:val="af-ZA"/>
              </w:rPr>
              <w:t>ՀՀ էկոնոմիկայի նախարարություն</w:t>
            </w:r>
          </w:p>
        </w:tc>
        <w:tc>
          <w:tcPr>
            <w:tcW w:w="4739" w:type="dxa"/>
            <w:gridSpan w:val="3"/>
            <w:shd w:val="clear" w:color="auto" w:fill="7F7F7F" w:themeFill="text1" w:themeFillTint="80"/>
          </w:tcPr>
          <w:p w:rsidR="00C6593F" w:rsidRPr="00C6593F" w:rsidRDefault="00C6593F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C6593F">
              <w:rPr>
                <w:rFonts w:ascii="GHEA Grapalat" w:hAnsi="GHEA Grapalat"/>
                <w:lang w:val="af-ZA"/>
              </w:rPr>
              <w:t>23.09.2021թ.</w:t>
            </w:r>
          </w:p>
        </w:tc>
      </w:tr>
      <w:tr w:rsidR="00C6593F" w:rsidRPr="00B714E4" w:rsidTr="00964FE6">
        <w:tblPrEx>
          <w:shd w:val="clear" w:color="auto" w:fill="auto"/>
        </w:tblPrEx>
        <w:trPr>
          <w:trHeight w:val="92"/>
        </w:trPr>
        <w:tc>
          <w:tcPr>
            <w:tcW w:w="9108" w:type="dxa"/>
            <w:gridSpan w:val="4"/>
            <w:vMerge/>
            <w:shd w:val="clear" w:color="auto" w:fill="7F7F7F" w:themeFill="text1" w:themeFillTint="80"/>
          </w:tcPr>
          <w:p w:rsidR="00C6593F" w:rsidRPr="00B714E4" w:rsidRDefault="00C6593F" w:rsidP="00833505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4739" w:type="dxa"/>
            <w:gridSpan w:val="3"/>
            <w:shd w:val="clear" w:color="auto" w:fill="7F7F7F" w:themeFill="text1" w:themeFillTint="80"/>
          </w:tcPr>
          <w:p w:rsidR="00C6593F" w:rsidRPr="00C6593F" w:rsidRDefault="00C6593F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C6593F">
              <w:rPr>
                <w:rFonts w:ascii="GHEA Grapalat" w:hAnsi="GHEA Grapalat"/>
                <w:lang w:val="af-ZA"/>
              </w:rPr>
              <w:t>N01/13356-2021</w:t>
            </w:r>
          </w:p>
        </w:tc>
      </w:tr>
      <w:tr w:rsidR="003C4BB5" w:rsidRPr="00B714E4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3C4BB5" w:rsidRPr="00B714E4" w:rsidRDefault="003C4BB5" w:rsidP="00833505">
            <w:pPr>
              <w:pStyle w:val="ListParagraph"/>
              <w:numPr>
                <w:ilvl w:val="0"/>
                <w:numId w:val="4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Նախագծի նախաբանում «ՀՀ» հապավումը բացել, «հավելվածի N3-ի» բառերը փոխարինել «N3 հավելվածի» բառերով, ինչպես նաև հղում կատարել «Նորմատիվ իրավական ակտերի մասին» օրենքի 34-րդ հոդվածի 1-ին մասին,</w:t>
            </w:r>
          </w:p>
        </w:tc>
        <w:tc>
          <w:tcPr>
            <w:tcW w:w="5909" w:type="dxa"/>
            <w:gridSpan w:val="6"/>
          </w:tcPr>
          <w:p w:rsidR="00AB3DC3" w:rsidRPr="00B714E4" w:rsidRDefault="00364517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3C4BB5" w:rsidRPr="00B714E4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3C4BB5" w:rsidRPr="00B714E4" w:rsidRDefault="003C4BB5" w:rsidP="00833505">
            <w:pPr>
              <w:pStyle w:val="ListParagraph"/>
              <w:numPr>
                <w:ilvl w:val="0"/>
                <w:numId w:val="4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lastRenderedPageBreak/>
              <w:t>Նախագծի 1-ին կետում «հաստատվող հավելված N 2-ով սահմանված» բառերը փոխարինել «սահմանված N2 հավելվածի» բառերով, իսկ «սահմանել» բառը՝ «շարադրել» բառով,</w:t>
            </w:r>
          </w:p>
        </w:tc>
        <w:tc>
          <w:tcPr>
            <w:tcW w:w="5909" w:type="dxa"/>
            <w:gridSpan w:val="6"/>
          </w:tcPr>
          <w:p w:rsidR="003C4BB5" w:rsidRPr="00B714E4" w:rsidRDefault="00364517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Ընդունվել է:</w:t>
            </w:r>
          </w:p>
          <w:p w:rsidR="00E32349" w:rsidRPr="00B714E4" w:rsidRDefault="00E32349" w:rsidP="00833505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3C4BB5" w:rsidRPr="00B714E4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3C4BB5" w:rsidRPr="00B714E4" w:rsidRDefault="003C4BB5" w:rsidP="00833505">
            <w:pPr>
              <w:pStyle w:val="ListParagraph"/>
              <w:numPr>
                <w:ilvl w:val="0"/>
                <w:numId w:val="4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Նախագծի 2-րդ և 3-րդ կետերն համապատասխանեցնել իրար։</w:t>
            </w:r>
          </w:p>
          <w:p w:rsidR="003C4BB5" w:rsidRPr="00B714E4" w:rsidRDefault="003C4BB5" w:rsidP="00833505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Հարկ ենք համարում նշել, որ նոր խմբագրությամբ շարադրվող պայմանագրում հավելված 2-ը չի հիշատակվում։</w:t>
            </w:r>
          </w:p>
        </w:tc>
        <w:tc>
          <w:tcPr>
            <w:tcW w:w="5909" w:type="dxa"/>
            <w:gridSpan w:val="6"/>
          </w:tcPr>
          <w:p w:rsidR="003C4BB5" w:rsidRPr="00B714E4" w:rsidRDefault="00364517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3C4BB5" w:rsidRPr="00B714E4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3C4BB5" w:rsidRPr="00B714E4" w:rsidRDefault="003C4BB5" w:rsidP="00833505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Միաժամանակ առաջարկում ենք Նախագծի վերնագրում «փոփոխություն» բառը փոխարինել «փոփոխություններ» բառով և Նախագիծը լրացնել նոր կետերով՝ հետևյալ բովանդակությամբ.</w:t>
            </w:r>
          </w:p>
          <w:p w:rsidR="003C4BB5" w:rsidRPr="00B714E4" w:rsidRDefault="003C4BB5" w:rsidP="00833505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«Որոշման վերնագրում «պայմանագրի» բառը փոխարինել «պայմանագրերի» բառով, իսկ «ձևի» բառը՝ «ձևերի» բառով,</w:t>
            </w:r>
          </w:p>
          <w:p w:rsidR="003C4BB5" w:rsidRPr="00B714E4" w:rsidRDefault="003C4BB5" w:rsidP="00833505">
            <w:pPr>
              <w:keepNext/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>Որոշման 2-րդ կետում «ոռոգման ջրի մատակարարման» բառերը փոխարինել «ջրօգտագործողների ընկերության կողմից ջրօգտագործողին ոռոգման ջուր մատակարարելու» բառերով։»։</w:t>
            </w:r>
          </w:p>
          <w:p w:rsidR="003C4BB5" w:rsidRPr="00B714E4" w:rsidRDefault="003C4BB5" w:rsidP="0083350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t xml:space="preserve">Առաջարկում ենք նաև՝ Նախագծի տեղեկանք-հիմնավորման մեջ հստակեցնել կարգավորման նպատակը և բնույթը, ակնկալվող արդյունքը, քանի որ խմբագրված պայմանագրի բովանդակությունից պարզ չէ, թե ինչպես են կատարված փոփոխությունները նպաստելու ոռոգման ջրամատակարարման դիմաց մուտքերի ապահովմանն ու ջրօգտագործողների ընկերություններում նոր դեբիտորական </w:t>
            </w:r>
            <w:r w:rsidRPr="00B714E4">
              <w:rPr>
                <w:rFonts w:ascii="GHEA Grapalat" w:hAnsi="GHEA Grapalat"/>
                <w:lang w:val="af-ZA"/>
              </w:rPr>
              <w:lastRenderedPageBreak/>
              <w:t>պարտքերի գոյացման կանխարգելմանը, բնագավառում առկա խնդիրների կանոնակարգմանը։</w:t>
            </w:r>
          </w:p>
        </w:tc>
        <w:tc>
          <w:tcPr>
            <w:tcW w:w="5909" w:type="dxa"/>
            <w:gridSpan w:val="6"/>
          </w:tcPr>
          <w:p w:rsidR="00F52E90" w:rsidRPr="00B714E4" w:rsidRDefault="00201387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/>
                <w:lang w:val="af-ZA"/>
              </w:rPr>
              <w:lastRenderedPageBreak/>
              <w:t>Ընդունվել է:</w:t>
            </w:r>
          </w:p>
        </w:tc>
      </w:tr>
      <w:tr w:rsidR="009E6931" w:rsidRPr="00B714E4" w:rsidTr="00964FE6">
        <w:tblPrEx>
          <w:shd w:val="clear" w:color="auto" w:fill="auto"/>
        </w:tblPrEx>
        <w:trPr>
          <w:trHeight w:val="92"/>
        </w:trPr>
        <w:tc>
          <w:tcPr>
            <w:tcW w:w="9198" w:type="dxa"/>
            <w:gridSpan w:val="5"/>
            <w:vMerge w:val="restart"/>
            <w:shd w:val="clear" w:color="auto" w:fill="7F7F7F" w:themeFill="text1" w:themeFillTint="80"/>
            <w:vAlign w:val="center"/>
          </w:tcPr>
          <w:p w:rsidR="009E6931" w:rsidRPr="00416780" w:rsidRDefault="009E6931" w:rsidP="00833505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416780">
              <w:rPr>
                <w:rFonts w:ascii="GHEA Grapalat" w:hAnsi="GHEA Grapalat"/>
                <w:b/>
                <w:lang w:val="af-ZA"/>
              </w:rPr>
              <w:lastRenderedPageBreak/>
              <w:t>ՀՀ արդարադատության նախարարություն</w:t>
            </w:r>
          </w:p>
          <w:p w:rsidR="009E6931" w:rsidRPr="00B714E4" w:rsidRDefault="009E6931" w:rsidP="00833505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649" w:type="dxa"/>
            <w:gridSpan w:val="2"/>
            <w:shd w:val="clear" w:color="auto" w:fill="7F7F7F" w:themeFill="text1" w:themeFillTint="80"/>
          </w:tcPr>
          <w:p w:rsidR="00964FE6" w:rsidRPr="00964FE6" w:rsidRDefault="00964FE6" w:rsidP="0083350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27</w:t>
            </w:r>
            <w:r>
              <w:rPr>
                <w:rFonts w:ascii="GHEA Grapalat" w:hAnsi="GHEA Grapalat"/>
                <w:lang w:val="en-US"/>
              </w:rPr>
              <w:t>.10.2021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9E6931" w:rsidRPr="00B714E4" w:rsidTr="00964FE6">
        <w:tblPrEx>
          <w:shd w:val="clear" w:color="auto" w:fill="auto"/>
        </w:tblPrEx>
        <w:trPr>
          <w:trHeight w:val="92"/>
        </w:trPr>
        <w:tc>
          <w:tcPr>
            <w:tcW w:w="9198" w:type="dxa"/>
            <w:gridSpan w:val="5"/>
            <w:vMerge/>
            <w:shd w:val="clear" w:color="auto" w:fill="7F7F7F" w:themeFill="text1" w:themeFillTint="80"/>
          </w:tcPr>
          <w:p w:rsidR="009E6931" w:rsidRPr="00B714E4" w:rsidRDefault="009E6931" w:rsidP="00833505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4649" w:type="dxa"/>
            <w:gridSpan w:val="2"/>
            <w:shd w:val="clear" w:color="auto" w:fill="7F7F7F" w:themeFill="text1" w:themeFillTint="80"/>
          </w:tcPr>
          <w:p w:rsidR="009E6931" w:rsidRPr="00964FE6" w:rsidRDefault="00964FE6" w:rsidP="00833505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N</w:t>
            </w:r>
            <w:r w:rsidRPr="00964FE6">
              <w:rPr>
                <w:rFonts w:ascii="GHEA Grapalat" w:hAnsi="GHEA Grapalat"/>
                <w:lang w:val="en-US"/>
              </w:rPr>
              <w:t>/27.2/32968-2021</w:t>
            </w:r>
          </w:p>
        </w:tc>
      </w:tr>
      <w:tr w:rsidR="005D25F8" w:rsidRPr="00B714E4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5D25F8" w:rsidRPr="00B714E4" w:rsidRDefault="005D25F8" w:rsidP="00833505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</w:rPr>
            </w:pP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կառավարության 2002 թվականի դեկտեմբերի 26-ի N 2121-Ն որոշման մեջ փոփոխություններ և լրացում կատարելու մասին» Հայաստանի Հանրապետության կառավարության որոշման նախագծի /այսուհետ՝ Նախագիծ/ </w:t>
            </w:r>
            <w:r w:rsidRPr="00B714E4">
              <w:rPr>
                <w:rFonts w:ascii="GHEA Grapalat" w:hAnsi="GHEA Grapalat"/>
                <w:lang w:val="hy-AM"/>
              </w:rPr>
              <w:t>նախաբանում հղում է տրված միայն «Նորմատիվ իրավական ակտերի մասին» օրենքի 34-րդ հոդվածի 1-ին մասին, ինչի կապակցությամբ հարկ է նկատի ունենալ, որ հիշյալ հոդվածի 1-ին մասը վերաբերում է նորմատիվ իրավական ակտում փոփոխություն կամ լրացում կատարելուն, մինչդեռ ներկայացված նախագծով նախատեսված են և՛ փոփոխություններ, և՛ լրացումներ, հետևապես՝ նախագծի նախաբանում անհրաժեշտ է հղում կատարել նաև «Նորմատիվ իրավական ակտերի մասին» օրենքի 33-րդ հոդվածին, որով նախատեսված դրույթները վերաբերում են նորմատիվ իրավական ակտերում փոփոխություններ և լրացումներ կատարելուն:</w:t>
            </w:r>
          </w:p>
          <w:p w:rsidR="005D25F8" w:rsidRPr="00B714E4" w:rsidRDefault="005D25F8" w:rsidP="00833505">
            <w:pPr>
              <w:tabs>
                <w:tab w:val="left" w:pos="851"/>
              </w:tabs>
              <w:spacing w:line="360" w:lineRule="auto"/>
              <w:ind w:firstLine="426"/>
              <w:jc w:val="both"/>
              <w:rPr>
                <w:rFonts w:ascii="GHEA Grapalat" w:hAnsi="GHEA Grapalat"/>
              </w:rPr>
            </w:pPr>
            <w:r w:rsidRPr="00B714E4">
              <w:rPr>
                <w:rFonts w:ascii="GHEA Grapalat" w:hAnsi="GHEA Grapalat"/>
                <w:lang w:val="hy-AM"/>
              </w:rPr>
              <w:t xml:space="preserve">Նախագծի նախաբանից անհրաժեշտ է հանել Հայաստանի Հանրապետության կառավարության 2020 թվականի հուլիսի 2-ի N 1144-Լ որոշման 1-ին կետի 3-րդ ենթակետով հաստատված </w:t>
            </w:r>
            <w:r w:rsidRPr="00B714E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N</w:t>
            </w:r>
            <w:r w:rsidRPr="00B714E4">
              <w:rPr>
                <w:rFonts w:ascii="GHEA Grapalat" w:hAnsi="GHEA Grapalat"/>
                <w:shd w:val="clear" w:color="auto" w:fill="FFFFFF"/>
                <w:lang w:val="hy-AM"/>
              </w:rPr>
              <w:t xml:space="preserve">3 </w:t>
            </w:r>
            <w:r w:rsidRPr="00B714E4">
              <w:rPr>
                <w:rFonts w:ascii="GHEA Grapalat" w:hAnsi="GHEA Grapalat"/>
                <w:lang w:val="hy-AM"/>
              </w:rPr>
              <w:t xml:space="preserve">հավելվածի </w:t>
            </w:r>
            <w:r w:rsidRPr="00B714E4">
              <w:rPr>
                <w:rFonts w:ascii="GHEA Grapalat" w:hAnsi="GHEA Grapalat"/>
                <w:shd w:val="clear" w:color="auto" w:fill="FFFFFF"/>
                <w:lang w:val="hy-AM"/>
              </w:rPr>
              <w:t>4-րդ կետի</w:t>
            </w:r>
            <w:r w:rsidRPr="00B714E4">
              <w:rPr>
                <w:rFonts w:ascii="GHEA Grapalat" w:hAnsi="GHEA Grapalat"/>
                <w:lang w:val="hy-AM"/>
              </w:rPr>
              <w:t>ն տրված հղումը:</w:t>
            </w:r>
            <w:r w:rsidRPr="00B714E4">
              <w:rPr>
                <w:rFonts w:ascii="GHEA Grapalat" w:hAnsi="GHEA Grapalat"/>
                <w:shd w:val="clear" w:color="auto" w:fill="FFFFFF"/>
                <w:lang w:val="hy-AM"/>
              </w:rPr>
              <w:t xml:space="preserve"> Սույն դիտողությունը բխում է </w:t>
            </w:r>
            <w:r w:rsidRPr="00B714E4">
              <w:rPr>
                <w:rFonts w:ascii="GHEA Grapalat" w:hAnsi="GHEA Grapalat"/>
                <w:color w:val="000000"/>
                <w:lang w:val="hy-AM"/>
              </w:rPr>
              <w:lastRenderedPageBreak/>
              <w:t>«Նորմատիվ իրավական ակտերի մասին» ՀՀ օրենքի 13-րդ հոդվածի 1-ին մասի</w:t>
            </w: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պահանջից, որի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ՀՀ Սահմանադրության 6-րդ հոդվածի 2-րդ մասի </w:t>
            </w:r>
            <w:r w:rsidRPr="00B714E4">
              <w:rPr>
                <w:rFonts w:ascii="GHEA Grapalat" w:hAnsi="GHEA Grapalat"/>
                <w:lang w:val="hy-AM"/>
              </w:rPr>
              <w:t>համաձայն՝</w:t>
            </w:r>
            <w:r w:rsidRPr="00B714E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  <w:r w:rsidRPr="00B714E4">
              <w:rPr>
                <w:rFonts w:ascii="Arial" w:hAnsi="Arial" w:cs="Arial"/>
                <w:b/>
                <w:color w:val="000000"/>
                <w:shd w:val="clear" w:color="auto" w:fill="FFFFFF"/>
                <w:lang w:val="hy-AM"/>
              </w:rPr>
              <w:t> </w:t>
            </w:r>
          </w:p>
        </w:tc>
        <w:tc>
          <w:tcPr>
            <w:tcW w:w="5909" w:type="dxa"/>
            <w:gridSpan w:val="6"/>
            <w:vAlign w:val="center"/>
          </w:tcPr>
          <w:p w:rsidR="005D25F8" w:rsidRDefault="005D25F8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516D16">
              <w:rPr>
                <w:rFonts w:ascii="GHEA Grapalat" w:hAnsi="GHEA Grapalat"/>
                <w:lang w:val="af-ZA"/>
              </w:rPr>
              <w:lastRenderedPageBreak/>
              <w:t>Ընդունվել է:</w:t>
            </w:r>
          </w:p>
          <w:p w:rsidR="00C46259" w:rsidRDefault="00C462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46259" w:rsidRDefault="00C462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46259" w:rsidRDefault="00C462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46259" w:rsidRDefault="00C462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46259" w:rsidRDefault="00C462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46259" w:rsidRDefault="00C462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46259" w:rsidRDefault="00C462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46259" w:rsidRDefault="00C462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46259" w:rsidRDefault="00C462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46259" w:rsidRDefault="00C462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46259" w:rsidRDefault="00C462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46259" w:rsidRDefault="00C462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46259" w:rsidRDefault="00C462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46259" w:rsidRDefault="00C462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46259" w:rsidRPr="00516D16" w:rsidRDefault="001549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Ը</w:t>
            </w:r>
            <w:r w:rsidR="00C46259" w:rsidRPr="00516D16">
              <w:rPr>
                <w:rFonts w:ascii="GHEA Grapalat" w:hAnsi="GHEA Grapalat"/>
                <w:lang w:val="af-ZA"/>
              </w:rPr>
              <w:t>նդունվել</w:t>
            </w:r>
            <w:r>
              <w:rPr>
                <w:rFonts w:ascii="GHEA Grapalat" w:hAnsi="GHEA Grapalat"/>
                <w:lang w:val="af-ZA"/>
              </w:rPr>
              <w:t xml:space="preserve"> է</w:t>
            </w:r>
            <w:r w:rsidR="007221FC" w:rsidRPr="00516D16">
              <w:rPr>
                <w:rFonts w:ascii="GHEA Grapalat" w:hAnsi="GHEA Grapalat"/>
                <w:lang w:val="af-ZA"/>
              </w:rPr>
              <w:t>:</w:t>
            </w:r>
          </w:p>
          <w:p w:rsidR="007221FC" w:rsidRPr="007221FC" w:rsidRDefault="007221FC" w:rsidP="00833505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5D25F8" w:rsidRPr="004A53E9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5D25F8" w:rsidRPr="00B714E4" w:rsidRDefault="005D25F8" w:rsidP="00833505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Հարկ ենք համարում նշել նաև, որ Հայաստանի Հանրապետության կառավարության 2002 թվականի դեկտեմբերի 26-ի N 2121-Ն որոշման /այսուհետ՝ Որոշում/ նախաբանի համաձայն՝ Որոշումն ընդունվել է Հայաստանի Հանրապետության ջրային օրենսգրքի 121-րդ հոդվածի հինգերորդ մասի 44-րդ կետին համապատասխան: </w:t>
            </w:r>
          </w:p>
          <w:p w:rsidR="005D25F8" w:rsidRPr="00B714E4" w:rsidRDefault="005D25F8" w:rsidP="00833505">
            <w:pPr>
              <w:tabs>
                <w:tab w:val="left" w:pos="0"/>
              </w:tabs>
              <w:spacing w:line="360" w:lineRule="auto"/>
              <w:ind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714E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B714E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B714E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ջրային</w:t>
            </w: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B714E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օրենսգրքի</w:t>
            </w: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121-</w:t>
            </w:r>
            <w:r w:rsidRPr="00B714E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րդ</w:t>
            </w: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B714E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հոդվածի</w:t>
            </w: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B714E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հինգերորդ</w:t>
            </w: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C6D4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</w:t>
            </w:r>
            <w:r w:rsidRPr="00AC6D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44-</w:t>
            </w:r>
            <w:r w:rsidRPr="00AC6D4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րդ</w:t>
            </w:r>
            <w:r w:rsidRPr="00AC6D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C6D4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կետի</w:t>
            </w:r>
            <w:r w:rsidRPr="00AC6D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համաձայն՝ Կառավարությունը սահմանում է </w:t>
            </w:r>
            <w:r w:rsidRPr="00AC6D46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ջրամատակարարման և ջրահեռացման պայմանագրերի կնքման կարգը և օրինակելի ձևերը:</w:t>
            </w:r>
            <w:r w:rsidRPr="00AC6D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Այսինքն, </w:t>
            </w:r>
            <w:r w:rsidRPr="00AC6D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գործող Որոշումը չի համապատասխանում Հայաստանի Հանրապետության</w:t>
            </w: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ջրային օրենսգրքի 121-րդ հոդվածի հինգերորդ մասի 44-րդ կետով ամրագրված պահանջին: Այս առումով գործող Որոշման մեջ առկա է լիազորող նորմի խնդիր, քանի որ բացակայում է այն ուղղակի լիազորող նորմի նշումը, որի հիման վրա և որի իրականացումն ապահովելու նպատակով՝ Հայաստանի Հանրապետության կառավարությունը լիազորվել է ընդունելու 2002 թվականի դեկտեմբերի 26-ի N 2121-Ն որոշումը: Հետևապես, անհրաժեշտ է Որոշման նախաբանը վերանայել՝ հստակ և որոշակի նշելով օրենքով սահմանված իրավական հիմքը: Սույն դիտողությունը բխում է «Նորմատիվ իրավական ակտերի մասին» ՀՀ օրենքի 13-րդ հոդվածի 1-ին մասի պահանջից, որի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  <w:r w:rsidRPr="00B714E4">
              <w:rPr>
                <w:rFonts w:ascii="Courier New" w:hAnsi="Courier New" w:cs="Courier New"/>
                <w:color w:val="000000"/>
                <w:shd w:val="clear" w:color="auto" w:fill="FFFFFF"/>
                <w:lang w:val="hy-AM"/>
              </w:rPr>
              <w:t> </w:t>
            </w:r>
          </w:p>
        </w:tc>
        <w:tc>
          <w:tcPr>
            <w:tcW w:w="5909" w:type="dxa"/>
            <w:gridSpan w:val="6"/>
          </w:tcPr>
          <w:p w:rsidR="00154959" w:rsidRPr="00154959" w:rsidRDefault="0015495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154959">
              <w:rPr>
                <w:rFonts w:ascii="GHEA Grapalat" w:hAnsi="GHEA Grapalat"/>
                <w:lang w:val="af-ZA"/>
              </w:rPr>
              <w:lastRenderedPageBreak/>
              <w:t>Չի ընդունվել:</w:t>
            </w:r>
          </w:p>
          <w:p w:rsidR="005D25F8" w:rsidRPr="00B714E4" w:rsidRDefault="00154959" w:rsidP="00833505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154959">
              <w:rPr>
                <w:rFonts w:ascii="GHEA Grapalat" w:hAnsi="GHEA Grapalat"/>
                <w:lang w:val="af-ZA"/>
              </w:rPr>
              <w:t xml:space="preserve">Ջրային օրենսգրքի 1-ին հոդվածով սահմանված հասկացություններում տրված է ջրային հարաբերությունների հասկացությունը, համաձայն որի </w:t>
            </w:r>
            <w:r w:rsidRPr="009A3F0E">
              <w:rPr>
                <w:rFonts w:ascii="GHEA Grapalat" w:hAnsi="GHEA Grapalat"/>
                <w:i/>
                <w:iCs/>
                <w:lang w:val="af-ZA"/>
              </w:rPr>
              <w:t xml:space="preserve"> </w:t>
            </w:r>
            <w:r w:rsidR="009A3F0E"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9A3F0E">
              <w:rPr>
                <w:rFonts w:ascii="GHEA Grapalat" w:hAnsi="GHEA Grapalat"/>
                <w:i/>
                <w:iCs/>
                <w:lang w:val="hy-AM"/>
              </w:rPr>
              <w:t>ջրային</w:t>
            </w:r>
            <w:r w:rsidRPr="009A3F0E">
              <w:rPr>
                <w:rFonts w:ascii="GHEA Grapalat" w:hAnsi="GHEA Grapalat"/>
                <w:i/>
                <w:iCs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i/>
                <w:iCs/>
                <w:lang w:val="hy-AM"/>
              </w:rPr>
              <w:t>հարաբերություններ՝</w:t>
            </w:r>
            <w:r w:rsidRPr="009A3F0E">
              <w:rPr>
                <w:rFonts w:ascii="Calibri" w:hAnsi="Calibri" w:cs="Calibri"/>
                <w:i/>
                <w:lang w:val="af-ZA"/>
              </w:rPr>
              <w:t> </w:t>
            </w:r>
            <w:r w:rsidRPr="009A3F0E">
              <w:rPr>
                <w:rFonts w:ascii="GHEA Grapalat" w:hAnsi="GHEA Grapalat" w:cs="GHEA Grapalat"/>
                <w:i/>
                <w:lang w:val="hy-AM"/>
              </w:rPr>
              <w:t>ջրային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 w:cs="GHEA Grapalat"/>
                <w:i/>
                <w:lang w:val="hy-AM"/>
              </w:rPr>
              <w:t>ռեսուրսների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9A3F0E">
              <w:rPr>
                <w:rFonts w:ascii="GHEA Grapalat" w:hAnsi="GHEA Grapalat" w:cs="GHEA Grapalat"/>
                <w:i/>
                <w:lang w:val="hy-AM"/>
              </w:rPr>
              <w:t>ջրային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 w:cs="GHEA Grapalat"/>
                <w:i/>
                <w:lang w:val="hy-AM"/>
              </w:rPr>
              <w:t>հ</w:t>
            </w:r>
            <w:r w:rsidRPr="009A3F0E">
              <w:rPr>
                <w:rFonts w:ascii="GHEA Grapalat" w:hAnsi="GHEA Grapalat"/>
                <w:i/>
                <w:lang w:val="hy-AM"/>
              </w:rPr>
              <w:t>ամակարգերի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9A3F0E">
              <w:rPr>
                <w:rFonts w:ascii="GHEA Grapalat" w:hAnsi="GHEA Grapalat"/>
                <w:i/>
                <w:lang w:val="hy-AM"/>
              </w:rPr>
              <w:t>այդ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i/>
                <w:lang w:val="hy-AM"/>
              </w:rPr>
              <w:t>թվում՝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i/>
                <w:lang w:val="hy-AM"/>
              </w:rPr>
              <w:t>ջրամատակարարման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9A3F0E">
              <w:rPr>
                <w:rFonts w:ascii="GHEA Grapalat" w:hAnsi="GHEA Grapalat"/>
                <w:i/>
                <w:lang w:val="hy-AM"/>
              </w:rPr>
              <w:t>ջրահեռացման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i/>
                <w:lang w:val="hy-AM"/>
              </w:rPr>
              <w:t>համակարգերի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i/>
                <w:lang w:val="hy-AM"/>
              </w:rPr>
              <w:t>և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i/>
                <w:lang w:val="hy-AM"/>
              </w:rPr>
              <w:t>ՀՏԿ</w:t>
            </w:r>
            <w:r w:rsidRPr="009A3F0E">
              <w:rPr>
                <w:rFonts w:ascii="GHEA Grapalat" w:hAnsi="GHEA Grapalat"/>
                <w:i/>
                <w:lang w:val="af-ZA"/>
              </w:rPr>
              <w:t>-</w:t>
            </w:r>
            <w:r w:rsidRPr="009A3F0E">
              <w:rPr>
                <w:rFonts w:ascii="GHEA Grapalat" w:hAnsi="GHEA Grapalat"/>
                <w:i/>
                <w:lang w:val="hy-AM"/>
              </w:rPr>
              <w:t>ների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i/>
                <w:lang w:val="hy-AM"/>
              </w:rPr>
              <w:t>կամ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i/>
                <w:lang w:val="hy-AM"/>
              </w:rPr>
              <w:t>դրանց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i/>
                <w:lang w:val="hy-AM"/>
              </w:rPr>
              <w:t>մասի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i/>
                <w:lang w:val="hy-AM"/>
              </w:rPr>
              <w:t>տնօրինման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9A3F0E">
              <w:rPr>
                <w:rFonts w:ascii="GHEA Grapalat" w:hAnsi="GHEA Grapalat"/>
                <w:i/>
                <w:lang w:val="hy-AM"/>
              </w:rPr>
              <w:t>տիրապետման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9A3F0E">
              <w:rPr>
                <w:rFonts w:ascii="GHEA Grapalat" w:hAnsi="GHEA Grapalat"/>
                <w:i/>
                <w:lang w:val="hy-AM"/>
              </w:rPr>
              <w:t>օգտագործման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i/>
                <w:lang w:val="hy-AM"/>
              </w:rPr>
              <w:t>և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i/>
                <w:lang w:val="hy-AM"/>
              </w:rPr>
              <w:t>պահպանման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i/>
                <w:lang w:val="hy-AM"/>
              </w:rPr>
              <w:t>ոլորտում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i/>
                <w:lang w:val="hy-AM"/>
              </w:rPr>
              <w:t>ծագող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i/>
                <w:lang w:val="hy-AM"/>
              </w:rPr>
              <w:lastRenderedPageBreak/>
              <w:t>հարաբերությունները</w:t>
            </w:r>
            <w:r w:rsidR="009A3F0E" w:rsidRPr="009A3F0E">
              <w:rPr>
                <w:rFonts w:ascii="GHEA Grapalat" w:hAnsi="GHEA Grapalat"/>
                <w:i/>
                <w:lang w:val="af-ZA"/>
              </w:rPr>
              <w:t>.</w:t>
            </w:r>
            <w:r w:rsidR="009A3F0E" w:rsidRPr="00B714E4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9A3F0E">
              <w:rPr>
                <w:rFonts w:ascii="GHEA Grapalat" w:hAnsi="GHEA Grapalat"/>
                <w:lang w:val="af-ZA"/>
              </w:rPr>
              <w:t>:</w:t>
            </w:r>
            <w:r w:rsidRPr="009A3F0E"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Այսինքն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ջրամատակարարման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հասկացությունը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տարանջատված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չէ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խմելու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և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ոռոգման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ջրերի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մատակարարումների</w:t>
            </w:r>
            <w:r w:rsidRPr="009A3F0E">
              <w:rPr>
                <w:rFonts w:ascii="GHEA Grapalat" w:hAnsi="GHEA Grapalat"/>
                <w:lang w:val="af-ZA"/>
              </w:rPr>
              <w:t xml:space="preserve">: </w:t>
            </w:r>
            <w:r w:rsidRPr="009A3F0E">
              <w:rPr>
                <w:rFonts w:ascii="GHEA Grapalat" w:hAnsi="GHEA Grapalat"/>
                <w:lang w:val="hy-AM"/>
              </w:rPr>
              <w:t>Ավելին</w:t>
            </w:r>
            <w:r w:rsidRPr="009A3F0E">
              <w:rPr>
                <w:rFonts w:ascii="GHEA Grapalat" w:hAnsi="GHEA Grapalat"/>
                <w:lang w:val="af-ZA"/>
              </w:rPr>
              <w:t xml:space="preserve">, </w:t>
            </w:r>
            <w:r w:rsidRPr="009A3F0E">
              <w:rPr>
                <w:rFonts w:ascii="GHEA Grapalat" w:hAnsi="GHEA Grapalat"/>
                <w:lang w:val="hy-AM"/>
              </w:rPr>
              <w:t>նույն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հոդվածով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սահմանված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ոչ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մրցակցային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ջրամատակարար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հասկացությունը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նույնպես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անդրադառնում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է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և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խմելու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ջրի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մատակարարին</w:t>
            </w:r>
            <w:r w:rsidRPr="009A3F0E">
              <w:rPr>
                <w:rFonts w:ascii="GHEA Grapalat" w:hAnsi="GHEA Grapalat"/>
                <w:lang w:val="af-ZA"/>
              </w:rPr>
              <w:t xml:space="preserve">, </w:t>
            </w:r>
            <w:r w:rsidRPr="009A3F0E">
              <w:rPr>
                <w:rFonts w:ascii="GHEA Grapalat" w:hAnsi="GHEA Grapalat"/>
                <w:lang w:val="hy-AM"/>
              </w:rPr>
              <w:t>և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ոռոգման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ծառայություններ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մատուցողներին</w:t>
            </w:r>
            <w:r w:rsidRPr="009A3F0E">
              <w:rPr>
                <w:rFonts w:ascii="GHEA Grapalat" w:hAnsi="GHEA Grapalat"/>
                <w:lang w:val="af-ZA"/>
              </w:rPr>
              <w:t xml:space="preserve">: </w:t>
            </w:r>
            <w:r w:rsidRPr="009A3F0E">
              <w:rPr>
                <w:rFonts w:ascii="GHEA Grapalat" w:hAnsi="GHEA Grapalat"/>
                <w:lang w:val="hy-AM"/>
              </w:rPr>
              <w:t>Այսինքն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նշված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և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մի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շարք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այլ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նորմերով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ջրային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օրենսգիրքը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չի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տարանջատում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ջրամատակարարներին՝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խմելու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և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ոռոգման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ջուր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մատակարար</w:t>
            </w:r>
            <w:r w:rsidR="009A3F0E" w:rsidRPr="009C4FF6">
              <w:rPr>
                <w:rFonts w:ascii="GHEA Grapalat" w:hAnsi="GHEA Grapalat"/>
                <w:lang w:val="hy-AM"/>
              </w:rPr>
              <w:t>ողների</w:t>
            </w:r>
            <w:r w:rsidRPr="009A3F0E">
              <w:rPr>
                <w:rFonts w:ascii="GHEA Grapalat" w:hAnsi="GHEA Grapalat"/>
                <w:lang w:val="af-ZA"/>
              </w:rPr>
              <w:t xml:space="preserve">, </w:t>
            </w:r>
            <w:r w:rsidRPr="009A3F0E">
              <w:rPr>
                <w:rFonts w:ascii="GHEA Grapalat" w:hAnsi="GHEA Grapalat"/>
                <w:lang w:val="hy-AM"/>
              </w:rPr>
              <w:t>իսկ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առանձնացման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անհրաժեշտություն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առաջանալու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դեպքում՝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հստակ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նշում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է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այդ</w:t>
            </w:r>
            <w:r w:rsidRPr="009A3F0E">
              <w:rPr>
                <w:rFonts w:ascii="GHEA Grapalat" w:hAnsi="GHEA Grapalat"/>
                <w:lang w:val="af-ZA"/>
              </w:rPr>
              <w:t xml:space="preserve"> </w:t>
            </w:r>
            <w:r w:rsidRPr="009A3F0E">
              <w:rPr>
                <w:rFonts w:ascii="GHEA Grapalat" w:hAnsi="GHEA Grapalat"/>
                <w:lang w:val="hy-AM"/>
              </w:rPr>
              <w:t>մասին</w:t>
            </w:r>
            <w:r w:rsidRPr="009A3F0E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5D25F8" w:rsidRPr="00B714E4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5D25F8" w:rsidRPr="00B714E4" w:rsidRDefault="005D25F8" w:rsidP="00833505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Նախագծի 1-ին կետի 1-ին ենթակետում «Որոշմամբ հաստատված» բառերն անհրաժեշտ  է փոխարինել «Որոշման 1-ին կետով  հաստատված «Ոռոգման ջրի մատակարարման և օգտագործման կանոնների» (այսուհետ՝ Կանոններ)» բառերով և համապատասխանաբար Նախագծի 1-ին կետի 2-րդ ենթակետում «Որոշմամբ հաստատված՝ «Ոռոգման ջրի մատակարարման և օգտագործման կանոններ»-ի» բառերը փոխարինել «Կանոններ»-ի» բառով:</w:t>
            </w:r>
          </w:p>
        </w:tc>
        <w:tc>
          <w:tcPr>
            <w:tcW w:w="5909" w:type="dxa"/>
            <w:gridSpan w:val="6"/>
          </w:tcPr>
          <w:p w:rsidR="005D25F8" w:rsidRPr="00B714E4" w:rsidRDefault="00375FEB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5D25F8" w:rsidRPr="00B714E4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5D25F8" w:rsidRPr="002531B6" w:rsidRDefault="005D25F8" w:rsidP="00833505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531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1-ին կետի 1-ին ենթակետում անհրաժեշտ է նշել, թե ինչ մատյանի մասին է խոսքը և դրա ձևն ում կողմից և ինչ իրավական ակտով է հաստատվում:</w:t>
            </w:r>
          </w:p>
          <w:p w:rsidR="005D25F8" w:rsidRPr="002531B6" w:rsidRDefault="005D25F8" w:rsidP="00833505">
            <w:pPr>
              <w:tabs>
                <w:tab w:val="left" w:pos="0"/>
              </w:tabs>
              <w:spacing w:line="360" w:lineRule="auto"/>
              <w:ind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531B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Նույն</w:t>
            </w:r>
            <w:r w:rsidRPr="002531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531B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ենթակետում</w:t>
            </w:r>
            <w:r w:rsidRPr="002531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«10-օրյակային ակտ-օրագրում» բառերն անհրաժեշտ է փոխարինել «տասնօրյակային ակտ-օրագրում» բառերով՝  նկատի ունենալով Հայաստանի Հանրապետության կառավարության 2002 թվականի դեկտեմբերի 26-ի N 2121-Ն որոշման դրույթները: </w:t>
            </w:r>
          </w:p>
          <w:p w:rsidR="005D25F8" w:rsidRPr="002531B6" w:rsidRDefault="005D25F8" w:rsidP="00833505">
            <w:pPr>
              <w:tabs>
                <w:tab w:val="left" w:pos="0"/>
              </w:tabs>
              <w:spacing w:line="360" w:lineRule="auto"/>
              <w:ind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531B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Նույն</w:t>
            </w:r>
            <w:r w:rsidRPr="002531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531B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դիտողությունը</w:t>
            </w:r>
            <w:r w:rsidRPr="002531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531B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վերաբերում</w:t>
            </w:r>
            <w:r w:rsidRPr="002531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531B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2531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531B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նաև</w:t>
            </w:r>
            <w:r w:rsidRPr="002531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2-րդ կետով նախատեսվող Հավելվածի օրինակելի պայմանագրի /այսուհետ՝ Պայմանագիր/ 3.3. կետին:</w:t>
            </w:r>
          </w:p>
        </w:tc>
        <w:tc>
          <w:tcPr>
            <w:tcW w:w="5909" w:type="dxa"/>
            <w:gridSpan w:val="6"/>
          </w:tcPr>
          <w:p w:rsidR="005D25F8" w:rsidRPr="002531B6" w:rsidRDefault="00375FEB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2531B6">
              <w:rPr>
                <w:rFonts w:ascii="GHEA Grapalat" w:hAnsi="GHEA Grapalat"/>
                <w:lang w:val="af-ZA"/>
              </w:rPr>
              <w:t>Ընդունվել է:</w:t>
            </w:r>
          </w:p>
          <w:p w:rsidR="00FD29FC" w:rsidRPr="002531B6" w:rsidRDefault="00FD29FC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D29FC" w:rsidRPr="002531B6" w:rsidRDefault="00FD29FC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D29FC" w:rsidRPr="002531B6" w:rsidRDefault="00FD29FC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D29FC" w:rsidRPr="002531B6" w:rsidRDefault="00FD29FC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D29FC" w:rsidRPr="002531B6" w:rsidRDefault="00FD29FC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5D25F8" w:rsidRPr="008767F0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5D25F8" w:rsidRPr="00B22E37" w:rsidRDefault="005D25F8" w:rsidP="00833505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2-րդ կետով նախատեսվում է Հայաստանի Հանրապետության կառավարության 2002 թվականի դեկտեմբերի 26-ի N 2121-Ն որոշման /այսուհետ՝ Որոշում/ N 2 հավելվածով սահմանված </w:t>
            </w: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«Ոռոգման ջրի մատակարարման պայմանագրի օրինակելի ձևը» շարադրել նոր խմբագրությամբ` </w:t>
            </w:r>
            <w:r w:rsidRPr="00B22E3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համաձայն Հավելվածի, միևնույն ժամանակ նախատեսված է անփոփոխ թողնել ոոռոգման ջրի մատակարարման օրինակելի պայմանագրի հավելված 1-ը և հավելված 2-ը: Այս առնչությամբ հարկ է նկատի ունենալ, որ Որոշման N 2 հավելվածով սահմանված ոռոգման ջրի մատակարարման պայմանագրի օրինակելի ձևը նոր խմբագրությամբ շարադրելու արդյունքում փոփոխվում են նաև այն հավելվածների դրույթները, որոնք հաստատված են հիշյալ պայմանագրով, հետևապես՝ Նախագծի 2-րդ կետի դրույթներն անհրաժեշտ է խմբագրել՝ նկատի ունենալով, որ հիշյալ  փոփոխությամբ պայմանավորված հավելված 1-ը և հավելված 2-ը չեն կարող անփոփոխ մնալ: </w:t>
            </w:r>
          </w:p>
          <w:p w:rsidR="005D25F8" w:rsidRPr="00B714E4" w:rsidRDefault="005D25F8" w:rsidP="00833505">
            <w:pPr>
              <w:tabs>
                <w:tab w:val="left" w:pos="0"/>
                <w:tab w:val="left" w:pos="851"/>
              </w:tabs>
              <w:spacing w:line="360" w:lineRule="auto"/>
              <w:ind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714E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Միաժամանակ, Նախագծի փոփոխություններով պայմանավորված, անհրաժեշտ է համապատասխան փոփոխություն նախատեսել նաև Որոշման 2-րդ կետում՝ նկատի ունենալով, որ վերջինիս համաձայն՝ սահմանվել է «Ոռոգման ջրի մատակարարման պայմանագրի օրինակելի ձևը», իսկ Նախագծով առաջարկվում է սահմանել «Ջրօգտագործողների ընկերության կողմից ջրօգտագործողին ոռոգման ջուր մատակարարելու օրինակելի պայմանագիրը», քանի որ այս առումով Որոշման 2-րդ կետի և Նախագծի հավելվածի վերնագրի միջև առաջանում է անհամապատասխանություն:</w:t>
            </w:r>
          </w:p>
        </w:tc>
        <w:tc>
          <w:tcPr>
            <w:tcW w:w="5909" w:type="dxa"/>
            <w:gridSpan w:val="6"/>
          </w:tcPr>
          <w:p w:rsidR="005D25F8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22E37">
              <w:rPr>
                <w:rFonts w:ascii="GHEA Grapalat" w:hAnsi="GHEA Grapalat"/>
                <w:lang w:val="af-ZA"/>
              </w:rPr>
              <w:lastRenderedPageBreak/>
              <w:t>Ընդունվել է:</w:t>
            </w: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16415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22E37">
              <w:rPr>
                <w:rFonts w:ascii="GHEA Grapalat" w:hAnsi="GHEA Grapalat"/>
                <w:lang w:val="af-ZA"/>
              </w:rPr>
              <w:t>Ընդունվել է:</w:t>
            </w:r>
          </w:p>
          <w:p w:rsidR="00E16415" w:rsidRPr="00B714E4" w:rsidRDefault="00E16415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5D25F8" w:rsidRPr="009A3F0E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5D25F8" w:rsidRPr="00B714E4" w:rsidRDefault="005D25F8" w:rsidP="00833505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Պայմանագրի վերջում նախատեսված 3-րդ կետն անհրաժեշտ է սահմանել ոչ թե պայմանագրում, այլ նախագծում՝ նկատի ունենալով, որ վերջինս վերաբերում է որոշման ուժի մեջ մտնելու ժամկետին:</w:t>
            </w:r>
          </w:p>
        </w:tc>
        <w:tc>
          <w:tcPr>
            <w:tcW w:w="5909" w:type="dxa"/>
            <w:gridSpan w:val="6"/>
          </w:tcPr>
          <w:p w:rsidR="00774FBB" w:rsidRPr="00B714E4" w:rsidRDefault="00083E5D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Ընդունվել է:</w:t>
            </w:r>
            <w:r w:rsidR="00774FBB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  <w:tr w:rsidR="005D25F8" w:rsidRPr="009A3F0E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5D25F8" w:rsidRPr="00BB6F8F" w:rsidRDefault="005D25F8" w:rsidP="00833505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line="360" w:lineRule="auto"/>
              <w:ind w:left="0" w:firstLine="426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B714E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Պայմանագրի 2.3. կետի համաձայն՝ ջրման հայտը Ընկերության կողմից համաձայնեցված է համարվում` Ջրօգտագործողին ջրման ժամանակի (օրը և ժամը) մասին տեղեկացնելով՝ կապի հնարավոր միջոցներից որևէ մեկով: Այս առումով հարկ է նկատի ունենալ, որ համաձայն նշված դրույթների՝ ջրօգտագործողին ջրման ժամանակի (օրը և ժամը) մասին տեղեկացնելը համարվելու է ջրման հայտի համաձայնեցում: </w:t>
            </w:r>
            <w:r w:rsidRPr="00BB6F8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Այս առումով գտնում ենք, որ ջրօգտագործողին ջրման ժամանակի մասին տեղեկացումը չի կարող դիտարկվել որպես հայտի համաձայնեցում, քանի որ նշված տեղեկացմամբ ջրօգտագործողին տրվելու է ընդամնեը ջրման օրվա և ժամի մասին տեղեկատվություն, որի վերաբերյալ ջրօգտագործողը կարող է հայտնել նաև իր անհամաձայնությունը:</w:t>
            </w:r>
          </w:p>
          <w:p w:rsidR="005D25F8" w:rsidRPr="00B714E4" w:rsidRDefault="005D25F8" w:rsidP="00833505">
            <w:pPr>
              <w:tabs>
                <w:tab w:val="left" w:pos="0"/>
                <w:tab w:val="left" w:pos="851"/>
              </w:tabs>
              <w:spacing w:line="360" w:lineRule="auto"/>
              <w:ind w:firstLine="426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BB6F8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Հիշյալ կետում անհրաժեշտ է հստակեցնել նաև «կապի հնարավոր միջոցներ» ձևակերպումը՝ նշելով,</w:t>
            </w:r>
            <w:r w:rsidRPr="00B714E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թե կոնկրետ ինչ միջոցներով է նախատեսվում իրականացնել տեղեկացումը:</w:t>
            </w:r>
          </w:p>
        </w:tc>
        <w:tc>
          <w:tcPr>
            <w:tcW w:w="5909" w:type="dxa"/>
            <w:gridSpan w:val="6"/>
          </w:tcPr>
          <w:p w:rsidR="005D25F8" w:rsidRPr="00B714E4" w:rsidRDefault="00083E5D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5D25F8" w:rsidRPr="009A3F0E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5D25F8" w:rsidRPr="00B714E4" w:rsidRDefault="005D25F8" w:rsidP="00833505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 w:cs="Sylfaen"/>
                <w:lang w:val="hy-AM"/>
              </w:rPr>
              <w:t xml:space="preserve">Պայմանագրի 3.2. կետում անհրաժեշտ է հստակեցնել, թե խոսքն ինչ </w:t>
            </w:r>
            <w:r w:rsidRPr="00E7474D">
              <w:rPr>
                <w:rFonts w:ascii="GHEA Grapalat" w:hAnsi="GHEA Grapalat"/>
                <w:lang w:val="hy-AM"/>
              </w:rPr>
              <w:t>«այլ ընդունված մեթոդների մասին է» և վերջիններս ինչ իրավական ակտով են ընդունված,</w:t>
            </w:r>
            <w:r w:rsidRPr="00B714E4">
              <w:rPr>
                <w:rFonts w:ascii="GHEA Grapalat" w:hAnsi="GHEA Grapalat"/>
                <w:lang w:val="hy-AM"/>
              </w:rPr>
              <w:t xml:space="preserve"> ինչպես նաև պարզ չէ </w:t>
            </w:r>
            <w:r w:rsidRPr="00B714E4">
              <w:rPr>
                <w:rFonts w:ascii="GHEA Grapalat" w:hAnsi="GHEA Grapalat"/>
                <w:lang w:val="hy-AM"/>
              </w:rPr>
              <w:lastRenderedPageBreak/>
              <w:t>գյուղատնտեսական մշակաբույսերի ոռոգման նորմերն ու ռեժիմները սահմանող ինչ ձեռնարկների է հղում տրվում:</w:t>
            </w:r>
          </w:p>
        </w:tc>
        <w:tc>
          <w:tcPr>
            <w:tcW w:w="5909" w:type="dxa"/>
            <w:gridSpan w:val="6"/>
          </w:tcPr>
          <w:p w:rsidR="00457837" w:rsidRPr="00B714E4" w:rsidRDefault="00856C7C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lastRenderedPageBreak/>
              <w:t>Ընդունվել է:</w:t>
            </w:r>
          </w:p>
        </w:tc>
      </w:tr>
      <w:tr w:rsidR="005D25F8" w:rsidRPr="009A3F0E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5D25F8" w:rsidRPr="00B714E4" w:rsidRDefault="005D25F8" w:rsidP="00833505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 w:cs="Sylfaen"/>
                <w:lang w:val="hy-AM"/>
              </w:rPr>
              <w:lastRenderedPageBreak/>
              <w:t xml:space="preserve">Պայմանագրի </w:t>
            </w:r>
            <w:r w:rsidRPr="00AF1A52">
              <w:rPr>
                <w:rFonts w:ascii="GHEA Grapalat" w:hAnsi="GHEA Grapalat" w:cs="Sylfaen"/>
                <w:lang w:val="hy-AM"/>
              </w:rPr>
              <w:t>4.5. կետի դրույթներն անհրաժեշտ է խմբագրել՝ նկատի ունենալով, որ առաջին նախադասության միտքն անավարտ է, ինչի արդյունքում հնարավոր չէ ընկալել նախադասության ամբողջական բովանդակությունը, մասնավորապես՝ հստակ նշված չէ, թե ընկերության կողմից ում և ինչ է ծանուցվում:</w:t>
            </w:r>
          </w:p>
        </w:tc>
        <w:tc>
          <w:tcPr>
            <w:tcW w:w="5909" w:type="dxa"/>
            <w:gridSpan w:val="6"/>
          </w:tcPr>
          <w:p w:rsidR="005D25F8" w:rsidRPr="00B714E4" w:rsidRDefault="00AF1A52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5D25F8" w:rsidRPr="009A3F0E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5D25F8" w:rsidRPr="00B714E4" w:rsidRDefault="005D25F8" w:rsidP="00833505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851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  <w:lang w:val="af-ZA"/>
              </w:rPr>
            </w:pPr>
            <w:r w:rsidRPr="00B714E4">
              <w:rPr>
                <w:rFonts w:ascii="GHEA Grapalat" w:hAnsi="GHEA Grapalat" w:cs="Sylfaen"/>
                <w:lang w:val="hy-AM"/>
              </w:rPr>
              <w:t>Պայմանագրի 5.3.2 կետի համաձայն՝ ընկերությունը պարտավորվում է ջրօ</w:t>
            </w:r>
            <w:r w:rsidRPr="00B714E4">
              <w:rPr>
                <w:rFonts w:ascii="GHEA Grapalat" w:hAnsi="GHEA Grapalat" w:cs="Arial Armenian"/>
                <w:lang w:val="hy-AM"/>
              </w:rPr>
              <w:t>գ</w:t>
            </w:r>
            <w:r w:rsidRPr="00B714E4">
              <w:rPr>
                <w:rFonts w:ascii="GHEA Grapalat" w:hAnsi="GHEA Grapalat" w:cs="Sylfaen"/>
                <w:lang w:val="hy-AM"/>
              </w:rPr>
              <w:t>տա</w:t>
            </w:r>
            <w:r w:rsidRPr="00B714E4">
              <w:rPr>
                <w:rFonts w:ascii="GHEA Grapalat" w:hAnsi="GHEA Grapalat" w:cs="Arial Armenian"/>
                <w:lang w:val="hy-AM"/>
              </w:rPr>
              <w:t>գ</w:t>
            </w:r>
            <w:r w:rsidRPr="00B714E4">
              <w:rPr>
                <w:rFonts w:ascii="GHEA Grapalat" w:hAnsi="GHEA Grapalat" w:cs="Sylfaen"/>
                <w:lang w:val="hy-AM"/>
              </w:rPr>
              <w:t xml:space="preserve">ործողին ջրման հայտով պահանջված ջրաքանակից պակաս տրված ջրի ծավալը մատակարարել </w:t>
            </w:r>
            <w:r w:rsidRPr="00B714E4">
              <w:rPr>
                <w:rFonts w:ascii="GHEA Grapalat" w:hAnsi="GHEA Grapalat" w:cs="Sylfaen"/>
                <w:b/>
                <w:i/>
                <w:lang w:val="hy-AM"/>
              </w:rPr>
              <w:t>հաջորդող տասնօրյա ժամկետում</w:t>
            </w:r>
            <w:r w:rsidRPr="00B714E4">
              <w:rPr>
                <w:rFonts w:ascii="GHEA Grapalat" w:hAnsi="GHEA Grapalat" w:cs="Arial Armenian"/>
                <w:b/>
                <w:i/>
                <w:lang w:val="hy-AM"/>
              </w:rPr>
              <w:t>:</w:t>
            </w:r>
            <w:r w:rsidRPr="00B714E4">
              <w:rPr>
                <w:rFonts w:ascii="GHEA Grapalat" w:hAnsi="GHEA Grapalat" w:cs="Arial Armenian"/>
                <w:lang w:val="hy-AM"/>
              </w:rPr>
              <w:t xml:space="preserve"> Այս կապակցությամբ անհրաժեշտ է </w:t>
            </w:r>
            <w:r w:rsidRPr="00856C7C">
              <w:rPr>
                <w:rFonts w:ascii="GHEA Grapalat" w:hAnsi="GHEA Grapalat" w:cs="Arial Armenian"/>
                <w:lang w:val="hy-AM"/>
              </w:rPr>
              <w:t xml:space="preserve">հստակեցնել, թե </w:t>
            </w:r>
            <w:r w:rsidRPr="00856C7C">
              <w:rPr>
                <w:rFonts w:ascii="GHEA Grapalat" w:hAnsi="GHEA Grapalat" w:cs="Arial Armenian"/>
                <w:b/>
                <w:i/>
                <w:lang w:val="hy-AM"/>
              </w:rPr>
              <w:t>ինչին</w:t>
            </w:r>
            <w:r w:rsidRPr="00856C7C">
              <w:rPr>
                <w:rFonts w:ascii="GHEA Grapalat" w:hAnsi="GHEA Grapalat" w:cs="Arial Armenian"/>
                <w:lang w:val="hy-AM"/>
              </w:rPr>
              <w:t xml:space="preserve"> հաջորդող տասնօրյա ժամկետում պետք  է իրականացվի մատակարարումը:</w:t>
            </w:r>
          </w:p>
        </w:tc>
        <w:tc>
          <w:tcPr>
            <w:tcW w:w="5909" w:type="dxa"/>
            <w:gridSpan w:val="6"/>
          </w:tcPr>
          <w:p w:rsidR="005D25F8" w:rsidRPr="00B714E4" w:rsidRDefault="00856C7C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5D25F8" w:rsidRPr="009C4FF6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5D25F8" w:rsidRPr="009C4FF6" w:rsidRDefault="005D25F8" w:rsidP="00833505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851"/>
              </w:tabs>
              <w:spacing w:line="360" w:lineRule="auto"/>
              <w:ind w:left="0"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9C4FF6">
              <w:rPr>
                <w:rFonts w:ascii="GHEA Grapalat" w:hAnsi="GHEA Grapalat" w:cs="Sylfaen"/>
                <w:lang w:val="hy-AM"/>
              </w:rPr>
              <w:t xml:space="preserve">Պայմանագրի 5.4.1 կետի համաձայն՝ ջրօգտագործողը պետք է պարտավորվի Նախապատրաստել ու սպասարկել անմիջականորեն իր հողակտորին մոտեցնող ջրատարի հատվածը` ----------------------------------------------------------------------------------------:       </w:t>
            </w:r>
          </w:p>
          <w:p w:rsidR="005D25F8" w:rsidRPr="009C4FF6" w:rsidRDefault="005D25F8" w:rsidP="00833505">
            <w:pPr>
              <w:tabs>
                <w:tab w:val="left" w:pos="0"/>
                <w:tab w:val="left" w:pos="851"/>
              </w:tabs>
              <w:spacing w:line="360" w:lineRule="auto"/>
              <w:ind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9C4FF6">
              <w:rPr>
                <w:rFonts w:ascii="GHEA Grapalat" w:hAnsi="GHEA Grapalat" w:cs="Sylfaen"/>
                <w:lang w:val="hy-AM"/>
              </w:rPr>
              <w:t xml:space="preserve">Հիշյալ դրույթները պարզաբանման և հստակեցման կարիք ունեն, մասնավորապես՝ պարզ չէ, թե ինչու է ջրօգտագործողի համար նման պարտավորություն նախատեսվում, ինչպես նաև անհրաժեշտ է պարզաբանել՝ ինչ ասել է «նախապատրաստել»: Հստակեցման կարիք ունի նաև «սպասարկել անմիջականորեն իր հողակտորին մոտեցնող </w:t>
            </w:r>
            <w:r w:rsidRPr="009C4FF6">
              <w:rPr>
                <w:rFonts w:ascii="GHEA Grapalat" w:hAnsi="GHEA Grapalat" w:cs="Sylfaen"/>
                <w:lang w:val="hy-AM"/>
              </w:rPr>
              <w:lastRenderedPageBreak/>
              <w:t xml:space="preserve">ջրատարի հատվածը» ձևակերպումը, քանի որ պարզ նշված չեն ջրօգտագործողի կողմից իրականացվելիք գործողությունները: </w:t>
            </w:r>
          </w:p>
          <w:p w:rsidR="005D25F8" w:rsidRPr="009C4FF6" w:rsidRDefault="005D25F8" w:rsidP="00833505">
            <w:pPr>
              <w:tabs>
                <w:tab w:val="left" w:pos="0"/>
                <w:tab w:val="left" w:pos="851"/>
              </w:tabs>
              <w:spacing w:line="360" w:lineRule="auto"/>
              <w:ind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9C4FF6">
              <w:rPr>
                <w:rFonts w:ascii="GHEA Grapalat" w:hAnsi="GHEA Grapalat" w:cs="Sylfaen"/>
                <w:lang w:val="hy-AM"/>
              </w:rPr>
              <w:t>Անհրաժեշտ է նկատի ունենալ նաև, որ վերոնշյալ նախադասության միտքն անավարտ է:</w:t>
            </w:r>
          </w:p>
        </w:tc>
        <w:tc>
          <w:tcPr>
            <w:tcW w:w="5909" w:type="dxa"/>
            <w:gridSpan w:val="6"/>
          </w:tcPr>
          <w:p w:rsidR="005D25F8" w:rsidRPr="009C4FF6" w:rsidRDefault="009C4FF6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9C4FF6">
              <w:rPr>
                <w:rFonts w:ascii="GHEA Grapalat" w:hAnsi="GHEA Grapalat"/>
                <w:lang w:val="af-ZA"/>
              </w:rPr>
              <w:lastRenderedPageBreak/>
              <w:t>Ընդունվել է:</w:t>
            </w:r>
          </w:p>
        </w:tc>
      </w:tr>
      <w:tr w:rsidR="005D25F8" w:rsidRPr="009C4FF6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5D25F8" w:rsidRPr="009C4FF6" w:rsidRDefault="005D25F8" w:rsidP="00833505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851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  <w:lang w:val="hy-AM"/>
              </w:rPr>
            </w:pPr>
            <w:r w:rsidRPr="009C4FF6">
              <w:rPr>
                <w:rFonts w:ascii="GHEA Grapalat" w:hAnsi="GHEA Grapalat" w:cs="Arial Armenian"/>
                <w:lang w:val="hy-AM"/>
              </w:rPr>
              <w:lastRenderedPageBreak/>
              <w:t xml:space="preserve">Պայմանագրի 5.4.3 կետում </w:t>
            </w:r>
            <w:r w:rsidRPr="009C4FF6">
              <w:rPr>
                <w:rFonts w:ascii="GHEA Grapalat" w:hAnsi="GHEA Grapalat"/>
                <w:lang w:val="hy-AM"/>
              </w:rPr>
              <w:t>«10 բանկային» բառերն անհրաժեշտ է փոխարինել «տասը բանկային» բառերով:</w:t>
            </w:r>
          </w:p>
          <w:p w:rsidR="005D25F8" w:rsidRPr="009C4FF6" w:rsidRDefault="005D25F8" w:rsidP="00833505">
            <w:pPr>
              <w:tabs>
                <w:tab w:val="left" w:pos="851"/>
              </w:tabs>
              <w:spacing w:line="360" w:lineRule="auto"/>
              <w:ind w:firstLine="426"/>
              <w:jc w:val="both"/>
              <w:rPr>
                <w:rFonts w:ascii="GHEA Grapalat" w:hAnsi="GHEA Grapalat"/>
                <w:lang w:val="af-ZA"/>
              </w:rPr>
            </w:pPr>
            <w:r w:rsidRPr="009C4FF6">
              <w:rPr>
                <w:rFonts w:ascii="GHEA Grapalat" w:hAnsi="GHEA Grapalat"/>
                <w:lang w:val="hy-AM"/>
              </w:rPr>
              <w:t>Նույն կետում «(տասնօրյակային ակտ-օրագրերի օրինակները, N 4 ձևը կցվում է)» բառերը հստակեցման կարիք ունեն, քանի որ Պայմանագրին N 4 ձև կցված չէ:</w:t>
            </w:r>
          </w:p>
        </w:tc>
        <w:tc>
          <w:tcPr>
            <w:tcW w:w="5909" w:type="dxa"/>
            <w:gridSpan w:val="6"/>
          </w:tcPr>
          <w:p w:rsidR="00B54809" w:rsidRPr="009C4FF6" w:rsidRDefault="00A5519C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9C4FF6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5D25F8" w:rsidRPr="004A53E9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2C3E8C" w:rsidRPr="009C4FF6" w:rsidRDefault="002C3E8C" w:rsidP="00833505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851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  <w:lang w:val="hy-AM"/>
              </w:rPr>
            </w:pPr>
            <w:r w:rsidRPr="009C4FF6">
              <w:rPr>
                <w:rFonts w:ascii="GHEA Grapalat" w:hAnsi="GHEA Grapalat"/>
                <w:lang w:val="hy-AM"/>
              </w:rPr>
              <w:t>Պայմանագրի 7.1 կետով նախատեսված է վեճերի լուծման կարգը, մասնավորապես՝ նշված է. «</w:t>
            </w:r>
            <w:r w:rsidRPr="009C4FF6">
              <w:rPr>
                <w:rFonts w:ascii="GHEA Grapalat" w:hAnsi="GHEA Grapalat"/>
                <w:i/>
                <w:lang w:val="hy-AM"/>
              </w:rPr>
              <w:t xml:space="preserve">Պայմանագրով չնախատեսված դեպքերում կողմերն իրենց պարտավորությունները չկատարելու կամ ոչ պատշաճ կատարելու համար </w:t>
            </w:r>
            <w:r w:rsidRPr="009C4FF6">
              <w:rPr>
                <w:rFonts w:ascii="GHEA Grapalat" w:hAnsi="GHEA Grapalat"/>
                <w:b/>
                <w:i/>
                <w:lang w:val="hy-AM"/>
              </w:rPr>
              <w:t>պատասխանատվություն են կրում ՀՀ օրենսդրությամբ սահմանված կարգով</w:t>
            </w:r>
            <w:r w:rsidRPr="009C4FF6">
              <w:rPr>
                <w:rFonts w:ascii="GHEA Grapalat" w:hAnsi="GHEA Grapalat"/>
                <w:lang w:val="hy-AM"/>
              </w:rPr>
              <w:t>»</w:t>
            </w:r>
            <w:r w:rsidRPr="009C4FF6">
              <w:rPr>
                <w:rFonts w:ascii="GHEA Grapalat" w:hAnsi="GHEA Grapalat"/>
                <w:b/>
                <w:i/>
                <w:lang w:val="hy-AM"/>
              </w:rPr>
              <w:t>։</w:t>
            </w:r>
            <w:r w:rsidRPr="009C4FF6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9C4FF6">
              <w:rPr>
                <w:rFonts w:ascii="GHEA Grapalat" w:hAnsi="GHEA Grapalat"/>
                <w:lang w:val="hy-AM"/>
              </w:rPr>
              <w:t>Այս առումով պարզ չէ այն կարգավորումը, համաձայն որի՝ կողմերի համար նախատեսվում է պատասխանատվություն «</w:t>
            </w:r>
            <w:r w:rsidRPr="009C4FF6">
              <w:rPr>
                <w:rFonts w:ascii="GHEA Grapalat" w:hAnsi="GHEA Grapalat"/>
                <w:i/>
                <w:lang w:val="hy-AM"/>
              </w:rPr>
              <w:t xml:space="preserve">Պայմանագրով </w:t>
            </w:r>
            <w:r w:rsidRPr="009C4FF6">
              <w:rPr>
                <w:rFonts w:ascii="GHEA Grapalat" w:hAnsi="GHEA Grapalat"/>
                <w:b/>
                <w:i/>
                <w:lang w:val="hy-AM"/>
              </w:rPr>
              <w:t>չնախատեսված</w:t>
            </w:r>
            <w:r w:rsidRPr="009C4FF6">
              <w:rPr>
                <w:rFonts w:ascii="GHEA Grapalat" w:hAnsi="GHEA Grapalat"/>
                <w:i/>
                <w:lang w:val="hy-AM"/>
              </w:rPr>
              <w:t xml:space="preserve"> դեպքերում</w:t>
            </w:r>
            <w:r w:rsidRPr="009C4FF6">
              <w:rPr>
                <w:rFonts w:ascii="GHEA Grapalat" w:hAnsi="GHEA Grapalat"/>
                <w:lang w:val="hy-AM"/>
              </w:rPr>
              <w:t xml:space="preserve">» իրենց պարտավորությունները չկատարելու կամ ոչ պատշաճ կատարելու համար: </w:t>
            </w:r>
          </w:p>
          <w:p w:rsidR="005D25F8" w:rsidRPr="009C4FF6" w:rsidRDefault="002C3E8C" w:rsidP="0083350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9C4FF6">
              <w:rPr>
                <w:rFonts w:ascii="GHEA Grapalat" w:hAnsi="GHEA Grapalat"/>
                <w:lang w:val="hy-AM"/>
              </w:rPr>
              <w:t xml:space="preserve">Հարկ է նկատի ունենալ նաև, որ անձի համար պատասխանատվություն սահմանող դրույթները սահմանվում են օրենքով: </w:t>
            </w:r>
            <w:r w:rsidRPr="009C4FF6">
              <w:rPr>
                <w:rFonts w:ascii="GHEA Grapalat" w:hAnsi="GHEA Grapalat" w:cs="Sylfaen"/>
                <w:lang w:val="hy-AM"/>
              </w:rPr>
              <w:t xml:space="preserve">Այս առումով անհրաժեշտ է հստակեցնել </w:t>
            </w:r>
            <w:r w:rsidRPr="009C4FF6">
              <w:rPr>
                <w:rFonts w:ascii="GHEA Grapalat" w:hAnsi="GHEA Grapalat"/>
                <w:lang w:val="hy-AM"/>
              </w:rPr>
              <w:t>«ՀՀ օրենսդրությամբ սահմանված կարգով</w:t>
            </w:r>
            <w:r w:rsidRPr="009C4FF6">
              <w:rPr>
                <w:rFonts w:ascii="GHEA Grapalat" w:hAnsi="GHEA Grapalat" w:cs="Sylfaen"/>
                <w:lang w:val="hy-AM"/>
              </w:rPr>
              <w:t>» դրույթը</w:t>
            </w:r>
            <w:r w:rsidRPr="009C4FF6">
              <w:rPr>
                <w:rFonts w:ascii="GHEA Grapalat" w:hAnsi="GHEA Grapalat"/>
                <w:lang w:val="hy-AM"/>
              </w:rPr>
              <w:t xml:space="preserve">, </w:t>
            </w:r>
            <w:r w:rsidRPr="009C4FF6">
              <w:rPr>
                <w:rFonts w:ascii="GHEA Grapalat" w:hAnsi="GHEA Grapalat"/>
                <w:color w:val="000000"/>
                <w:lang w:val="hy-AM"/>
              </w:rPr>
              <w:t xml:space="preserve">քանի որ </w:t>
            </w:r>
            <w:r w:rsidRPr="009C4FF6">
              <w:rPr>
                <w:rFonts w:ascii="GHEA Grapalat" w:hAnsi="GHEA Grapalat"/>
                <w:lang w:val="hy-AM"/>
              </w:rPr>
              <w:t xml:space="preserve">«Նորմատիվ </w:t>
            </w:r>
            <w:r w:rsidRPr="009C4FF6">
              <w:rPr>
                <w:rFonts w:ascii="GHEA Grapalat" w:hAnsi="GHEA Grapalat"/>
                <w:lang w:val="hy-AM"/>
              </w:rPr>
              <w:lastRenderedPageBreak/>
              <w:t>իրավական ակտերի</w:t>
            </w:r>
            <w:r w:rsidRPr="009C4F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մասին» Հայաստանի Հանրապետության օրենքի </w:t>
            </w:r>
            <w:r w:rsidRPr="009C4FF6">
              <w:rPr>
                <w:rFonts w:ascii="GHEA Grapalat" w:hAnsi="GHEA Grapalat"/>
                <w:lang w:val="hy-AM"/>
              </w:rPr>
              <w:t xml:space="preserve">2-րդ հոդվածի 1-ին մասի 7-րդ կետի դրույթների համաձայն՝ </w:t>
            </w:r>
            <w:r w:rsidRPr="009C4FF6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օրենսդրությունը</w:t>
            </w:r>
            <w:r w:rsidRPr="009C4FF6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C4FF6">
              <w:rPr>
                <w:rFonts w:ascii="Arial" w:hAnsi="Arial"/>
                <w:color w:val="000000"/>
                <w:shd w:val="clear" w:color="auto" w:fill="FFFFFF"/>
                <w:lang w:val="hy-AM"/>
              </w:rPr>
              <w:t> </w:t>
            </w:r>
            <w:r w:rsidRPr="009C4F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օրենսդրական և ենթաօրենսդրական նորմատիվ իրավական ակտերի ամբողջություն է: Հետևապես, </w:t>
            </w:r>
            <w:r w:rsidRPr="009C4FF6">
              <w:rPr>
                <w:rFonts w:ascii="GHEA Grapalat" w:hAnsi="GHEA Grapalat"/>
                <w:lang w:val="hy-AM"/>
              </w:rPr>
              <w:t>անհրաժեշտ է նշել, թե որ իրավական ակտով սահմանված պատասխանատվության մասին է խոսքը՝ նշելով այդ իրավական ակտի կրճատ անվանումը:</w:t>
            </w:r>
          </w:p>
        </w:tc>
        <w:tc>
          <w:tcPr>
            <w:tcW w:w="5909" w:type="dxa"/>
            <w:gridSpan w:val="6"/>
          </w:tcPr>
          <w:p w:rsidR="005D25F8" w:rsidRPr="009C4FF6" w:rsidRDefault="00B54809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9C4FF6">
              <w:rPr>
                <w:rFonts w:ascii="GHEA Grapalat" w:hAnsi="GHEA Grapalat"/>
                <w:lang w:val="af-ZA"/>
              </w:rPr>
              <w:lastRenderedPageBreak/>
              <w:t>Ընդունվել է</w:t>
            </w:r>
            <w:r w:rsidR="00AD2694" w:rsidRPr="009C4FF6">
              <w:rPr>
                <w:rFonts w:ascii="GHEA Grapalat" w:hAnsi="GHEA Grapalat"/>
                <w:lang w:val="af-ZA"/>
              </w:rPr>
              <w:t xml:space="preserve"> մասամբ</w:t>
            </w:r>
            <w:r w:rsidRPr="009C4FF6">
              <w:rPr>
                <w:rFonts w:ascii="GHEA Grapalat" w:hAnsi="GHEA Grapalat"/>
                <w:lang w:val="af-ZA"/>
              </w:rPr>
              <w:t>:</w:t>
            </w:r>
          </w:p>
          <w:p w:rsidR="00AD2694" w:rsidRPr="009C4FF6" w:rsidRDefault="00AD2694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9C4FF6">
              <w:rPr>
                <w:rFonts w:ascii="GHEA Grapalat" w:hAnsi="GHEA Grapalat"/>
                <w:lang w:val="af-ZA"/>
              </w:rPr>
              <w:t>Պայմանագրային հարաբերությունները սահմանված են ՀՀ քաղաքացիական օրենսգրքով:</w:t>
            </w:r>
          </w:p>
        </w:tc>
      </w:tr>
      <w:tr w:rsidR="005D25F8" w:rsidRPr="009A3F0E" w:rsidTr="00964FE6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5D25F8" w:rsidRPr="009C4FF6" w:rsidRDefault="002C3E8C" w:rsidP="00833505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851"/>
              </w:tabs>
              <w:spacing w:line="360" w:lineRule="auto"/>
              <w:ind w:left="0" w:firstLine="426"/>
              <w:jc w:val="both"/>
              <w:rPr>
                <w:rFonts w:ascii="GHEA Grapalat" w:hAnsi="GHEA Grapalat"/>
                <w:lang w:val="af-ZA"/>
              </w:rPr>
            </w:pPr>
            <w:r w:rsidRPr="009C4F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Պայմանագրում «հասցե» բառն անհրաժեշտ է վերանայել՝ ֆիզիկական անձի դեպքում կիրառելով «բնակության վայր», իսկ իրավաբանական անձի դեպքում՝ «գտնվելու վայր» տերմինները՝</w:t>
            </w:r>
            <w:r w:rsidRPr="009C4FF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նկատի ունենալով ՀՀ քաղաքացիական օրենսգրքի 23-րդ և 59-րդ հոդվածների պահանջները</w:t>
            </w:r>
            <w:r w:rsidRPr="009C4F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5909" w:type="dxa"/>
            <w:gridSpan w:val="6"/>
          </w:tcPr>
          <w:p w:rsidR="005D25F8" w:rsidRPr="00B714E4" w:rsidRDefault="00346541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9C4FF6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416780" w:rsidRPr="009A3F0E" w:rsidTr="00416780">
        <w:tblPrEx>
          <w:shd w:val="clear" w:color="auto" w:fill="auto"/>
        </w:tblPrEx>
        <w:trPr>
          <w:trHeight w:val="377"/>
        </w:trPr>
        <w:tc>
          <w:tcPr>
            <w:tcW w:w="7938" w:type="dxa"/>
            <w:vMerge w:val="restart"/>
            <w:shd w:val="clear" w:color="auto" w:fill="BFBFBF" w:themeFill="background1" w:themeFillShade="BF"/>
            <w:vAlign w:val="center"/>
          </w:tcPr>
          <w:p w:rsidR="00416780" w:rsidRPr="00416780" w:rsidRDefault="00416780" w:rsidP="00833505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Վարչապետի աշխատակազմ</w:t>
            </w:r>
          </w:p>
          <w:p w:rsidR="00416780" w:rsidRPr="00B714E4" w:rsidRDefault="00416780" w:rsidP="00833505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909" w:type="dxa"/>
            <w:gridSpan w:val="6"/>
            <w:shd w:val="clear" w:color="auto" w:fill="BFBFBF" w:themeFill="background1" w:themeFillShade="BF"/>
          </w:tcPr>
          <w:p w:rsidR="00416780" w:rsidRPr="00964FE6" w:rsidRDefault="00416780" w:rsidP="0083350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24</w:t>
            </w:r>
            <w:r>
              <w:rPr>
                <w:rFonts w:ascii="GHEA Grapalat" w:hAnsi="GHEA Grapalat"/>
                <w:lang w:val="en-US"/>
              </w:rPr>
              <w:t>.</w:t>
            </w:r>
            <w:r>
              <w:rPr>
                <w:rFonts w:ascii="GHEA Grapalat" w:hAnsi="GHEA Grapalat"/>
                <w:lang w:val="hy-AM"/>
              </w:rPr>
              <w:t>11</w:t>
            </w:r>
            <w:r>
              <w:rPr>
                <w:rFonts w:ascii="GHEA Grapalat" w:hAnsi="GHEA Grapalat"/>
                <w:lang w:val="en-US"/>
              </w:rPr>
              <w:t>.2021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416780" w:rsidRPr="009A3F0E" w:rsidTr="00416780">
        <w:tblPrEx>
          <w:shd w:val="clear" w:color="auto" w:fill="auto"/>
        </w:tblPrEx>
        <w:trPr>
          <w:trHeight w:val="332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416780" w:rsidRPr="00416780" w:rsidRDefault="00416780" w:rsidP="00833505">
            <w:pPr>
              <w:tabs>
                <w:tab w:val="left" w:pos="0"/>
                <w:tab w:val="left" w:pos="851"/>
              </w:tabs>
              <w:spacing w:line="360" w:lineRule="auto"/>
              <w:ind w:left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909" w:type="dxa"/>
            <w:gridSpan w:val="6"/>
            <w:shd w:val="clear" w:color="auto" w:fill="BFBFBF" w:themeFill="background1" w:themeFillShade="BF"/>
          </w:tcPr>
          <w:p w:rsidR="00416780" w:rsidRPr="009C4FF6" w:rsidRDefault="00416780" w:rsidP="0083350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en-US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16780">
              <w:rPr>
                <w:rFonts w:ascii="GHEA Grapalat" w:hAnsi="GHEA Grapalat"/>
                <w:lang w:val="hy-AM"/>
              </w:rPr>
              <w:t>02/12.2/40489-2021</w:t>
            </w:r>
          </w:p>
        </w:tc>
      </w:tr>
      <w:tr w:rsidR="00416780" w:rsidRPr="009A3F0E" w:rsidTr="00416780">
        <w:tblPrEx>
          <w:shd w:val="clear" w:color="auto" w:fill="auto"/>
        </w:tblPrEx>
        <w:trPr>
          <w:trHeight w:val="92"/>
        </w:trPr>
        <w:tc>
          <w:tcPr>
            <w:tcW w:w="7938" w:type="dxa"/>
          </w:tcPr>
          <w:p w:rsidR="00416780" w:rsidRDefault="00416780" w:rsidP="00833505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Նախագծի 1-ին կետի՝</w:t>
            </w:r>
          </w:p>
          <w:p w:rsidR="00416780" w:rsidRDefault="00416780" w:rsidP="00833505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2-րդ ենթակետով </w:t>
            </w:r>
            <w:r w:rsidRPr="00F5457A">
              <w:rPr>
                <w:rFonts w:ascii="GHEA Grapalat" w:hAnsi="GHEA Grapalat"/>
              </w:rPr>
              <w:t xml:space="preserve">Ոռոգման ջրի մատակարարման և օգտագործման կանոններում (այսուհետ՝ Կանոններ) </w:t>
            </w:r>
            <w:r>
              <w:rPr>
                <w:rFonts w:ascii="GHEA Grapalat" w:hAnsi="GHEA Grapalat"/>
              </w:rPr>
              <w:t>կատարվող փոփոխության համաձայն՝ ջ</w:t>
            </w:r>
            <w:r w:rsidRPr="00DB0EE5">
              <w:rPr>
                <w:rFonts w:ascii="GHEA Grapalat" w:hAnsi="GHEA Grapalat"/>
              </w:rPr>
              <w:t>րամատակարարը և ջրօգտագործողը (բաժանորդը) և (կամ) նրանց ներկայացուցիչները, պայմանագրով նախատեսված հաճախականությամբ, յուրաքանչյուր օր կատարում են մատակարարված ջրի ծավալի գրառում</w:t>
            </w:r>
            <w:r w:rsidRPr="00AA1597">
              <w:rPr>
                <w:rFonts w:ascii="GHEA Grapalat" w:hAnsi="GHEA Grapalat"/>
              </w:rPr>
              <w:t xml:space="preserve"> </w:t>
            </w:r>
            <w:r w:rsidRPr="00DB0EE5">
              <w:rPr>
                <w:rFonts w:ascii="GHEA Grapalat" w:hAnsi="GHEA Grapalat"/>
              </w:rPr>
              <w:t xml:space="preserve">տասնօրյակային գրառումների համար նախատեսված </w:t>
            </w:r>
            <w:r w:rsidRPr="00F93835">
              <w:rPr>
                <w:rFonts w:ascii="GHEA Grapalat" w:hAnsi="GHEA Grapalat"/>
                <w:b/>
                <w:u w:val="single"/>
              </w:rPr>
              <w:t>ջրբաշխի կողմից հաշվառման մատյանում և տասնօրյակային ակտ-օրագրում</w:t>
            </w:r>
            <w:r>
              <w:rPr>
                <w:rFonts w:ascii="GHEA Grapalat" w:hAnsi="GHEA Grapalat"/>
              </w:rPr>
              <w:t xml:space="preserve">: Պարզաբանման </w:t>
            </w:r>
            <w:r>
              <w:rPr>
                <w:rFonts w:ascii="GHEA Grapalat" w:hAnsi="GHEA Grapalat"/>
              </w:rPr>
              <w:lastRenderedPageBreak/>
              <w:t>կարիք ունի համապատասխան գրառումը լրացուցիչ անձի՝ ջրբաշխի կողմից իրականացնելու նպատակահարմարության հարցը</w:t>
            </w:r>
          </w:p>
          <w:p w:rsidR="00416780" w:rsidRPr="008969D0" w:rsidRDefault="00416780" w:rsidP="00833505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3-րդ ենթակետով Կանոններում կատարվող փոփոխության համաձայն՝ </w:t>
            </w:r>
            <w:r>
              <w:rPr>
                <w:rFonts w:ascii="GHEA Grapalat" w:hAnsi="GHEA Grapalat" w:cs="Sylfaen"/>
              </w:rPr>
              <w:t>ջ</w:t>
            </w:r>
            <w:r w:rsidRPr="00D94CCB">
              <w:rPr>
                <w:rFonts w:ascii="GHEA Grapalat" w:hAnsi="GHEA Grapalat" w:cs="Sylfaen"/>
              </w:rPr>
              <w:t xml:space="preserve">րօգտագործողի գրավոր հայտի համաձայն ջրօգտագործման պլան-ժամանակացույցով նախատեսվածից պակաս մատակարարված կամ չմատակարարված ջրաքանակը հետագայում ջրամատակարարի կողմից չի վերականգնվում՝ </w:t>
            </w:r>
            <w:r w:rsidRPr="008969D0">
              <w:rPr>
                <w:rFonts w:ascii="GHEA Grapalat" w:hAnsi="GHEA Grapalat" w:cs="Sylfaen"/>
                <w:b/>
              </w:rPr>
              <w:t>բացառությամբ ջրամբարներից նախատեսված մատակարարվող ջրի</w:t>
            </w:r>
            <w:r w:rsidRPr="008969D0">
              <w:rPr>
                <w:rFonts w:ascii="GHEA Grapalat" w:hAnsi="GHEA Grapalat" w:cs="Sylfaen"/>
              </w:rPr>
              <w:t xml:space="preserve">: Սույն կետը չի համապատասխանում նոր խմբագրությամբ շարադրվող ջրօգտագործողների ընկերության կողմից ջրօգտագործողին ոռոգման ջուր մատակարարելու օրինակելի պայմանագրի </w:t>
            </w:r>
            <w:r w:rsidRPr="008969D0">
              <w:rPr>
                <w:rFonts w:ascii="GHEA Grapalat" w:hAnsi="GHEA Grapalat"/>
                <w:color w:val="000000"/>
                <w:shd w:val="clear" w:color="auto" w:fill="FFFFFF"/>
              </w:rPr>
              <w:t>(</w:t>
            </w:r>
            <w:r w:rsidRPr="008969D0">
              <w:rPr>
                <w:rFonts w:ascii="GHEA Grapalat" w:hAnsi="GHEA Grapalat"/>
              </w:rPr>
              <w:t>այսուհետ՝ Պայմանագիր</w:t>
            </w:r>
            <w:r w:rsidRPr="008969D0">
              <w:rPr>
                <w:rFonts w:ascii="GHEA Grapalat" w:hAnsi="GHEA Grapalat"/>
                <w:color w:val="000000"/>
                <w:shd w:val="clear" w:color="auto" w:fill="FFFFFF"/>
              </w:rPr>
              <w:t xml:space="preserve">) 5.3.2 կետին, համաձայն որի՝ </w:t>
            </w:r>
            <w:r w:rsidRPr="008969D0">
              <w:rPr>
                <w:rFonts w:ascii="GHEA Grapalat" w:hAnsi="GHEA Grapalat" w:cs="Sylfaen"/>
                <w:u w:val="single"/>
              </w:rPr>
              <w:t>ջրօգտագործողների ընկերությունը պարտավոր է Ջրօգտագործողին Ջրման հայտով պահանջված ջրաքանակից պակաս տրված ջրի ծավալը մատակարարել ջրմանը հաջորդող տասնօրյա ժամկետում</w:t>
            </w:r>
            <w:r w:rsidRPr="008969D0">
              <w:rPr>
                <w:rFonts w:ascii="GHEA Grapalat" w:hAnsi="GHEA Grapalat" w:cs="Sylfaen"/>
              </w:rPr>
              <w:t>:</w:t>
            </w:r>
          </w:p>
          <w:p w:rsidR="00416780" w:rsidRDefault="00416780" w:rsidP="00833505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Պայմանագրի՝</w:t>
            </w:r>
          </w:p>
          <w:p w:rsidR="00416780" w:rsidRPr="00E57CF7" w:rsidRDefault="00416780" w:rsidP="00833505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1.2 կետով սահմանվում է, որ «</w:t>
            </w:r>
            <w:r w:rsidRPr="008362EB">
              <w:rPr>
                <w:rFonts w:ascii="GHEA Grapalat" w:hAnsi="GHEA Grapalat" w:cs="Sylfaen"/>
              </w:rPr>
              <w:t>Յուրաքանչյուր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ոռո</w:t>
            </w:r>
            <w:r w:rsidRPr="008362EB">
              <w:rPr>
                <w:rFonts w:ascii="GHEA Grapalat" w:hAnsi="GHEA Grapalat" w:cs="Arial Armenian"/>
              </w:rPr>
              <w:t>գ</w:t>
            </w:r>
            <w:r w:rsidRPr="008362EB">
              <w:rPr>
                <w:rFonts w:ascii="GHEA Grapalat" w:hAnsi="GHEA Grapalat" w:cs="Sylfaen"/>
              </w:rPr>
              <w:t>ման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շրջանի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համար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նախատեսված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ոռո</w:t>
            </w:r>
            <w:r w:rsidRPr="008362EB">
              <w:rPr>
                <w:rFonts w:ascii="GHEA Grapalat" w:hAnsi="GHEA Grapalat" w:cs="Arial Armenian"/>
              </w:rPr>
              <w:t>գ</w:t>
            </w:r>
            <w:r w:rsidRPr="008362EB">
              <w:rPr>
                <w:rFonts w:ascii="GHEA Grapalat" w:hAnsi="GHEA Grapalat" w:cs="Sylfaen"/>
              </w:rPr>
              <w:t>ման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ջուրը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Ջրօ</w:t>
            </w:r>
            <w:r w:rsidRPr="008362EB">
              <w:rPr>
                <w:rFonts w:ascii="GHEA Grapalat" w:hAnsi="GHEA Grapalat" w:cs="Arial Armenian"/>
              </w:rPr>
              <w:t>գ</w:t>
            </w:r>
            <w:r w:rsidRPr="008362EB">
              <w:rPr>
                <w:rFonts w:ascii="GHEA Grapalat" w:hAnsi="GHEA Grapalat" w:cs="Sylfaen"/>
              </w:rPr>
              <w:t>տա</w:t>
            </w:r>
            <w:r w:rsidRPr="008362EB">
              <w:rPr>
                <w:rFonts w:ascii="GHEA Grapalat" w:hAnsi="GHEA Grapalat" w:cs="Arial Armenian"/>
              </w:rPr>
              <w:t>գ</w:t>
            </w:r>
            <w:r w:rsidRPr="008362EB">
              <w:rPr>
                <w:rFonts w:ascii="GHEA Grapalat" w:hAnsi="GHEA Grapalat" w:cs="Sylfaen"/>
              </w:rPr>
              <w:t>ործողին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է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մատակարարվում</w:t>
            </w:r>
            <w:r w:rsidRPr="008362EB">
              <w:rPr>
                <w:rFonts w:ascii="GHEA Grapalat" w:hAnsi="GHEA Grapalat" w:cs="Arial Armenian"/>
              </w:rPr>
              <w:t xml:space="preserve">` </w:t>
            </w:r>
            <w:r w:rsidRPr="008362EB">
              <w:rPr>
                <w:rFonts w:ascii="GHEA Grapalat" w:hAnsi="GHEA Grapalat" w:cs="Sylfaen"/>
              </w:rPr>
              <w:t>ոռո</w:t>
            </w:r>
            <w:r w:rsidRPr="008362EB">
              <w:rPr>
                <w:rFonts w:ascii="GHEA Grapalat" w:hAnsi="GHEA Grapalat" w:cs="Arial Armenian"/>
              </w:rPr>
              <w:t>գ</w:t>
            </w:r>
            <w:r w:rsidRPr="008362EB">
              <w:rPr>
                <w:rFonts w:ascii="GHEA Grapalat" w:hAnsi="GHEA Grapalat" w:cs="Sylfaen"/>
              </w:rPr>
              <w:t>ման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շրջանը սկսվելուց առնվազն 10 աշխատանքային օր առաջ նրա կողմից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Ընկերությանը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տրված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  <w:u w:val="single"/>
              </w:rPr>
              <w:t>ոռո</w:t>
            </w:r>
            <w:r w:rsidRPr="008362EB">
              <w:rPr>
                <w:rFonts w:ascii="GHEA Grapalat" w:hAnsi="GHEA Grapalat" w:cs="Arial Armenian"/>
                <w:u w:val="single"/>
              </w:rPr>
              <w:t>գ</w:t>
            </w:r>
            <w:r w:rsidRPr="008362EB">
              <w:rPr>
                <w:rFonts w:ascii="GHEA Grapalat" w:hAnsi="GHEA Grapalat" w:cs="Sylfaen"/>
                <w:u w:val="single"/>
              </w:rPr>
              <w:t>ման</w:t>
            </w:r>
            <w:r w:rsidRPr="008362EB">
              <w:rPr>
                <w:rFonts w:ascii="GHEA Grapalat" w:hAnsi="GHEA Grapalat" w:cs="Arial Armenian"/>
                <w:u w:val="single"/>
              </w:rPr>
              <w:t xml:space="preserve"> </w:t>
            </w:r>
            <w:r w:rsidRPr="008362EB">
              <w:rPr>
                <w:rFonts w:ascii="GHEA Grapalat" w:hAnsi="GHEA Grapalat" w:cs="Sylfaen"/>
                <w:u w:val="single"/>
              </w:rPr>
              <w:t>ջրի</w:t>
            </w:r>
            <w:r w:rsidRPr="008362EB">
              <w:rPr>
                <w:rFonts w:ascii="GHEA Grapalat" w:hAnsi="GHEA Grapalat" w:cs="Arial Armenian"/>
                <w:u w:val="single"/>
              </w:rPr>
              <w:t xml:space="preserve"> </w:t>
            </w:r>
            <w:r w:rsidRPr="008362EB">
              <w:rPr>
                <w:rFonts w:ascii="GHEA Grapalat" w:hAnsi="GHEA Grapalat" w:cs="Sylfaen"/>
                <w:u w:val="single"/>
              </w:rPr>
              <w:t>պահանջարկի</w:t>
            </w:r>
            <w:r w:rsidRPr="008362EB">
              <w:rPr>
                <w:rFonts w:ascii="GHEA Grapalat" w:hAnsi="GHEA Grapalat" w:cs="Arial Armenian"/>
                <w:u w:val="single"/>
              </w:rPr>
              <w:t xml:space="preserve"> </w:t>
            </w:r>
            <w:r w:rsidRPr="008362EB">
              <w:rPr>
                <w:rFonts w:ascii="GHEA Grapalat" w:hAnsi="GHEA Grapalat" w:cs="Sylfaen"/>
                <w:u w:val="single"/>
              </w:rPr>
              <w:t>հայտի</w:t>
            </w:r>
            <w:r w:rsidRPr="008362EB">
              <w:rPr>
                <w:rFonts w:ascii="GHEA Grapalat" w:hAnsi="GHEA Grapalat" w:cs="Arial Armenian"/>
                <w:u w:val="single"/>
              </w:rPr>
              <w:t xml:space="preserve"> (</w:t>
            </w:r>
            <w:r w:rsidRPr="008362EB">
              <w:rPr>
                <w:rFonts w:ascii="GHEA Grapalat" w:hAnsi="GHEA Grapalat" w:cs="Sylfaen"/>
                <w:u w:val="single"/>
              </w:rPr>
              <w:t>այսուհետ</w:t>
            </w:r>
            <w:r w:rsidRPr="008362EB">
              <w:rPr>
                <w:rFonts w:ascii="GHEA Grapalat" w:hAnsi="GHEA Grapalat" w:cs="Arial Armenian"/>
                <w:u w:val="single"/>
              </w:rPr>
              <w:t xml:space="preserve">` </w:t>
            </w:r>
            <w:r w:rsidRPr="008362EB">
              <w:rPr>
                <w:rFonts w:ascii="GHEA Grapalat" w:hAnsi="GHEA Grapalat" w:cs="Sylfaen"/>
                <w:u w:val="single"/>
              </w:rPr>
              <w:t>Հայտ</w:t>
            </w:r>
            <w:r w:rsidRPr="008362EB">
              <w:rPr>
                <w:rFonts w:ascii="GHEA Grapalat" w:hAnsi="GHEA Grapalat" w:cs="Arial Armenian"/>
                <w:u w:val="single"/>
              </w:rPr>
              <w:t>)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և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պլան</w:t>
            </w:r>
            <w:r w:rsidRPr="008362EB">
              <w:rPr>
                <w:rFonts w:ascii="GHEA Grapalat" w:hAnsi="GHEA Grapalat" w:cs="Arial Armenian"/>
              </w:rPr>
              <w:t>-</w:t>
            </w:r>
            <w:r w:rsidRPr="008362EB">
              <w:rPr>
                <w:rFonts w:ascii="GHEA Grapalat" w:hAnsi="GHEA Grapalat" w:cs="Sylfaen"/>
              </w:rPr>
              <w:t>ժամանակացույցի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հիման</w:t>
            </w:r>
            <w:r w:rsidRPr="008362EB">
              <w:rPr>
                <w:rFonts w:ascii="GHEA Grapalat" w:hAnsi="GHEA Grapalat" w:cs="Arial Armenian"/>
              </w:rPr>
              <w:t xml:space="preserve"> </w:t>
            </w:r>
            <w:r w:rsidRPr="008362EB">
              <w:rPr>
                <w:rFonts w:ascii="GHEA Grapalat" w:hAnsi="GHEA Grapalat" w:cs="Sylfaen"/>
              </w:rPr>
              <w:t>վրա</w:t>
            </w:r>
            <w:r>
              <w:rPr>
                <w:rFonts w:ascii="GHEA Grapalat" w:hAnsi="GHEA Grapalat" w:cs="Sylfaen"/>
              </w:rPr>
              <w:t xml:space="preserve">, իսկ 2.2 կետով՝ </w:t>
            </w:r>
            <w:r w:rsidRPr="000A709B">
              <w:rPr>
                <w:rFonts w:ascii="GHEA Grapalat" w:hAnsi="GHEA Grapalat" w:cs="Sylfaen"/>
              </w:rPr>
              <w:t>Յուրաքանչյուր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t>ջրման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lastRenderedPageBreak/>
              <w:t>ժամկետը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t>և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t>այդ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t>ջրման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t>համար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t>պահանջվող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t>ոռո</w:t>
            </w:r>
            <w:r w:rsidRPr="000A709B">
              <w:rPr>
                <w:rFonts w:ascii="GHEA Grapalat" w:hAnsi="GHEA Grapalat" w:cs="Arial Armenian"/>
              </w:rPr>
              <w:t>գ</w:t>
            </w:r>
            <w:r w:rsidRPr="000A709B">
              <w:rPr>
                <w:rFonts w:ascii="GHEA Grapalat" w:hAnsi="GHEA Grapalat" w:cs="Sylfaen"/>
              </w:rPr>
              <w:t>ման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t>ջրի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t>քանակը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t>նախատեսվում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t>է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t>Ջրօ</w:t>
            </w:r>
            <w:r w:rsidRPr="000A709B">
              <w:rPr>
                <w:rFonts w:ascii="GHEA Grapalat" w:hAnsi="GHEA Grapalat" w:cs="Arial Armenian"/>
              </w:rPr>
              <w:t>գ</w:t>
            </w:r>
            <w:r w:rsidRPr="000A709B">
              <w:rPr>
                <w:rFonts w:ascii="GHEA Grapalat" w:hAnsi="GHEA Grapalat" w:cs="Sylfaen"/>
              </w:rPr>
              <w:t>տա</w:t>
            </w:r>
            <w:r w:rsidRPr="000A709B">
              <w:rPr>
                <w:rFonts w:ascii="GHEA Grapalat" w:hAnsi="GHEA Grapalat" w:cs="Arial Armenian"/>
              </w:rPr>
              <w:t>գ</w:t>
            </w:r>
            <w:r w:rsidRPr="000A709B">
              <w:rPr>
                <w:rFonts w:ascii="GHEA Grapalat" w:hAnsi="GHEA Grapalat" w:cs="Sylfaen"/>
              </w:rPr>
              <w:t>ործողի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t>կողմից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t>Ընկերությանը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</w:rPr>
              <w:t>գրավոր ներկայացրած</w:t>
            </w:r>
            <w:r w:rsidRPr="000A709B">
              <w:rPr>
                <w:rFonts w:ascii="GHEA Grapalat" w:hAnsi="GHEA Grapalat" w:cs="Arial Armenian"/>
              </w:rPr>
              <w:t xml:space="preserve"> </w:t>
            </w:r>
            <w:r w:rsidRPr="000A709B">
              <w:rPr>
                <w:rFonts w:ascii="GHEA Grapalat" w:hAnsi="GHEA Grapalat" w:cs="Sylfaen"/>
                <w:u w:val="single"/>
              </w:rPr>
              <w:t>ջրման</w:t>
            </w:r>
            <w:r w:rsidRPr="000A709B">
              <w:rPr>
                <w:rFonts w:ascii="GHEA Grapalat" w:hAnsi="GHEA Grapalat" w:cs="Arial Armenian"/>
                <w:u w:val="single"/>
              </w:rPr>
              <w:t xml:space="preserve"> </w:t>
            </w:r>
            <w:r w:rsidRPr="000A709B">
              <w:rPr>
                <w:rFonts w:ascii="GHEA Grapalat" w:hAnsi="GHEA Grapalat" w:cs="Sylfaen"/>
                <w:u w:val="single"/>
              </w:rPr>
              <w:t>հայտով</w:t>
            </w:r>
            <w:r w:rsidRPr="000A709B">
              <w:rPr>
                <w:rFonts w:ascii="GHEA Grapalat" w:hAnsi="GHEA Grapalat" w:cs="Arial Armenian"/>
                <w:u w:val="single"/>
              </w:rPr>
              <w:t xml:space="preserve"> (</w:t>
            </w:r>
            <w:r w:rsidRPr="000A709B">
              <w:rPr>
                <w:rFonts w:ascii="GHEA Grapalat" w:hAnsi="GHEA Grapalat" w:cs="Sylfaen"/>
                <w:u w:val="single"/>
              </w:rPr>
              <w:t>այսուհետ</w:t>
            </w:r>
            <w:r w:rsidRPr="000A709B">
              <w:rPr>
                <w:rFonts w:ascii="GHEA Grapalat" w:hAnsi="GHEA Grapalat" w:cs="Arial Armenian"/>
                <w:u w:val="single"/>
              </w:rPr>
              <w:t xml:space="preserve">` </w:t>
            </w:r>
            <w:r w:rsidRPr="000A709B">
              <w:rPr>
                <w:rFonts w:ascii="GHEA Grapalat" w:hAnsi="GHEA Grapalat" w:cs="Sylfaen"/>
                <w:u w:val="single"/>
              </w:rPr>
              <w:t>Ջրման</w:t>
            </w:r>
            <w:r w:rsidRPr="000A709B">
              <w:rPr>
                <w:rFonts w:ascii="GHEA Grapalat" w:hAnsi="GHEA Grapalat" w:cs="Arial Armenian"/>
                <w:u w:val="single"/>
              </w:rPr>
              <w:t xml:space="preserve"> </w:t>
            </w:r>
            <w:r w:rsidRPr="000A709B">
              <w:rPr>
                <w:rFonts w:ascii="GHEA Grapalat" w:hAnsi="GHEA Grapalat" w:cs="Sylfaen"/>
                <w:u w:val="single"/>
              </w:rPr>
              <w:t>հայտ</w:t>
            </w:r>
            <w:r w:rsidRPr="000A709B">
              <w:rPr>
                <w:rFonts w:ascii="GHEA Grapalat" w:hAnsi="GHEA Grapalat" w:cs="Arial Armenian"/>
                <w:u w:val="single"/>
              </w:rPr>
              <w:t>)</w:t>
            </w:r>
            <w:r>
              <w:rPr>
                <w:rFonts w:ascii="GHEA Grapalat" w:hAnsi="GHEA Grapalat" w:cs="Arial Armenian"/>
              </w:rPr>
              <w:t>: Լրացուցիչ պարզաբանման կարիք ունի միևնույն գործընթացի համար 2 տարբեր հայտեր նախատեսելու նպատակահարմարության հարցը:</w:t>
            </w:r>
          </w:p>
          <w:p w:rsidR="00416780" w:rsidRPr="00416780" w:rsidRDefault="00416780" w:rsidP="00833505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</w:rPr>
            </w:pPr>
            <w:r w:rsidRPr="00E57CF7">
              <w:rPr>
                <w:rFonts w:ascii="GHEA Grapalat" w:hAnsi="GHEA Grapalat" w:cs="Arial Armenian"/>
              </w:rPr>
              <w:t xml:space="preserve">5.2.2 կետի համաձայն ջրօգտագործողն իրավունք ունի </w:t>
            </w:r>
            <w:r w:rsidRPr="00E57CF7">
              <w:rPr>
                <w:rFonts w:ascii="GHEA Grapalat" w:hAnsi="GHEA Grapalat" w:cs="Sylfaen"/>
              </w:rPr>
              <w:t>պահանջել</w:t>
            </w:r>
            <w:r w:rsidRPr="00E57CF7">
              <w:rPr>
                <w:rFonts w:ascii="GHEA Grapalat" w:hAnsi="GHEA Grapalat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ջրաչափություն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սահմանազատման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կետում</w:t>
            </w:r>
            <w:r w:rsidRPr="00E57CF7">
              <w:rPr>
                <w:rFonts w:ascii="GHEA Grapalat" w:hAnsi="GHEA Grapalat" w:cs="Arial Armenian"/>
              </w:rPr>
              <w:t xml:space="preserve"> (</w:t>
            </w:r>
            <w:r w:rsidRPr="00E57CF7">
              <w:rPr>
                <w:rFonts w:ascii="GHEA Grapalat" w:hAnsi="GHEA Grapalat" w:cs="Sylfaen"/>
              </w:rPr>
              <w:t>կետերում</w:t>
            </w:r>
            <w:r w:rsidRPr="00E57CF7">
              <w:rPr>
                <w:rFonts w:ascii="GHEA Grapalat" w:hAnsi="GHEA Grapalat" w:cs="Arial Armenian"/>
              </w:rPr>
              <w:t xml:space="preserve">) </w:t>
            </w:r>
            <w:r w:rsidRPr="00E57CF7">
              <w:rPr>
                <w:rFonts w:ascii="GHEA Grapalat" w:hAnsi="GHEA Grapalat" w:cs="Sylfaen"/>
                <w:b/>
              </w:rPr>
              <w:t>ջրաչափական</w:t>
            </w:r>
            <w:r w:rsidRPr="00E57CF7">
              <w:rPr>
                <w:rFonts w:ascii="GHEA Grapalat" w:hAnsi="GHEA Grapalat" w:cs="Arial Armenian"/>
                <w:b/>
              </w:rPr>
              <w:t xml:space="preserve"> </w:t>
            </w:r>
            <w:r w:rsidRPr="00E57CF7">
              <w:rPr>
                <w:rFonts w:ascii="GHEA Grapalat" w:hAnsi="GHEA Grapalat" w:cs="Sylfaen"/>
                <w:b/>
              </w:rPr>
              <w:t>սարքավորումների</w:t>
            </w:r>
            <w:r w:rsidRPr="00E57CF7">
              <w:rPr>
                <w:rFonts w:ascii="GHEA Grapalat" w:hAnsi="GHEA Grapalat" w:cs="Arial Armenian"/>
                <w:b/>
              </w:rPr>
              <w:t xml:space="preserve">  </w:t>
            </w:r>
            <w:r w:rsidRPr="00E57CF7">
              <w:rPr>
                <w:rFonts w:ascii="GHEA Grapalat" w:hAnsi="GHEA Grapalat" w:cs="Sylfaen"/>
                <w:b/>
              </w:rPr>
              <w:t>միջոցով</w:t>
            </w:r>
            <w:r w:rsidRPr="00E57CF7">
              <w:rPr>
                <w:rFonts w:ascii="GHEA Grapalat" w:hAnsi="GHEA Grapalat" w:cs="Sylfaen"/>
              </w:rPr>
              <w:t>, մինչդեռ 3.2 կետով սահմանվում է, որ չափիչ</w:t>
            </w:r>
            <w:r w:rsidRPr="00E57CF7">
              <w:rPr>
                <w:rFonts w:ascii="GHEA Grapalat" w:hAnsi="GHEA Grapalat" w:cs="Arial Armenian"/>
              </w:rPr>
              <w:t>-</w:t>
            </w:r>
            <w:r w:rsidRPr="00E57CF7">
              <w:rPr>
                <w:rFonts w:ascii="GHEA Grapalat" w:hAnsi="GHEA Grapalat" w:cs="Sylfaen"/>
              </w:rPr>
              <w:t>հաշվառող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սարքերի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բացակայության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կամ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տեղադրման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տեխնիկապես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  <w:b/>
              </w:rPr>
              <w:t>անհնարինության</w:t>
            </w:r>
            <w:r w:rsidRPr="00E57CF7">
              <w:rPr>
                <w:rFonts w:ascii="GHEA Grapalat" w:hAnsi="GHEA Grapalat" w:cs="Arial Armenian"/>
                <w:b/>
              </w:rPr>
              <w:t xml:space="preserve"> </w:t>
            </w:r>
            <w:r w:rsidRPr="00E57CF7">
              <w:rPr>
                <w:rFonts w:ascii="GHEA Grapalat" w:hAnsi="GHEA Grapalat" w:cs="Sylfaen"/>
                <w:b/>
              </w:rPr>
              <w:t>դեպքում</w:t>
            </w:r>
            <w:r w:rsidRPr="00E57CF7">
              <w:rPr>
                <w:rFonts w:ascii="GHEA Grapalat" w:hAnsi="GHEA Grapalat" w:cs="Arial Armenian"/>
                <w:b/>
              </w:rPr>
              <w:t>,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կողմերի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համաձայնությամբ</w:t>
            </w:r>
            <w:r w:rsidRPr="00E57CF7">
              <w:rPr>
                <w:rFonts w:ascii="GHEA Grapalat" w:hAnsi="GHEA Grapalat" w:cs="Arial Armenian"/>
              </w:rPr>
              <w:t xml:space="preserve">, </w:t>
            </w:r>
            <w:r w:rsidRPr="00E57CF7">
              <w:rPr>
                <w:rFonts w:ascii="GHEA Grapalat" w:hAnsi="GHEA Grapalat" w:cs="Sylfaen"/>
              </w:rPr>
              <w:t>մատակարարված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ջրի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ծավալը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չափվում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և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հաշվարկվում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է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  <w:b/>
              </w:rPr>
              <w:t>ջրաչափական</w:t>
            </w:r>
            <w:r w:rsidRPr="00E57CF7">
              <w:rPr>
                <w:rFonts w:ascii="GHEA Grapalat" w:hAnsi="GHEA Grapalat" w:cs="Arial Armenian"/>
                <w:b/>
              </w:rPr>
              <w:t xml:space="preserve"> </w:t>
            </w:r>
            <w:r w:rsidRPr="00E57CF7">
              <w:rPr>
                <w:rFonts w:ascii="GHEA Grapalat" w:hAnsi="GHEA Grapalat" w:cs="Sylfaen"/>
                <w:b/>
              </w:rPr>
              <w:t>այլ</w:t>
            </w:r>
            <w:r w:rsidRPr="00E57CF7">
              <w:rPr>
                <w:rFonts w:ascii="GHEA Grapalat" w:hAnsi="GHEA Grapalat" w:cs="Arial Armenian"/>
                <w:b/>
              </w:rPr>
              <w:t xml:space="preserve"> </w:t>
            </w:r>
            <w:r w:rsidRPr="00E57CF7">
              <w:rPr>
                <w:rFonts w:ascii="GHEA Grapalat" w:hAnsi="GHEA Grapalat" w:cs="Sylfaen"/>
                <w:b/>
              </w:rPr>
              <w:t>ընդունված</w:t>
            </w:r>
            <w:r w:rsidRPr="00E57CF7">
              <w:rPr>
                <w:rFonts w:ascii="GHEA Grapalat" w:hAnsi="GHEA Grapalat" w:cs="Arial Armenian"/>
                <w:b/>
              </w:rPr>
              <w:t xml:space="preserve"> </w:t>
            </w:r>
            <w:r w:rsidRPr="00E57CF7">
              <w:rPr>
                <w:rFonts w:ascii="GHEA Grapalat" w:hAnsi="GHEA Grapalat" w:cs="Sylfaen"/>
                <w:b/>
              </w:rPr>
              <w:t>մեթոդներով</w:t>
            </w:r>
            <w:r w:rsidRPr="00E57CF7">
              <w:rPr>
                <w:rFonts w:ascii="GHEA Grapalat" w:hAnsi="GHEA Grapalat" w:cs="Sylfaen"/>
              </w:rPr>
              <w:t xml:space="preserve"> (հաշվարկային` ըստ ջրի հորիզոնի, ջրանցքի կամ խողովակի լայնական կտրվածքի, ջրի արագության և այլն): Լրացուցիչ պարզաբանման կարիք ունի, թե ինչպե՞ս է իրացվելու</w:t>
            </w:r>
            <w:r w:rsidRPr="00E57CF7">
              <w:rPr>
                <w:rFonts w:ascii="GHEA Grapalat" w:hAnsi="GHEA Grapalat" w:cs="Sylfaen"/>
                <w:b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ջրօգտագործողի՝</w:t>
            </w:r>
            <w:r w:rsidRPr="00E57CF7">
              <w:rPr>
                <w:rFonts w:ascii="GHEA Grapalat" w:hAnsi="GHEA Grapalat" w:cs="Sylfaen"/>
                <w:b/>
              </w:rPr>
              <w:t xml:space="preserve"> </w:t>
            </w:r>
            <w:r w:rsidRPr="00E57CF7">
              <w:rPr>
                <w:rFonts w:ascii="GHEA Grapalat" w:hAnsi="GHEA Grapalat" w:cs="Sylfaen"/>
              </w:rPr>
              <w:t>ջրաչա</w:t>
            </w:r>
            <w:r w:rsidRPr="001B0071">
              <w:rPr>
                <w:rFonts w:ascii="GHEA Grapalat" w:hAnsi="GHEA Grapalat" w:cs="Sylfaen"/>
              </w:rPr>
              <w:t>փ</w:t>
            </w:r>
            <w:r w:rsidRPr="00E57CF7">
              <w:rPr>
                <w:rFonts w:ascii="GHEA Grapalat" w:hAnsi="GHEA Grapalat" w:cs="Sylfaen"/>
              </w:rPr>
              <w:t xml:space="preserve">ության իրականացման իրավունքը </w:t>
            </w:r>
            <w:r w:rsidRPr="00E57CF7">
              <w:rPr>
                <w:rFonts w:ascii="GHEA Grapalat" w:hAnsi="GHEA Grapalat" w:cs="Sylfaen"/>
                <w:b/>
              </w:rPr>
              <w:t>չափիչ</w:t>
            </w:r>
            <w:r w:rsidRPr="00E57CF7">
              <w:rPr>
                <w:rFonts w:ascii="GHEA Grapalat" w:hAnsi="GHEA Grapalat" w:cs="Arial Armenian"/>
                <w:b/>
              </w:rPr>
              <w:t>-</w:t>
            </w:r>
            <w:r w:rsidRPr="00E57CF7">
              <w:rPr>
                <w:rFonts w:ascii="GHEA Grapalat" w:hAnsi="GHEA Grapalat" w:cs="Sylfaen"/>
                <w:b/>
              </w:rPr>
              <w:t>հաշվառող</w:t>
            </w:r>
            <w:r w:rsidRPr="00E57CF7">
              <w:rPr>
                <w:rFonts w:ascii="GHEA Grapalat" w:hAnsi="GHEA Grapalat" w:cs="Arial Armenian"/>
                <w:b/>
              </w:rPr>
              <w:t xml:space="preserve"> </w:t>
            </w:r>
            <w:r w:rsidRPr="00E57CF7">
              <w:rPr>
                <w:rFonts w:ascii="GHEA Grapalat" w:hAnsi="GHEA Grapalat" w:cs="Sylfaen"/>
                <w:b/>
              </w:rPr>
              <w:t>սարքերի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  <w:b/>
              </w:rPr>
              <w:t>բացակայության</w:t>
            </w:r>
            <w:r w:rsidRPr="00E57CF7">
              <w:rPr>
                <w:rFonts w:ascii="GHEA Grapalat" w:hAnsi="GHEA Grapalat" w:cs="Arial Armenian"/>
                <w:b/>
              </w:rPr>
              <w:t xml:space="preserve"> </w:t>
            </w:r>
            <w:r w:rsidRPr="00E57CF7">
              <w:rPr>
                <w:rFonts w:ascii="GHEA Grapalat" w:hAnsi="GHEA Grapalat" w:cs="Sylfaen"/>
                <w:b/>
              </w:rPr>
              <w:t>կամ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  <w:b/>
              </w:rPr>
              <w:t>տեղադրման</w:t>
            </w:r>
            <w:r w:rsidRPr="00E57CF7">
              <w:rPr>
                <w:rFonts w:ascii="GHEA Grapalat" w:hAnsi="GHEA Grapalat" w:cs="Arial Armenian"/>
              </w:rPr>
              <w:t xml:space="preserve"> </w:t>
            </w:r>
            <w:r w:rsidRPr="00E57CF7">
              <w:rPr>
                <w:rFonts w:ascii="GHEA Grapalat" w:hAnsi="GHEA Grapalat" w:cs="Sylfaen"/>
                <w:b/>
              </w:rPr>
              <w:t>տեխնիկապես</w:t>
            </w:r>
            <w:r w:rsidRPr="00E57CF7">
              <w:rPr>
                <w:rFonts w:ascii="GHEA Grapalat" w:hAnsi="GHEA Grapalat" w:cs="Arial Armenian"/>
                <w:b/>
              </w:rPr>
              <w:t xml:space="preserve"> </w:t>
            </w:r>
            <w:r w:rsidRPr="00E57CF7">
              <w:rPr>
                <w:rFonts w:ascii="GHEA Grapalat" w:hAnsi="GHEA Grapalat" w:cs="Sylfaen"/>
                <w:b/>
              </w:rPr>
              <w:t>անհնարինության</w:t>
            </w:r>
            <w:r w:rsidRPr="00E57CF7">
              <w:rPr>
                <w:rFonts w:ascii="GHEA Grapalat" w:hAnsi="GHEA Grapalat" w:cs="Arial Armenian"/>
                <w:b/>
              </w:rPr>
              <w:t xml:space="preserve"> </w:t>
            </w:r>
            <w:r w:rsidRPr="00E57CF7">
              <w:rPr>
                <w:rFonts w:ascii="GHEA Grapalat" w:hAnsi="GHEA Grapalat" w:cs="Sylfaen"/>
                <w:b/>
              </w:rPr>
              <w:t>դեպքում:</w:t>
            </w:r>
          </w:p>
          <w:p w:rsidR="00416780" w:rsidRDefault="00416780" w:rsidP="00833505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16780" w:rsidRDefault="00416780" w:rsidP="00833505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16780" w:rsidRDefault="00416780" w:rsidP="00833505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195BB3" w:rsidRPr="00416780" w:rsidRDefault="00195BB3" w:rsidP="00833505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16780" w:rsidRPr="00E57CF7" w:rsidRDefault="00416780" w:rsidP="00833505">
            <w:pPr>
              <w:pStyle w:val="ListParagraph"/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416780" w:rsidRPr="00E57CF7" w:rsidRDefault="00416780" w:rsidP="00833505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</w:rPr>
            </w:pPr>
            <w:r w:rsidRPr="004044B0">
              <w:rPr>
                <w:rFonts w:ascii="GHEA Grapalat" w:hAnsi="GHEA Grapalat" w:cs="Sylfaen"/>
              </w:rPr>
              <w:t xml:space="preserve">5.2.3 կետով սահմանվում է, որ </w:t>
            </w:r>
            <w:r>
              <w:rPr>
                <w:rFonts w:ascii="GHEA Grapalat" w:hAnsi="GHEA Grapalat" w:cs="Sylfaen"/>
              </w:rPr>
              <w:t xml:space="preserve">ջրօգտագործողն իրավունք ունի </w:t>
            </w:r>
            <w:r w:rsidRPr="00A9110A">
              <w:rPr>
                <w:rFonts w:ascii="GHEA Grapalat" w:hAnsi="GHEA Grapalat" w:cs="Sylfaen"/>
              </w:rPr>
              <w:t>ՀՀ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Օրենսդրությամբ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սահմանված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կար</w:t>
            </w:r>
            <w:r w:rsidRPr="00A9110A">
              <w:rPr>
                <w:rFonts w:ascii="GHEA Grapalat" w:hAnsi="GHEA Grapalat" w:cs="Arial Armenian"/>
              </w:rPr>
              <w:t>գ</w:t>
            </w:r>
            <w:r w:rsidRPr="00A9110A">
              <w:rPr>
                <w:rFonts w:ascii="GHEA Grapalat" w:hAnsi="GHEA Grapalat" w:cs="Sylfaen"/>
              </w:rPr>
              <w:t>ով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պահանջել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Ընկերության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կողմից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ոչ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բնականոն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ջրամատակարարման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հետևանքով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պատճառված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վնասի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 xml:space="preserve">փոխհատուցում, </w:t>
            </w:r>
            <w:r>
              <w:rPr>
                <w:rFonts w:ascii="GHEA Grapalat" w:hAnsi="GHEA Grapalat" w:cs="Sylfaen"/>
              </w:rPr>
              <w:t>մինչդեռ փոխհատուցման հաշվարկման մեխանիզմը չի ներկայացվում՝ ի տարբերություն գործող Կանոնների:</w:t>
            </w:r>
          </w:p>
          <w:p w:rsidR="00416780" w:rsidRPr="00E57CF7" w:rsidRDefault="00416780" w:rsidP="00833505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</w:rPr>
            </w:pPr>
            <w:r w:rsidRPr="004669DB">
              <w:rPr>
                <w:rFonts w:ascii="GHEA Grapalat" w:hAnsi="GHEA Grapalat" w:cs="Sylfaen"/>
              </w:rPr>
              <w:t>6-րդ կետով</w:t>
            </w:r>
            <w:r>
              <w:rPr>
                <w:rFonts w:ascii="GHEA Grapalat" w:hAnsi="GHEA Grapalat" w:cs="Sylfaen"/>
              </w:rPr>
              <w:t xml:space="preserve"> նախատեսվում է, որ «</w:t>
            </w:r>
            <w:r w:rsidRPr="00A9110A">
              <w:rPr>
                <w:rFonts w:ascii="GHEA Grapalat" w:hAnsi="GHEA Grapalat" w:cs="Sylfaen"/>
              </w:rPr>
              <w:t>Պայմանա</w:t>
            </w:r>
            <w:r w:rsidRPr="00A9110A">
              <w:rPr>
                <w:rFonts w:ascii="GHEA Grapalat" w:hAnsi="GHEA Grapalat" w:cs="Arial Armenian"/>
              </w:rPr>
              <w:t>գ</w:t>
            </w:r>
            <w:r w:rsidRPr="00A9110A">
              <w:rPr>
                <w:rFonts w:ascii="GHEA Grapalat" w:hAnsi="GHEA Grapalat" w:cs="Sylfaen"/>
              </w:rPr>
              <w:t>րով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պարտավորություններն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ամբողջությամբ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կամ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մասնակիորեն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չկատարելու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համար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4669DB">
              <w:rPr>
                <w:rFonts w:ascii="GHEA Grapalat" w:hAnsi="GHEA Grapalat" w:cs="Sylfaen"/>
                <w:b/>
              </w:rPr>
              <w:t>կողմերն</w:t>
            </w:r>
            <w:r w:rsidRPr="004669DB">
              <w:rPr>
                <w:rFonts w:ascii="GHEA Grapalat" w:hAnsi="GHEA Grapalat" w:cs="Arial Armenian"/>
                <w:b/>
              </w:rPr>
              <w:t xml:space="preserve"> </w:t>
            </w:r>
            <w:r w:rsidRPr="004669DB">
              <w:rPr>
                <w:rFonts w:ascii="GHEA Grapalat" w:hAnsi="GHEA Grapalat" w:cs="Sylfaen"/>
                <w:b/>
              </w:rPr>
              <w:t>ազատվում</w:t>
            </w:r>
            <w:r w:rsidRPr="004669DB">
              <w:rPr>
                <w:rFonts w:ascii="GHEA Grapalat" w:hAnsi="GHEA Grapalat" w:cs="Arial Armenian"/>
                <w:b/>
              </w:rPr>
              <w:t xml:space="preserve"> </w:t>
            </w:r>
            <w:r w:rsidRPr="004669DB">
              <w:rPr>
                <w:rFonts w:ascii="GHEA Grapalat" w:hAnsi="GHEA Grapalat" w:cs="Sylfaen"/>
                <w:b/>
              </w:rPr>
              <w:t>են</w:t>
            </w:r>
            <w:r w:rsidRPr="004669DB">
              <w:rPr>
                <w:rFonts w:ascii="GHEA Grapalat" w:hAnsi="GHEA Grapalat" w:cs="Arial Armenian"/>
                <w:b/>
              </w:rPr>
              <w:t xml:space="preserve"> </w:t>
            </w:r>
            <w:r w:rsidRPr="004669DB">
              <w:rPr>
                <w:rFonts w:ascii="GHEA Grapalat" w:hAnsi="GHEA Grapalat" w:cs="Sylfaen"/>
                <w:b/>
              </w:rPr>
              <w:t>պատասխանատվությունից</w:t>
            </w:r>
            <w:r w:rsidRPr="004669DB">
              <w:rPr>
                <w:rFonts w:ascii="GHEA Grapalat" w:hAnsi="GHEA Grapalat" w:cs="Arial Armenian"/>
                <w:b/>
              </w:rPr>
              <w:t xml:space="preserve">, </w:t>
            </w:r>
            <w:r w:rsidRPr="004669DB">
              <w:rPr>
                <w:rFonts w:ascii="GHEA Grapalat" w:hAnsi="GHEA Grapalat" w:cs="Sylfaen"/>
                <w:b/>
              </w:rPr>
              <w:t>եթե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դա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եղել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է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անհաղթահարելի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ուժի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ազդեցության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հետևանքով</w:t>
            </w:r>
            <w:r w:rsidRPr="00A9110A">
              <w:rPr>
                <w:rFonts w:ascii="GHEA Grapalat" w:hAnsi="GHEA Grapalat" w:cs="Arial Armenian"/>
              </w:rPr>
              <w:t xml:space="preserve">, </w:t>
            </w:r>
            <w:r w:rsidRPr="00A9110A">
              <w:rPr>
                <w:rFonts w:ascii="GHEA Grapalat" w:hAnsi="GHEA Grapalat" w:cs="Sylfaen"/>
              </w:rPr>
              <w:t>որը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ծա</w:t>
            </w:r>
            <w:r w:rsidRPr="00A9110A">
              <w:rPr>
                <w:rFonts w:ascii="GHEA Grapalat" w:hAnsi="GHEA Grapalat" w:cs="Arial Armenian"/>
              </w:rPr>
              <w:t>գ</w:t>
            </w:r>
            <w:r w:rsidRPr="00A9110A">
              <w:rPr>
                <w:rFonts w:ascii="GHEA Grapalat" w:hAnsi="GHEA Grapalat" w:cs="Sylfaen"/>
              </w:rPr>
              <w:t>ել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է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սույն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պայմանա</w:t>
            </w:r>
            <w:r w:rsidRPr="00A9110A">
              <w:rPr>
                <w:rFonts w:ascii="GHEA Grapalat" w:hAnsi="GHEA Grapalat" w:cs="Arial Armenian"/>
              </w:rPr>
              <w:t>գ</w:t>
            </w:r>
            <w:r w:rsidRPr="00A9110A">
              <w:rPr>
                <w:rFonts w:ascii="GHEA Grapalat" w:hAnsi="GHEA Grapalat" w:cs="Sylfaen"/>
              </w:rPr>
              <w:t>իրը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կնքելուց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հետո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և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որը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կողմերը</w:t>
            </w:r>
            <w:r w:rsidRPr="00A9110A">
              <w:rPr>
                <w:rFonts w:ascii="GHEA Grapalat" w:hAnsi="GHEA Grapalat" w:cs="Arial Armenian"/>
              </w:rPr>
              <w:t xml:space="preserve">  </w:t>
            </w:r>
            <w:r w:rsidRPr="00A9110A">
              <w:rPr>
                <w:rFonts w:ascii="GHEA Grapalat" w:hAnsi="GHEA Grapalat" w:cs="Sylfaen"/>
              </w:rPr>
              <w:t>չէին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կարող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կանխատեսել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կամ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կանխար</w:t>
            </w:r>
            <w:r w:rsidRPr="00A9110A">
              <w:rPr>
                <w:rFonts w:ascii="GHEA Grapalat" w:hAnsi="GHEA Grapalat" w:cs="Arial Armenian"/>
              </w:rPr>
              <w:t>գ</w:t>
            </w:r>
            <w:r w:rsidRPr="00A9110A">
              <w:rPr>
                <w:rFonts w:ascii="GHEA Grapalat" w:hAnsi="GHEA Grapalat" w:cs="Sylfaen"/>
              </w:rPr>
              <w:t>ելել</w:t>
            </w:r>
            <w:r w:rsidRPr="00A9110A">
              <w:rPr>
                <w:rFonts w:ascii="GHEA Grapalat" w:hAnsi="GHEA Grapalat" w:cs="Arial Armenian"/>
              </w:rPr>
              <w:t xml:space="preserve">: </w:t>
            </w:r>
            <w:r w:rsidRPr="00A9110A">
              <w:rPr>
                <w:rFonts w:ascii="GHEA Grapalat" w:hAnsi="GHEA Grapalat" w:cs="Sylfaen"/>
              </w:rPr>
              <w:t>Այդպիսի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իրավիճակներ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են՝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սակավաջրությունը</w:t>
            </w:r>
            <w:r w:rsidRPr="00A9110A">
              <w:rPr>
                <w:rFonts w:ascii="GHEA Grapalat" w:hAnsi="GHEA Grapalat" w:cs="Arial Armenian"/>
              </w:rPr>
              <w:t xml:space="preserve">, </w:t>
            </w:r>
            <w:r w:rsidRPr="00A9110A">
              <w:rPr>
                <w:rFonts w:ascii="GHEA Grapalat" w:hAnsi="GHEA Grapalat" w:cs="Sylfaen"/>
              </w:rPr>
              <w:t>երաշտը</w:t>
            </w:r>
            <w:r w:rsidRPr="00A9110A">
              <w:rPr>
                <w:rFonts w:ascii="GHEA Grapalat" w:hAnsi="GHEA Grapalat" w:cs="Arial Armenian"/>
              </w:rPr>
              <w:t xml:space="preserve">, </w:t>
            </w:r>
            <w:r w:rsidRPr="00A9110A">
              <w:rPr>
                <w:rFonts w:ascii="GHEA Grapalat" w:hAnsi="GHEA Grapalat" w:cs="Sylfaen"/>
              </w:rPr>
              <w:t>երկրաշարժը</w:t>
            </w:r>
            <w:r w:rsidRPr="00A9110A">
              <w:rPr>
                <w:rFonts w:ascii="GHEA Grapalat" w:hAnsi="GHEA Grapalat" w:cs="Arial Armenian"/>
              </w:rPr>
              <w:t xml:space="preserve">, </w:t>
            </w:r>
            <w:r w:rsidRPr="00A9110A">
              <w:rPr>
                <w:rFonts w:ascii="GHEA Grapalat" w:hAnsi="GHEA Grapalat" w:cs="Sylfaen"/>
              </w:rPr>
              <w:t>ջրհեղեղը</w:t>
            </w:r>
            <w:r w:rsidRPr="00A9110A">
              <w:rPr>
                <w:rFonts w:ascii="GHEA Grapalat" w:hAnsi="GHEA Grapalat" w:cs="Arial Armenian"/>
              </w:rPr>
              <w:t xml:space="preserve">, </w:t>
            </w:r>
            <w:r w:rsidRPr="00A9110A">
              <w:rPr>
                <w:rFonts w:ascii="GHEA Grapalat" w:hAnsi="GHEA Grapalat" w:cs="Sylfaen"/>
              </w:rPr>
              <w:t>հրդեհը</w:t>
            </w:r>
            <w:r w:rsidRPr="00A9110A">
              <w:rPr>
                <w:rFonts w:ascii="GHEA Grapalat" w:hAnsi="GHEA Grapalat" w:cs="Arial Armenian"/>
              </w:rPr>
              <w:t xml:space="preserve">, </w:t>
            </w:r>
            <w:r w:rsidRPr="00A9110A">
              <w:rPr>
                <w:rFonts w:ascii="GHEA Grapalat" w:hAnsi="GHEA Grapalat" w:cs="Sylfaen"/>
              </w:rPr>
              <w:t>պատերազմը</w:t>
            </w:r>
            <w:r w:rsidRPr="00A9110A">
              <w:rPr>
                <w:rFonts w:ascii="GHEA Grapalat" w:hAnsi="GHEA Grapalat" w:cs="Arial Armenian"/>
              </w:rPr>
              <w:t xml:space="preserve">, </w:t>
            </w:r>
            <w:r w:rsidRPr="00A9110A">
              <w:rPr>
                <w:rFonts w:ascii="GHEA Grapalat" w:hAnsi="GHEA Grapalat" w:cs="Sylfaen"/>
              </w:rPr>
              <w:t>ռազմական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և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արտակար</w:t>
            </w:r>
            <w:r w:rsidRPr="00A9110A">
              <w:rPr>
                <w:rFonts w:ascii="GHEA Grapalat" w:hAnsi="GHEA Grapalat" w:cs="Arial Armenian"/>
              </w:rPr>
              <w:t xml:space="preserve">գ </w:t>
            </w:r>
            <w:r w:rsidRPr="00A9110A">
              <w:rPr>
                <w:rFonts w:ascii="GHEA Grapalat" w:hAnsi="GHEA Grapalat" w:cs="Sylfaen"/>
              </w:rPr>
              <w:t>դրություն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հայտարարելը</w:t>
            </w:r>
            <w:r w:rsidRPr="001865F6">
              <w:rPr>
                <w:rFonts w:ascii="GHEA Grapalat" w:hAnsi="GHEA Grapalat" w:cs="Arial Armenian"/>
              </w:rPr>
              <w:t xml:space="preserve">, </w:t>
            </w:r>
            <w:r w:rsidRPr="00432571">
              <w:rPr>
                <w:rFonts w:ascii="GHEA Grapalat" w:hAnsi="GHEA Grapalat" w:cs="Sylfaen"/>
                <w:b/>
                <w:u w:val="single"/>
              </w:rPr>
              <w:t>քաղաքական</w:t>
            </w:r>
            <w:r w:rsidRPr="00432571">
              <w:rPr>
                <w:rFonts w:ascii="GHEA Grapalat" w:hAnsi="GHEA Grapalat" w:cs="Arial Armenian"/>
                <w:b/>
                <w:u w:val="single"/>
              </w:rPr>
              <w:t xml:space="preserve"> </w:t>
            </w:r>
            <w:r w:rsidRPr="00432571">
              <w:rPr>
                <w:rFonts w:ascii="GHEA Grapalat" w:hAnsi="GHEA Grapalat" w:cs="Sylfaen"/>
                <w:b/>
                <w:u w:val="single"/>
              </w:rPr>
              <w:t>հուզումները</w:t>
            </w:r>
            <w:r w:rsidRPr="00432571">
              <w:rPr>
                <w:rFonts w:ascii="GHEA Grapalat" w:hAnsi="GHEA Grapalat" w:cs="Arial Armenian"/>
                <w:b/>
                <w:u w:val="single"/>
              </w:rPr>
              <w:t>, գ</w:t>
            </w:r>
            <w:r w:rsidRPr="00432571">
              <w:rPr>
                <w:rFonts w:ascii="GHEA Grapalat" w:hAnsi="GHEA Grapalat" w:cs="Sylfaen"/>
                <w:b/>
                <w:u w:val="single"/>
              </w:rPr>
              <w:t>ործադուլները</w:t>
            </w:r>
            <w:r w:rsidRPr="00432571">
              <w:rPr>
                <w:rFonts w:ascii="GHEA Grapalat" w:hAnsi="GHEA Grapalat" w:cs="Arial Armenian"/>
                <w:b/>
                <w:u w:val="single"/>
              </w:rPr>
              <w:t xml:space="preserve">, </w:t>
            </w:r>
            <w:r w:rsidRPr="00432571">
              <w:rPr>
                <w:rFonts w:ascii="GHEA Grapalat" w:hAnsi="GHEA Grapalat" w:cs="Sylfaen"/>
                <w:b/>
                <w:u w:val="single"/>
              </w:rPr>
              <w:t>հաղորդակցության</w:t>
            </w:r>
            <w:r w:rsidRPr="00432571">
              <w:rPr>
                <w:rFonts w:ascii="GHEA Grapalat" w:hAnsi="GHEA Grapalat" w:cs="Arial Armenian"/>
                <w:b/>
                <w:u w:val="single"/>
              </w:rPr>
              <w:t xml:space="preserve"> </w:t>
            </w:r>
            <w:r w:rsidRPr="00432571">
              <w:rPr>
                <w:rFonts w:ascii="GHEA Grapalat" w:hAnsi="GHEA Grapalat" w:cs="Sylfaen"/>
                <w:b/>
                <w:u w:val="single"/>
              </w:rPr>
              <w:t>միջոցների</w:t>
            </w:r>
            <w:r w:rsidRPr="00432571">
              <w:rPr>
                <w:rFonts w:ascii="GHEA Grapalat" w:hAnsi="GHEA Grapalat" w:cs="Arial Armenian"/>
                <w:b/>
                <w:u w:val="single"/>
              </w:rPr>
              <w:t xml:space="preserve"> </w:t>
            </w:r>
            <w:r w:rsidRPr="00432571">
              <w:rPr>
                <w:rFonts w:ascii="GHEA Grapalat" w:hAnsi="GHEA Grapalat" w:cs="Sylfaen"/>
                <w:b/>
                <w:u w:val="single"/>
              </w:rPr>
              <w:t>աշխատանքի</w:t>
            </w:r>
            <w:r w:rsidRPr="00432571">
              <w:rPr>
                <w:rFonts w:ascii="GHEA Grapalat" w:hAnsi="GHEA Grapalat" w:cs="Arial Armenian"/>
                <w:b/>
                <w:u w:val="single"/>
              </w:rPr>
              <w:t xml:space="preserve"> </w:t>
            </w:r>
            <w:r w:rsidRPr="00432571">
              <w:rPr>
                <w:rFonts w:ascii="GHEA Grapalat" w:hAnsi="GHEA Grapalat" w:cs="Sylfaen"/>
                <w:b/>
                <w:u w:val="single"/>
              </w:rPr>
              <w:t>դադարեցումը</w:t>
            </w:r>
            <w:r w:rsidRPr="00A9110A">
              <w:rPr>
                <w:rFonts w:ascii="GHEA Grapalat" w:hAnsi="GHEA Grapalat" w:cs="Arial Armenian"/>
              </w:rPr>
              <w:t xml:space="preserve">, </w:t>
            </w:r>
            <w:r w:rsidRPr="00A9110A">
              <w:rPr>
                <w:rFonts w:ascii="GHEA Grapalat" w:hAnsi="GHEA Grapalat" w:cs="Sylfaen"/>
              </w:rPr>
              <w:t>պետական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մարմինների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ակտերը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և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այլն</w:t>
            </w:r>
            <w:r w:rsidRPr="00A9110A">
              <w:rPr>
                <w:rFonts w:ascii="GHEA Grapalat" w:hAnsi="GHEA Grapalat" w:cs="Arial Armenian"/>
              </w:rPr>
              <w:t xml:space="preserve">, </w:t>
            </w:r>
            <w:r w:rsidRPr="00A9110A">
              <w:rPr>
                <w:rFonts w:ascii="GHEA Grapalat" w:hAnsi="GHEA Grapalat" w:cs="Sylfaen"/>
              </w:rPr>
              <w:t>որոնք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անհնարին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են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դարձնում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սույն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պայմանա</w:t>
            </w:r>
            <w:r w:rsidRPr="00A9110A">
              <w:rPr>
                <w:rFonts w:ascii="GHEA Grapalat" w:hAnsi="GHEA Grapalat" w:cs="Arial Armenian"/>
              </w:rPr>
              <w:t>գ</w:t>
            </w:r>
            <w:r w:rsidRPr="00A9110A">
              <w:rPr>
                <w:rFonts w:ascii="GHEA Grapalat" w:hAnsi="GHEA Grapalat" w:cs="Sylfaen"/>
              </w:rPr>
              <w:t>րով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պարտավորությունների</w:t>
            </w:r>
            <w:r w:rsidRPr="00A9110A">
              <w:rPr>
                <w:rFonts w:ascii="GHEA Grapalat" w:hAnsi="GHEA Grapalat" w:cs="Arial Armenian"/>
              </w:rPr>
              <w:t xml:space="preserve"> </w:t>
            </w:r>
            <w:r w:rsidRPr="00A9110A">
              <w:rPr>
                <w:rFonts w:ascii="GHEA Grapalat" w:hAnsi="GHEA Grapalat" w:cs="Sylfaen"/>
              </w:rPr>
              <w:t>կատարումը</w:t>
            </w:r>
            <w:r>
              <w:rPr>
                <w:rFonts w:ascii="GHEA Grapalat" w:hAnsi="GHEA Grapalat" w:cs="Sylfaen"/>
              </w:rPr>
              <w:t xml:space="preserve">»: Լրացուցիչ պարզաբանման կարիք ունի քաղաքական հուզումների, գործադուլների կամ </w:t>
            </w:r>
            <w:r w:rsidRPr="005B08F1">
              <w:rPr>
                <w:rFonts w:ascii="GHEA Grapalat" w:hAnsi="GHEA Grapalat" w:cs="Sylfaen"/>
              </w:rPr>
              <w:t>հաղորդակցության</w:t>
            </w:r>
            <w:r w:rsidRPr="005B08F1">
              <w:rPr>
                <w:rFonts w:ascii="GHEA Grapalat" w:hAnsi="GHEA Grapalat" w:cs="Arial Armenian"/>
              </w:rPr>
              <w:t xml:space="preserve"> </w:t>
            </w:r>
            <w:r w:rsidRPr="005B08F1">
              <w:rPr>
                <w:rFonts w:ascii="GHEA Grapalat" w:hAnsi="GHEA Grapalat" w:cs="Sylfaen"/>
              </w:rPr>
              <w:t>միջոցների</w:t>
            </w:r>
            <w:r w:rsidRPr="005B08F1">
              <w:rPr>
                <w:rFonts w:ascii="GHEA Grapalat" w:hAnsi="GHEA Grapalat" w:cs="Arial Armenian"/>
              </w:rPr>
              <w:t xml:space="preserve"> </w:t>
            </w:r>
            <w:r w:rsidRPr="005B08F1">
              <w:rPr>
                <w:rFonts w:ascii="GHEA Grapalat" w:hAnsi="GHEA Grapalat" w:cs="Sylfaen"/>
              </w:rPr>
              <w:lastRenderedPageBreak/>
              <w:t>աշխատանքի</w:t>
            </w:r>
            <w:r w:rsidRPr="005B08F1">
              <w:rPr>
                <w:rFonts w:ascii="GHEA Grapalat" w:hAnsi="GHEA Grapalat" w:cs="Arial Armenian"/>
              </w:rPr>
              <w:t xml:space="preserve"> </w:t>
            </w:r>
            <w:r w:rsidRPr="005B08F1">
              <w:rPr>
                <w:rFonts w:ascii="GHEA Grapalat" w:hAnsi="GHEA Grapalat" w:cs="Sylfaen"/>
              </w:rPr>
              <w:t>դադարեց</w:t>
            </w:r>
            <w:r>
              <w:rPr>
                <w:rFonts w:ascii="GHEA Grapalat" w:hAnsi="GHEA Grapalat" w:cs="Sylfaen"/>
              </w:rPr>
              <w:t>ման դեպքում կողմերի պատասխանատվությունից ազատվելու հարցը:</w:t>
            </w:r>
          </w:p>
        </w:tc>
        <w:tc>
          <w:tcPr>
            <w:tcW w:w="5909" w:type="dxa"/>
            <w:gridSpan w:val="6"/>
            <w:vAlign w:val="center"/>
          </w:tcPr>
          <w:p w:rsidR="00416780" w:rsidRPr="00C700A1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C700A1">
              <w:rPr>
                <w:rFonts w:ascii="GHEA Grapalat" w:eastAsia="GHEA Grapalat" w:hAnsi="GHEA Grapalat" w:cs="GHEA Grapalat"/>
              </w:rPr>
              <w:lastRenderedPageBreak/>
              <w:t>Ընդունվել է:</w:t>
            </w: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C700A1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C700A1">
              <w:rPr>
                <w:rFonts w:ascii="GHEA Grapalat" w:eastAsia="GHEA Grapalat" w:hAnsi="GHEA Grapalat" w:cs="GHEA Grapalat"/>
              </w:rPr>
              <w:t>Ընդունվել է:</w:t>
            </w: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C700A1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C700A1">
              <w:rPr>
                <w:rFonts w:ascii="GHEA Grapalat" w:eastAsia="GHEA Grapalat" w:hAnsi="GHEA Grapalat" w:cs="GHEA Grapalat"/>
              </w:rPr>
              <w:t>Ընդունվել է:</w:t>
            </w: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Pr="00C31943" w:rsidRDefault="00C31943" w:rsidP="00C31943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C31943">
              <w:rPr>
                <w:rFonts w:ascii="GHEA Grapalat" w:eastAsia="GHEA Grapalat" w:hAnsi="GHEA Grapalat" w:cs="GHEA Grapalat"/>
              </w:rPr>
              <w:t>Ընդունվել է:</w:t>
            </w: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Default="00C3194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Default="00C3194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Default="00C3194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Default="00C3194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Default="00C3194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195BB3" w:rsidRDefault="00195BB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Default="00C3194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Default="00C3194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Default="00C3194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Default="00C3194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Default="00C3194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Default="00C3194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Default="00C3194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Default="00C3194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Default="00C3194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Pr="00152FDA" w:rsidRDefault="00C31943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C700A1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C700A1">
              <w:rPr>
                <w:rFonts w:ascii="GHEA Grapalat" w:eastAsia="GHEA Grapalat" w:hAnsi="GHEA Grapalat" w:cs="GHEA Grapalat"/>
              </w:rPr>
              <w:t>Ընդունվել է:</w:t>
            </w: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Pr="00C700A1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416780" w:rsidRDefault="00416780" w:rsidP="00833505">
            <w:pPr>
              <w:spacing w:line="360" w:lineRule="auto"/>
              <w:rPr>
                <w:rFonts w:ascii="GHEA Grapalat" w:eastAsia="GHEA Grapalat" w:hAnsi="GHEA Grapalat" w:cs="GHEA Grapalat"/>
              </w:rPr>
            </w:pPr>
          </w:p>
          <w:p w:rsidR="00195BB3" w:rsidRPr="00AB5E02" w:rsidRDefault="00195BB3" w:rsidP="00833505">
            <w:pPr>
              <w:spacing w:line="360" w:lineRule="auto"/>
              <w:rPr>
                <w:rFonts w:ascii="GHEA Grapalat" w:eastAsia="GHEA Grapalat" w:hAnsi="GHEA Grapalat" w:cs="GHEA Grapalat"/>
              </w:rPr>
            </w:pPr>
          </w:p>
          <w:p w:rsidR="00416780" w:rsidRPr="00AB5E02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:rsidR="00C31943" w:rsidRPr="00C31943" w:rsidRDefault="00C31943" w:rsidP="00C31943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  <w:r w:rsidRPr="00C31943">
              <w:rPr>
                <w:rFonts w:ascii="GHEA Grapalat" w:eastAsia="GHEA Grapalat" w:hAnsi="GHEA Grapalat" w:cs="GHEA Grapalat"/>
              </w:rPr>
              <w:t>Ընդունվել է:</w:t>
            </w:r>
          </w:p>
          <w:p w:rsidR="00416780" w:rsidRPr="00152FDA" w:rsidRDefault="00416780" w:rsidP="00833505">
            <w:pPr>
              <w:spacing w:line="360" w:lineRule="auto"/>
              <w:jc w:val="center"/>
              <w:rPr>
                <w:rFonts w:ascii="GHEA Grapalat" w:eastAsia="GHEA Grapalat" w:hAnsi="GHEA Grapalat" w:cs="GHEA Grapalat"/>
              </w:rPr>
            </w:pPr>
          </w:p>
        </w:tc>
      </w:tr>
    </w:tbl>
    <w:p w:rsidR="005D25F8" w:rsidRPr="00B714E4" w:rsidRDefault="005D25F8" w:rsidP="00833505">
      <w:pPr>
        <w:spacing w:line="360" w:lineRule="auto"/>
        <w:jc w:val="both"/>
        <w:rPr>
          <w:rFonts w:ascii="GHEA Grapalat" w:hAnsi="GHEA Grapalat"/>
          <w:lang w:val="af-ZA"/>
        </w:rPr>
      </w:pPr>
    </w:p>
    <w:p w:rsidR="00A80030" w:rsidRPr="00B714E4" w:rsidRDefault="003C4BB5" w:rsidP="00833505">
      <w:pPr>
        <w:spacing w:line="360" w:lineRule="auto"/>
        <w:jc w:val="both"/>
        <w:rPr>
          <w:rFonts w:ascii="GHEA Grapalat" w:hAnsi="GHEA Grapalat"/>
          <w:b/>
          <w:lang w:val="af-ZA"/>
        </w:rPr>
      </w:pPr>
      <w:r w:rsidRPr="00B714E4">
        <w:rPr>
          <w:rFonts w:ascii="GHEA Grapalat" w:hAnsi="GHEA Grapalat"/>
          <w:lang w:val="af-ZA"/>
        </w:rPr>
        <w:br w:type="textWrapping" w:clear="all"/>
      </w:r>
    </w:p>
    <w:sectPr w:rsidR="00A80030" w:rsidRPr="00B714E4" w:rsidSect="00571C3F">
      <w:pgSz w:w="15840" w:h="12240" w:orient="landscape"/>
      <w:pgMar w:top="630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93B63"/>
    <w:multiLevelType w:val="hybridMultilevel"/>
    <w:tmpl w:val="02720B1E"/>
    <w:lvl w:ilvl="0" w:tplc="F140C97A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C5523A3"/>
    <w:multiLevelType w:val="hybridMultilevel"/>
    <w:tmpl w:val="AA8096BE"/>
    <w:lvl w:ilvl="0" w:tplc="77020208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  <w:lang w:val="ru-RU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F409E7"/>
    <w:multiLevelType w:val="hybridMultilevel"/>
    <w:tmpl w:val="8B40B188"/>
    <w:lvl w:ilvl="0" w:tplc="9A4CFB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EB3A99"/>
    <w:multiLevelType w:val="hybridMultilevel"/>
    <w:tmpl w:val="5BE03E0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A5A752F"/>
    <w:multiLevelType w:val="hybridMultilevel"/>
    <w:tmpl w:val="BD4A3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7395707"/>
    <w:multiLevelType w:val="hybridMultilevel"/>
    <w:tmpl w:val="6A76B80E"/>
    <w:lvl w:ilvl="0" w:tplc="78B09B4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7805857"/>
    <w:multiLevelType w:val="hybridMultilevel"/>
    <w:tmpl w:val="550AD68E"/>
    <w:lvl w:ilvl="0" w:tplc="2896701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7F0D07"/>
    <w:multiLevelType w:val="hybridMultilevel"/>
    <w:tmpl w:val="129C6D34"/>
    <w:lvl w:ilvl="0" w:tplc="49A8144C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475DC8"/>
    <w:multiLevelType w:val="hybridMultilevel"/>
    <w:tmpl w:val="02720B1E"/>
    <w:lvl w:ilvl="0" w:tplc="F140C97A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5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27AF"/>
    <w:rsid w:val="000061F3"/>
    <w:rsid w:val="00006F7A"/>
    <w:rsid w:val="000124AD"/>
    <w:rsid w:val="00017565"/>
    <w:rsid w:val="00024FE8"/>
    <w:rsid w:val="000376E7"/>
    <w:rsid w:val="00045131"/>
    <w:rsid w:val="00053DB5"/>
    <w:rsid w:val="00055B17"/>
    <w:rsid w:val="000567E6"/>
    <w:rsid w:val="00056B85"/>
    <w:rsid w:val="00062757"/>
    <w:rsid w:val="00062B14"/>
    <w:rsid w:val="00067F60"/>
    <w:rsid w:val="00071E5E"/>
    <w:rsid w:val="000770EA"/>
    <w:rsid w:val="00083E5D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BEE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0F714B"/>
    <w:rsid w:val="001011A0"/>
    <w:rsid w:val="00101998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28FE"/>
    <w:rsid w:val="001540EE"/>
    <w:rsid w:val="00154959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5BB3"/>
    <w:rsid w:val="001A31EE"/>
    <w:rsid w:val="001A5A56"/>
    <w:rsid w:val="001B247D"/>
    <w:rsid w:val="001B3EAF"/>
    <w:rsid w:val="001B4B59"/>
    <w:rsid w:val="001B567E"/>
    <w:rsid w:val="001B5B5D"/>
    <w:rsid w:val="001C2191"/>
    <w:rsid w:val="001C3739"/>
    <w:rsid w:val="001C382D"/>
    <w:rsid w:val="001C3EB0"/>
    <w:rsid w:val="001C5303"/>
    <w:rsid w:val="001C74D7"/>
    <w:rsid w:val="001D0588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1387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531B6"/>
    <w:rsid w:val="00262817"/>
    <w:rsid w:val="00262A5B"/>
    <w:rsid w:val="00265413"/>
    <w:rsid w:val="00267216"/>
    <w:rsid w:val="002677F8"/>
    <w:rsid w:val="00270455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3E8C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1C1"/>
    <w:rsid w:val="00321A3C"/>
    <w:rsid w:val="0032567E"/>
    <w:rsid w:val="00326913"/>
    <w:rsid w:val="00331E5E"/>
    <w:rsid w:val="0033598F"/>
    <w:rsid w:val="0033624E"/>
    <w:rsid w:val="003371D0"/>
    <w:rsid w:val="00342F10"/>
    <w:rsid w:val="00344119"/>
    <w:rsid w:val="00345BE4"/>
    <w:rsid w:val="00346541"/>
    <w:rsid w:val="00351459"/>
    <w:rsid w:val="00354BEA"/>
    <w:rsid w:val="00354C82"/>
    <w:rsid w:val="003550D2"/>
    <w:rsid w:val="00356566"/>
    <w:rsid w:val="003573BB"/>
    <w:rsid w:val="00357E31"/>
    <w:rsid w:val="00362136"/>
    <w:rsid w:val="00364517"/>
    <w:rsid w:val="00375EFA"/>
    <w:rsid w:val="00375FEB"/>
    <w:rsid w:val="00380D1B"/>
    <w:rsid w:val="00381B0F"/>
    <w:rsid w:val="00382E35"/>
    <w:rsid w:val="00383BCD"/>
    <w:rsid w:val="003928E9"/>
    <w:rsid w:val="00392DCD"/>
    <w:rsid w:val="0039373D"/>
    <w:rsid w:val="003A0334"/>
    <w:rsid w:val="003B004D"/>
    <w:rsid w:val="003B0568"/>
    <w:rsid w:val="003B22C4"/>
    <w:rsid w:val="003B2728"/>
    <w:rsid w:val="003B44EB"/>
    <w:rsid w:val="003B6238"/>
    <w:rsid w:val="003B7716"/>
    <w:rsid w:val="003C1FF3"/>
    <w:rsid w:val="003C267A"/>
    <w:rsid w:val="003C3C91"/>
    <w:rsid w:val="003C4BB5"/>
    <w:rsid w:val="003C5B03"/>
    <w:rsid w:val="003C5B8A"/>
    <w:rsid w:val="003E022D"/>
    <w:rsid w:val="003E2577"/>
    <w:rsid w:val="003E5DC8"/>
    <w:rsid w:val="003E685F"/>
    <w:rsid w:val="003F4B7C"/>
    <w:rsid w:val="003F76DD"/>
    <w:rsid w:val="003F7E10"/>
    <w:rsid w:val="004002D8"/>
    <w:rsid w:val="004043D2"/>
    <w:rsid w:val="004049B5"/>
    <w:rsid w:val="0040550F"/>
    <w:rsid w:val="004138F3"/>
    <w:rsid w:val="00415722"/>
    <w:rsid w:val="00416780"/>
    <w:rsid w:val="0042640A"/>
    <w:rsid w:val="00427CD0"/>
    <w:rsid w:val="004317D5"/>
    <w:rsid w:val="0043577C"/>
    <w:rsid w:val="00440E01"/>
    <w:rsid w:val="004434A7"/>
    <w:rsid w:val="00444E62"/>
    <w:rsid w:val="00450111"/>
    <w:rsid w:val="00452C6B"/>
    <w:rsid w:val="00453D42"/>
    <w:rsid w:val="004541EC"/>
    <w:rsid w:val="00454BD3"/>
    <w:rsid w:val="00454FD3"/>
    <w:rsid w:val="004552DD"/>
    <w:rsid w:val="004566E0"/>
    <w:rsid w:val="0045717C"/>
    <w:rsid w:val="00457837"/>
    <w:rsid w:val="00457A4D"/>
    <w:rsid w:val="00460EB2"/>
    <w:rsid w:val="004615A4"/>
    <w:rsid w:val="0046252C"/>
    <w:rsid w:val="0046356D"/>
    <w:rsid w:val="0046395B"/>
    <w:rsid w:val="0046490E"/>
    <w:rsid w:val="00471A57"/>
    <w:rsid w:val="00481053"/>
    <w:rsid w:val="00484DBD"/>
    <w:rsid w:val="00494C26"/>
    <w:rsid w:val="00495FD3"/>
    <w:rsid w:val="004A02A9"/>
    <w:rsid w:val="004A330B"/>
    <w:rsid w:val="004A53E9"/>
    <w:rsid w:val="004B4A47"/>
    <w:rsid w:val="004B5954"/>
    <w:rsid w:val="004C2661"/>
    <w:rsid w:val="004C3221"/>
    <w:rsid w:val="004C7400"/>
    <w:rsid w:val="004D042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16D16"/>
    <w:rsid w:val="00520A5D"/>
    <w:rsid w:val="005238F5"/>
    <w:rsid w:val="005245A7"/>
    <w:rsid w:val="00527AB5"/>
    <w:rsid w:val="0053225C"/>
    <w:rsid w:val="005454B3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1C3F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249C"/>
    <w:rsid w:val="005B6F08"/>
    <w:rsid w:val="005C06CF"/>
    <w:rsid w:val="005C119E"/>
    <w:rsid w:val="005C1373"/>
    <w:rsid w:val="005C315C"/>
    <w:rsid w:val="005C333A"/>
    <w:rsid w:val="005D25F8"/>
    <w:rsid w:val="005D29D8"/>
    <w:rsid w:val="005D323E"/>
    <w:rsid w:val="005E091E"/>
    <w:rsid w:val="005E4023"/>
    <w:rsid w:val="005E4BC2"/>
    <w:rsid w:val="005E5745"/>
    <w:rsid w:val="005F1090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06C4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2C2C"/>
    <w:rsid w:val="006E627B"/>
    <w:rsid w:val="006F4ADD"/>
    <w:rsid w:val="006F5DA7"/>
    <w:rsid w:val="006F7E1B"/>
    <w:rsid w:val="00702D8A"/>
    <w:rsid w:val="00702DAF"/>
    <w:rsid w:val="007031C1"/>
    <w:rsid w:val="007039BA"/>
    <w:rsid w:val="007074D8"/>
    <w:rsid w:val="007105DF"/>
    <w:rsid w:val="00711DB2"/>
    <w:rsid w:val="00720779"/>
    <w:rsid w:val="007221FC"/>
    <w:rsid w:val="00724C0B"/>
    <w:rsid w:val="00726316"/>
    <w:rsid w:val="00726C15"/>
    <w:rsid w:val="00732505"/>
    <w:rsid w:val="00737EBF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4A08"/>
    <w:rsid w:val="00774FB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C3E"/>
    <w:rsid w:val="007F4FB7"/>
    <w:rsid w:val="007F5A87"/>
    <w:rsid w:val="007F60AA"/>
    <w:rsid w:val="00801F1A"/>
    <w:rsid w:val="00810AEB"/>
    <w:rsid w:val="00810ED5"/>
    <w:rsid w:val="00811480"/>
    <w:rsid w:val="0081249B"/>
    <w:rsid w:val="00816C7F"/>
    <w:rsid w:val="008219A8"/>
    <w:rsid w:val="00823483"/>
    <w:rsid w:val="00825787"/>
    <w:rsid w:val="008325FE"/>
    <w:rsid w:val="00832DDF"/>
    <w:rsid w:val="00833505"/>
    <w:rsid w:val="0083463E"/>
    <w:rsid w:val="00835149"/>
    <w:rsid w:val="00836259"/>
    <w:rsid w:val="00845B05"/>
    <w:rsid w:val="00846244"/>
    <w:rsid w:val="008518E5"/>
    <w:rsid w:val="00853E59"/>
    <w:rsid w:val="00856C7C"/>
    <w:rsid w:val="0086571F"/>
    <w:rsid w:val="00870ACD"/>
    <w:rsid w:val="00872C5A"/>
    <w:rsid w:val="008759D3"/>
    <w:rsid w:val="008767F0"/>
    <w:rsid w:val="00877970"/>
    <w:rsid w:val="00882ECD"/>
    <w:rsid w:val="00883668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8F6971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4FE6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A3F0E"/>
    <w:rsid w:val="009B0B8E"/>
    <w:rsid w:val="009B426F"/>
    <w:rsid w:val="009B754E"/>
    <w:rsid w:val="009B7DCF"/>
    <w:rsid w:val="009C2B1E"/>
    <w:rsid w:val="009C4FF6"/>
    <w:rsid w:val="009D1E9A"/>
    <w:rsid w:val="009D3548"/>
    <w:rsid w:val="009E2125"/>
    <w:rsid w:val="009E61B8"/>
    <w:rsid w:val="009E6931"/>
    <w:rsid w:val="009F0173"/>
    <w:rsid w:val="009F1853"/>
    <w:rsid w:val="009F1894"/>
    <w:rsid w:val="009F255E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19C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B2F"/>
    <w:rsid w:val="00AA5F94"/>
    <w:rsid w:val="00AA5F95"/>
    <w:rsid w:val="00AA658A"/>
    <w:rsid w:val="00AA75D4"/>
    <w:rsid w:val="00AB29E5"/>
    <w:rsid w:val="00AB3319"/>
    <w:rsid w:val="00AB3DC3"/>
    <w:rsid w:val="00AB4F06"/>
    <w:rsid w:val="00AB6C1A"/>
    <w:rsid w:val="00AC16A6"/>
    <w:rsid w:val="00AC5649"/>
    <w:rsid w:val="00AC68C2"/>
    <w:rsid w:val="00AC6989"/>
    <w:rsid w:val="00AC6D46"/>
    <w:rsid w:val="00AD2694"/>
    <w:rsid w:val="00AD354E"/>
    <w:rsid w:val="00AD4EA4"/>
    <w:rsid w:val="00AD659A"/>
    <w:rsid w:val="00AE3D81"/>
    <w:rsid w:val="00AF1A52"/>
    <w:rsid w:val="00AF5202"/>
    <w:rsid w:val="00AF7059"/>
    <w:rsid w:val="00AF7611"/>
    <w:rsid w:val="00B00133"/>
    <w:rsid w:val="00B0534E"/>
    <w:rsid w:val="00B053DB"/>
    <w:rsid w:val="00B05C23"/>
    <w:rsid w:val="00B077E4"/>
    <w:rsid w:val="00B11BDB"/>
    <w:rsid w:val="00B12BD2"/>
    <w:rsid w:val="00B2089B"/>
    <w:rsid w:val="00B21DB7"/>
    <w:rsid w:val="00B22E37"/>
    <w:rsid w:val="00B263DA"/>
    <w:rsid w:val="00B2742C"/>
    <w:rsid w:val="00B3007C"/>
    <w:rsid w:val="00B31108"/>
    <w:rsid w:val="00B31770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809"/>
    <w:rsid w:val="00B54F26"/>
    <w:rsid w:val="00B55978"/>
    <w:rsid w:val="00B5677F"/>
    <w:rsid w:val="00B60C0E"/>
    <w:rsid w:val="00B626E6"/>
    <w:rsid w:val="00B714E4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574F"/>
    <w:rsid w:val="00BA57DD"/>
    <w:rsid w:val="00BB0C74"/>
    <w:rsid w:val="00BB170A"/>
    <w:rsid w:val="00BB35F7"/>
    <w:rsid w:val="00BB6F8F"/>
    <w:rsid w:val="00BC24B6"/>
    <w:rsid w:val="00BC515D"/>
    <w:rsid w:val="00BD52A0"/>
    <w:rsid w:val="00BD57A8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6D3F"/>
    <w:rsid w:val="00C27300"/>
    <w:rsid w:val="00C3043C"/>
    <w:rsid w:val="00C31943"/>
    <w:rsid w:val="00C358C4"/>
    <w:rsid w:val="00C43069"/>
    <w:rsid w:val="00C45AB0"/>
    <w:rsid w:val="00C46259"/>
    <w:rsid w:val="00C50597"/>
    <w:rsid w:val="00C5127E"/>
    <w:rsid w:val="00C51E39"/>
    <w:rsid w:val="00C61FD3"/>
    <w:rsid w:val="00C63256"/>
    <w:rsid w:val="00C6404A"/>
    <w:rsid w:val="00C64C25"/>
    <w:rsid w:val="00C6593F"/>
    <w:rsid w:val="00C70858"/>
    <w:rsid w:val="00C74C6E"/>
    <w:rsid w:val="00C75309"/>
    <w:rsid w:val="00C7693A"/>
    <w:rsid w:val="00C77C1A"/>
    <w:rsid w:val="00C813B2"/>
    <w:rsid w:val="00C86314"/>
    <w:rsid w:val="00C871F4"/>
    <w:rsid w:val="00C87385"/>
    <w:rsid w:val="00C875CD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5ABE"/>
    <w:rsid w:val="00CD776E"/>
    <w:rsid w:val="00CE0F57"/>
    <w:rsid w:val="00CE2AEC"/>
    <w:rsid w:val="00CF0184"/>
    <w:rsid w:val="00CF2644"/>
    <w:rsid w:val="00CF49CB"/>
    <w:rsid w:val="00CF54C7"/>
    <w:rsid w:val="00D01F54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31CB"/>
    <w:rsid w:val="00D43D04"/>
    <w:rsid w:val="00D5098C"/>
    <w:rsid w:val="00D54711"/>
    <w:rsid w:val="00D56FAB"/>
    <w:rsid w:val="00D5746B"/>
    <w:rsid w:val="00D6141C"/>
    <w:rsid w:val="00D64E73"/>
    <w:rsid w:val="00D65308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440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415"/>
    <w:rsid w:val="00E22868"/>
    <w:rsid w:val="00E23F26"/>
    <w:rsid w:val="00E27DDE"/>
    <w:rsid w:val="00E32349"/>
    <w:rsid w:val="00E4214A"/>
    <w:rsid w:val="00E434F7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74D"/>
    <w:rsid w:val="00E74A6D"/>
    <w:rsid w:val="00E77638"/>
    <w:rsid w:val="00E7782E"/>
    <w:rsid w:val="00E83F78"/>
    <w:rsid w:val="00E85AE1"/>
    <w:rsid w:val="00E85BFC"/>
    <w:rsid w:val="00E86224"/>
    <w:rsid w:val="00E94A00"/>
    <w:rsid w:val="00EA726C"/>
    <w:rsid w:val="00EB1EB4"/>
    <w:rsid w:val="00EB3B6C"/>
    <w:rsid w:val="00EB7673"/>
    <w:rsid w:val="00EC0896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3B06"/>
    <w:rsid w:val="00F0792D"/>
    <w:rsid w:val="00F175F9"/>
    <w:rsid w:val="00F17BAC"/>
    <w:rsid w:val="00F22701"/>
    <w:rsid w:val="00F24C7D"/>
    <w:rsid w:val="00F304EE"/>
    <w:rsid w:val="00F31989"/>
    <w:rsid w:val="00F31B86"/>
    <w:rsid w:val="00F34547"/>
    <w:rsid w:val="00F35A7F"/>
    <w:rsid w:val="00F436B2"/>
    <w:rsid w:val="00F46512"/>
    <w:rsid w:val="00F468FD"/>
    <w:rsid w:val="00F46F00"/>
    <w:rsid w:val="00F475A2"/>
    <w:rsid w:val="00F503B6"/>
    <w:rsid w:val="00F50DF6"/>
    <w:rsid w:val="00F513F8"/>
    <w:rsid w:val="00F52E74"/>
    <w:rsid w:val="00F52E90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9FC"/>
    <w:rsid w:val="00FD2D36"/>
    <w:rsid w:val="00FD3229"/>
    <w:rsid w:val="00FD3A6D"/>
    <w:rsid w:val="00FE2DEC"/>
    <w:rsid w:val="00FE5DAD"/>
    <w:rsid w:val="00FE6191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0EAC11C"/>
  <w15:docId w15:val="{E46813A5-D7A1-4543-A7AA-4DD0EFB82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Footer">
    <w:name w:val="footer"/>
    <w:basedOn w:val="Normal"/>
    <w:link w:val="FooterChar"/>
    <w:uiPriority w:val="99"/>
    <w:unhideWhenUsed/>
    <w:rsid w:val="00C61FD3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61FD3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Apex">
      <a:dk1>
        <a:sysClr val="windowText" lastClr="000000"/>
      </a:dk1>
      <a:lt1>
        <a:sysClr val="window" lastClr="FFFFFF"/>
      </a:lt1>
      <a:dk2>
        <a:srgbClr val="69676D"/>
      </a:dk2>
      <a:lt2>
        <a:srgbClr val="C9C2D1"/>
      </a:lt2>
      <a:accent1>
        <a:srgbClr val="CEB966"/>
      </a:accent1>
      <a:accent2>
        <a:srgbClr val="9CB084"/>
      </a:accent2>
      <a:accent3>
        <a:srgbClr val="6BB1C9"/>
      </a:accent3>
      <a:accent4>
        <a:srgbClr val="6585CF"/>
      </a:accent4>
      <a:accent5>
        <a:srgbClr val="7E6BC9"/>
      </a:accent5>
      <a:accent6>
        <a:srgbClr val="A379BB"/>
      </a:accent6>
      <a:hlink>
        <a:srgbClr val="410082"/>
      </a:hlink>
      <a:folHlink>
        <a:srgbClr val="93296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8762F-663B-4C28-B3B4-CF92E1C89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3015</Words>
  <Characters>17190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20165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https:/mul2-mta.gov.am/tasks/1010736/oneclick/3Ampopatert.docx?token=c6dfbb846289f4cff92cc5c5372348b2</cp:keywords>
  <cp:lastModifiedBy>Astghik Melkonyan</cp:lastModifiedBy>
  <cp:revision>7</cp:revision>
  <cp:lastPrinted>2021-11-10T11:22:00Z</cp:lastPrinted>
  <dcterms:created xsi:type="dcterms:W3CDTF">2021-12-22T13:00:00Z</dcterms:created>
  <dcterms:modified xsi:type="dcterms:W3CDTF">2022-01-05T06:07:00Z</dcterms:modified>
</cp:coreProperties>
</file>