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72A81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ԱՄՓՈՓԱԹԵՐԹ</w:t>
      </w:r>
    </w:p>
    <w:p w14:paraId="43166A7C" w14:textId="10DE15DB" w:rsidR="003F6B05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«</w:t>
      </w:r>
      <w:r w:rsidR="006D0B88">
        <w:rPr>
          <w:rFonts w:ascii="GHEA Grapalat" w:hAnsi="GHEA Grapalat"/>
          <w:lang w:val="hy-AM" w:eastAsia="en-US"/>
        </w:rPr>
        <w:t>ԴՐԻՄՔՈՄՓԱՆԻ</w:t>
      </w:r>
      <w:r w:rsidRPr="006776E8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p w14:paraId="56875370" w14:textId="77777777" w:rsidR="00F32A69" w:rsidRPr="006776E8" w:rsidRDefault="00F32A69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3F6B05" w:rsidRPr="006776E8" w14:paraId="1758EA1A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DFFE5CC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0" w:name="_Hlk86049737"/>
            <w:r w:rsidRPr="006776E8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6D1F9946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480E49" w14:textId="60E8C979" w:rsidR="003F6B05" w:rsidRPr="006776E8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>1</w:t>
            </w:r>
            <w:r w:rsidR="006D0B88">
              <w:rPr>
                <w:rFonts w:ascii="GHEA Grapalat" w:hAnsi="GHEA Grapalat"/>
                <w:lang w:val="hy-AM" w:eastAsia="en-US"/>
              </w:rPr>
              <w:t>0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 w:rsidR="006D0B88">
              <w:rPr>
                <w:rFonts w:ascii="GHEA Grapalat" w:hAnsi="GHEA Grapalat"/>
                <w:lang w:val="hy-AM" w:eastAsia="en-US"/>
              </w:rPr>
              <w:t>2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3F6B05" w:rsidRPr="006776E8" w14:paraId="110CA1A7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19AA5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A946C3" w14:textId="64485F5A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N </w:t>
            </w:r>
            <w:r w:rsidR="006D0B88" w:rsidRPr="006D0B88">
              <w:rPr>
                <w:rFonts w:ascii="GHEA Grapalat" w:hAnsi="GHEA Grapalat"/>
                <w:lang w:eastAsia="en-US"/>
              </w:rPr>
              <w:t>01/2-1/20047-2021</w:t>
            </w:r>
          </w:p>
        </w:tc>
      </w:tr>
      <w:tr w:rsidR="003F6B05" w:rsidRPr="006776E8" w14:paraId="37CDD950" w14:textId="77777777" w:rsidTr="006D0B88">
        <w:trPr>
          <w:trHeight w:val="97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D95A27" w14:textId="77777777" w:rsidR="006D0B88" w:rsidRPr="006D0B88" w:rsidRDefault="006D0B88" w:rsidP="006D0B8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1" w:name="_Hlk86049790"/>
            <w:bookmarkEnd w:id="0"/>
            <w:r w:rsidRPr="006D0B88">
              <w:rPr>
                <w:rFonts w:ascii="GHEA Grapalat" w:hAnsi="GHEA Grapalat"/>
                <w:lang w:val="hy-AM" w:eastAsia="en-US"/>
              </w:rPr>
              <w:t xml:space="preserve">Հայտին կից ներկայացված </w:t>
            </w:r>
            <w:proofErr w:type="spellStart"/>
            <w:r w:rsidRPr="006D0B88">
              <w:rPr>
                <w:rFonts w:ascii="GHEA Grapalat" w:hAnsi="GHEA Grapalat"/>
                <w:lang w:val="hy-AM" w:eastAsia="en-US"/>
              </w:rPr>
              <w:t>Ձև</w:t>
            </w:r>
            <w:proofErr w:type="spellEnd"/>
            <w:r w:rsidRPr="006D0B88">
              <w:rPr>
                <w:rFonts w:ascii="GHEA Grapalat" w:hAnsi="GHEA Grapalat"/>
                <w:lang w:val="hy-AM" w:eastAsia="en-US"/>
              </w:rPr>
              <w:t xml:space="preserve"> 2-ով նախատեսված ցանկում և նախագծում ներառ</w:t>
            </w:r>
            <w:r w:rsidRPr="006D0B88">
              <w:rPr>
                <w:rFonts w:ascii="GHEA Grapalat" w:hAnsi="GHEA Grapalat"/>
                <w:lang w:val="hy-AM" w:eastAsia="en-US"/>
              </w:rPr>
              <w:softHyphen/>
              <w:t>ված՝ ԵԱՏՄ ԱՏԳ ԱԱ 8478 10 000 0 ծածկագրին դասվող ապրանքների ներմուծման համար ԵՏՀ 2012 թվականի հուլիսի 16-ի թիվ 54 որոշմամբ սահմանված է մաքսատուրքի 0 տոկոս դրույ</w:t>
            </w:r>
            <w:r w:rsidRPr="006D0B88">
              <w:rPr>
                <w:rFonts w:ascii="GHEA Grapalat" w:hAnsi="GHEA Grapalat"/>
                <w:lang w:val="hy-AM" w:eastAsia="en-US"/>
              </w:rPr>
              <w:softHyphen/>
              <w:t>քա</w:t>
            </w:r>
            <w:r w:rsidRPr="006D0B88">
              <w:rPr>
                <w:rFonts w:ascii="GHEA Grapalat" w:hAnsi="GHEA Grapalat"/>
                <w:lang w:val="hy-AM" w:eastAsia="en-US"/>
              </w:rPr>
              <w:softHyphen/>
              <w:t>չափ:</w:t>
            </w:r>
          </w:p>
          <w:p w14:paraId="6480EB40" w14:textId="02BCBB0C" w:rsidR="003F6B05" w:rsidRPr="006776E8" w:rsidRDefault="003F6B05" w:rsidP="006D0B88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0CDF21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  <w:tr w:rsidR="003F6B05" w:rsidRPr="006776E8" w14:paraId="2CB8E591" w14:textId="77777777" w:rsidTr="00973426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F16B44A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2" w:name="_Hlk69199583"/>
            <w:bookmarkEnd w:id="1"/>
            <w:r w:rsidRPr="006776E8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550F801B" w14:textId="737D6010" w:rsidR="00F32A69" w:rsidRPr="006776E8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B26426" w14:textId="6FA628E0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 w:rsidR="006D0B88">
              <w:rPr>
                <w:rFonts w:ascii="GHEA Grapalat" w:hAnsi="GHEA Grapalat"/>
                <w:lang w:val="hy-AM" w:eastAsia="en-US"/>
              </w:rPr>
              <w:t>10</w:t>
            </w:r>
            <w:r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</w:t>
            </w:r>
            <w:r w:rsidR="006D0B88">
              <w:rPr>
                <w:rFonts w:ascii="GHEA Grapalat" w:hAnsi="GHEA Grapalat"/>
                <w:lang w:val="hy-AM" w:eastAsia="en-US"/>
              </w:rPr>
              <w:t>2</w:t>
            </w:r>
            <w:r w:rsidRPr="006776E8">
              <w:rPr>
                <w:rFonts w:ascii="GHEA Grapalat" w:hAnsi="GHEA Grapalat"/>
                <w:lang w:val="hy-AM" w:eastAsia="en-US"/>
              </w:rPr>
              <w:t xml:space="preserve">-2021թ. </w:t>
            </w:r>
          </w:p>
        </w:tc>
      </w:tr>
      <w:tr w:rsidR="003F6B05" w:rsidRPr="006776E8" w14:paraId="3A0E41D8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BA465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EEA3CA" w14:textId="65446C89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N </w:t>
            </w:r>
            <w:r w:rsidR="006D0B88" w:rsidRPr="006D0B88">
              <w:rPr>
                <w:rFonts w:ascii="GHEA Grapalat" w:hAnsi="GHEA Grapalat"/>
                <w:lang w:eastAsia="en-US"/>
              </w:rPr>
              <w:t>01/3-2/79447-2021</w:t>
            </w:r>
          </w:p>
        </w:tc>
      </w:tr>
      <w:tr w:rsidR="003F6B05" w:rsidRPr="000D3EA3" w14:paraId="02B06B52" w14:textId="77777777" w:rsidTr="006D0B88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40B273" w14:textId="5C932F74" w:rsidR="006D0B88" w:rsidRPr="006D0B88" w:rsidRDefault="006D0B88" w:rsidP="006D0B88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Ն</w:t>
            </w:r>
            <w:r w:rsidRPr="006D0B88">
              <w:rPr>
                <w:rFonts w:ascii="GHEA Grapalat" w:hAnsi="GHEA Grapalat"/>
                <w:lang w:val="hy-AM" w:eastAsia="en-US"/>
              </w:rPr>
              <w:t xml:space="preserve">ախագծում նշված ապրանքների (բացառությամբ 1-ին ապրանքի) վերաբերյալ ներկայացված տեղեկությունները բավարար չեն ըստ ԵՏՄ ԱՏԳ ԱԱ դասակարգման ճշգրտության վերաբերյալ դիրքորոշում ներկայացնելու համար՝ </w:t>
            </w:r>
            <w:proofErr w:type="spellStart"/>
            <w:r w:rsidRPr="006D0B88">
              <w:rPr>
                <w:rFonts w:ascii="GHEA Grapalat" w:hAnsi="GHEA Grapalat"/>
                <w:lang w:val="hy-AM" w:eastAsia="en-US"/>
              </w:rPr>
              <w:t>նկարագրերի</w:t>
            </w:r>
            <w:proofErr w:type="spellEnd"/>
            <w:r w:rsidRPr="006D0B88">
              <w:rPr>
                <w:rFonts w:ascii="GHEA Grapalat" w:hAnsi="GHEA Grapalat"/>
                <w:lang w:val="hy-AM" w:eastAsia="en-US"/>
              </w:rPr>
              <w:t xml:space="preserve"> և տեխնիկական բնութագրերի թերի լինելու պատճառով։</w:t>
            </w:r>
          </w:p>
          <w:p w14:paraId="4D0A9655" w14:textId="77777777" w:rsidR="006D0B88" w:rsidRPr="006D0B88" w:rsidRDefault="006D0B88" w:rsidP="006D0B88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6D0B88">
              <w:rPr>
                <w:rFonts w:ascii="GHEA Grapalat" w:hAnsi="GHEA Grapalat"/>
                <w:lang w:val="hy-AM" w:eastAsia="en-US"/>
              </w:rPr>
              <w:lastRenderedPageBreak/>
              <w:t>Միաժամանակ՝</w:t>
            </w:r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6D0B88">
              <w:rPr>
                <w:rFonts w:ascii="GHEA Grapalat" w:hAnsi="GHEA Grapalat"/>
                <w:lang w:val="hy-AM" w:eastAsia="en-US"/>
              </w:rPr>
              <w:t>«ԴՐԻՄՔՈՄՓԱՆԻ»</w:t>
            </w:r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6D0B88">
              <w:rPr>
                <w:rFonts w:ascii="GHEA Grapalat" w:hAnsi="GHEA Grapalat"/>
                <w:lang w:val="hy-AM" w:eastAsia="en-US"/>
              </w:rPr>
              <w:t>ՍՊԸ-ն</w:t>
            </w:r>
            <w:r w:rsidRPr="006D0B88">
              <w:rPr>
                <w:rFonts w:ascii="GHEA Grapalat" w:hAnsi="GHEA Grapalat"/>
                <w:lang w:val="af-ZA" w:eastAsia="en-US"/>
              </w:rPr>
              <w:t xml:space="preserve"> (ՀՎՀՀ՝ 01315721</w:t>
            </w:r>
            <w:r w:rsidRPr="006D0B88">
              <w:rPr>
                <w:rFonts w:ascii="GHEA Grapalat" w:hAnsi="GHEA Grapalat"/>
                <w:lang w:val="hy-AM" w:eastAsia="en-US"/>
              </w:rPr>
              <w:t>, գրանցված՝ 05.11.2021թ</w:t>
            </w:r>
            <w:r w:rsidRPr="006D0B88">
              <w:rPr>
                <w:rFonts w:ascii="Cambria Math" w:hAnsi="Cambria Math" w:cs="Cambria Math"/>
                <w:lang w:val="hy-AM" w:eastAsia="en-US"/>
              </w:rPr>
              <w:t>․</w:t>
            </w:r>
            <w:r w:rsidRPr="006D0B88">
              <w:rPr>
                <w:rFonts w:ascii="GHEA Grapalat" w:hAnsi="GHEA Grapalat"/>
                <w:lang w:val="af-ZA" w:eastAsia="en-US"/>
              </w:rPr>
              <w:t>)</w:t>
            </w:r>
            <w:r w:rsidRPr="006D0B88">
              <w:rPr>
                <w:rFonts w:ascii="GHEA Grapalat" w:hAnsi="GHEA Grapalat"/>
                <w:lang w:val="hy-AM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գործում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է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հարկման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ընդհանուր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համակարգում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,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ըստ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ներկայացրած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վերջին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>՝ 06.12.2021թ</w:t>
            </w:r>
            <w:r w:rsidRPr="006D0B88">
              <w:rPr>
                <w:rFonts w:ascii="Cambria Math" w:hAnsi="Cambria Math" w:cs="Cambria Math"/>
                <w:lang w:val="hy-AM" w:eastAsia="en-US"/>
              </w:rPr>
              <w:t>․</w:t>
            </w:r>
            <w:r w:rsidRPr="006D0B88">
              <w:rPr>
                <w:rFonts w:ascii="GHEA Grapalat" w:hAnsi="GHEA Grapalat"/>
                <w:lang w:val="hy-AM" w:eastAsia="en-US"/>
              </w:rPr>
              <w:t xml:space="preserve">-ի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դրությամբ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6D0B88">
              <w:rPr>
                <w:rFonts w:ascii="GHEA Grapalat" w:hAnsi="GHEA Grapalat"/>
                <w:lang w:val="hy-AM" w:eastAsia="en-US"/>
              </w:rPr>
              <w:t>ներկայացված չէ եկամտային հարկի և սոցիալական վճարի ամսական</w:t>
            </w:r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6D0B88">
              <w:rPr>
                <w:rFonts w:ascii="GHEA Grapalat" w:hAnsi="GHEA Grapalat"/>
                <w:lang w:val="hy-AM" w:eastAsia="en-US"/>
              </w:rPr>
              <w:t>հաշվարկ</w:t>
            </w:r>
            <w:r w:rsidRPr="006D0B88">
              <w:rPr>
                <w:rFonts w:ascii="GHEA Grapalat" w:hAnsi="GHEA Grapalat"/>
                <w:lang w:val="af-ZA" w:eastAsia="en-US"/>
              </w:rPr>
              <w:t>:</w:t>
            </w:r>
            <w:r w:rsidRPr="006D0B88">
              <w:rPr>
                <w:rFonts w:ascii="GHEA Grapalat" w:hAnsi="GHEA Grapalat"/>
                <w:lang w:val="hy-AM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Ինչ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վերաբերում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է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ընկերության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շրջանառությունից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ստացված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տարեկան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հասույթներին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,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ապա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այս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առումով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հարկ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է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նկատի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ունենալ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,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որ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ընկերության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կողմից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իրացման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վերաբերյալ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դիմումին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կից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ներկայացված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չէ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տեղեկատվություն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,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ուստի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r w:rsidRPr="006D0B88">
              <w:rPr>
                <w:rFonts w:ascii="GHEA Grapalat" w:hAnsi="GHEA Grapalat"/>
                <w:lang w:val="hy-AM" w:eastAsia="en-US"/>
              </w:rPr>
              <w:t>նշված տեղեկատվությունը</w:t>
            </w:r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հանդիսանում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է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հարկային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գաղտնիք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և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ենթակա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չէ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/>
                <w:lang w:val="af-ZA" w:eastAsia="en-US"/>
              </w:rPr>
              <w:t>տրամադրման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>,</w:t>
            </w:r>
            <w:r w:rsidRPr="006D0B88">
              <w:rPr>
                <w:rFonts w:ascii="GHEA Grapalat" w:hAnsi="GHEA Grapalat"/>
                <w:lang w:val="hy-AM" w:eastAsia="en-US"/>
              </w:rPr>
              <w:t xml:space="preserve"> իսկ </w:t>
            </w:r>
            <w:r w:rsidRPr="006D0B88">
              <w:rPr>
                <w:rFonts w:ascii="GHEA Grapalat" w:hAnsi="GHEA Grapalat"/>
                <w:lang w:val="af-ZA" w:eastAsia="en-US"/>
              </w:rPr>
              <w:t>06.12.2021թ</w:t>
            </w:r>
            <w:r w:rsidRPr="006D0B88">
              <w:rPr>
                <w:rFonts w:ascii="Cambria Math" w:hAnsi="Cambria Math" w:cs="Cambria Math"/>
                <w:lang w:val="af-ZA" w:eastAsia="en-US"/>
              </w:rPr>
              <w:t>․</w:t>
            </w:r>
            <w:r w:rsidRPr="006D0B88">
              <w:rPr>
                <w:rFonts w:ascii="GHEA Grapalat" w:hAnsi="GHEA Grapalat"/>
                <w:lang w:val="af-ZA" w:eastAsia="en-US"/>
              </w:rPr>
              <w:t>-</w:t>
            </w:r>
            <w:r w:rsidRPr="006D0B88">
              <w:rPr>
                <w:rFonts w:ascii="GHEA Grapalat" w:hAnsi="GHEA Grapalat" w:cs="GHEA Grapalat"/>
                <w:lang w:val="af-ZA" w:eastAsia="en-US"/>
              </w:rPr>
              <w:t>ի</w:t>
            </w:r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 w:cs="GHEA Grapalat"/>
                <w:lang w:val="af-ZA" w:eastAsia="en-US"/>
              </w:rPr>
              <w:t>դրությամբ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 w:cs="GHEA Grapalat"/>
                <w:lang w:val="af-ZA" w:eastAsia="en-US"/>
              </w:rPr>
              <w:t>ընկերությունը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 w:cs="GHEA Grapalat"/>
                <w:lang w:val="af-ZA" w:eastAsia="en-US"/>
              </w:rPr>
              <w:t>չունի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 w:cs="GHEA Grapalat"/>
                <w:lang w:val="af-ZA" w:eastAsia="en-US"/>
              </w:rPr>
              <w:t>հարկային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 w:cs="GHEA Grapalat"/>
                <w:lang w:val="af-ZA" w:eastAsia="en-US"/>
              </w:rPr>
              <w:t>մարմնի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 w:cs="GHEA Grapalat"/>
                <w:lang w:val="af-ZA" w:eastAsia="en-US"/>
              </w:rPr>
              <w:t>կողմից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 w:cs="GHEA Grapalat"/>
                <w:lang w:val="af-ZA" w:eastAsia="en-US"/>
              </w:rPr>
              <w:t>վերահսկվող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 w:cs="GHEA Grapalat"/>
                <w:lang w:val="af-ZA" w:eastAsia="en-US"/>
              </w:rPr>
              <w:t>եկամուտների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 w:cs="GHEA Grapalat"/>
                <w:lang w:val="af-ZA" w:eastAsia="en-US"/>
              </w:rPr>
              <w:t>գծով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 xml:space="preserve"> </w:t>
            </w:r>
            <w:proofErr w:type="spellStart"/>
            <w:r w:rsidRPr="006D0B88">
              <w:rPr>
                <w:rFonts w:ascii="GHEA Grapalat" w:hAnsi="GHEA Grapalat" w:cs="GHEA Grapalat"/>
                <w:lang w:val="af-ZA" w:eastAsia="en-US"/>
              </w:rPr>
              <w:t>պարտավորություն</w:t>
            </w:r>
            <w:proofErr w:type="spellEnd"/>
            <w:r w:rsidRPr="006D0B88">
              <w:rPr>
                <w:rFonts w:ascii="GHEA Grapalat" w:hAnsi="GHEA Grapalat"/>
                <w:lang w:val="af-ZA" w:eastAsia="en-US"/>
              </w:rPr>
              <w:t>:</w:t>
            </w:r>
          </w:p>
          <w:p w14:paraId="7B74CDDD" w14:textId="6B724EA4" w:rsidR="00F32A69" w:rsidRPr="006776E8" w:rsidRDefault="00F32A69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A8D39" w14:textId="2AC92FE4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 xml:space="preserve">Ընդունվել է։ </w:t>
            </w:r>
          </w:p>
          <w:p w14:paraId="2E6D003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6AD6F02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056F2E0" w14:textId="57B19001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F00FFD" w:rsidRPr="000D3EA3" w14:paraId="1EBD902C" w14:textId="77777777" w:rsidTr="00F00FFD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8207D1" w14:textId="69D0076B" w:rsidR="00F00FFD" w:rsidRPr="00F00FFD" w:rsidRDefault="00F00FFD" w:rsidP="006D0B88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Cambria Math" w:hAnsi="Cambria Math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  <w:r w:rsidRPr="00F00FFD">
              <w:rPr>
                <w:rFonts w:ascii="Cambria Math" w:hAnsi="Cambria Math" w:cs="Cambria Math"/>
                <w:lang w:val="hy-AM" w:eastAsia="en-US"/>
              </w:rPr>
              <w:t>․</w:t>
            </w:r>
            <w:r w:rsidRPr="00F00FFD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00FFD">
              <w:rPr>
                <w:rFonts w:ascii="GHEA Grapalat" w:hAnsi="GHEA Grapalat" w:cs="GHEA Grapalat"/>
                <w:lang w:val="hy-AM" w:eastAsia="en-US"/>
              </w:rPr>
              <w:t>ՀՀ</w:t>
            </w:r>
            <w:r w:rsidRPr="00F00FFD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F00FFD">
              <w:rPr>
                <w:rFonts w:ascii="GHEA Grapalat" w:hAnsi="GHEA Grapalat" w:cs="GHEA Grapalat"/>
                <w:lang w:val="hy-AM" w:eastAsia="en-US"/>
              </w:rPr>
              <w:t>արդարադատության</w:t>
            </w:r>
            <w:r w:rsidRPr="00F00FFD">
              <w:rPr>
                <w:rFonts w:ascii="GHEA Grapalat" w:hAnsi="GHEA Grapalat"/>
                <w:lang w:val="hy-AM" w:eastAsia="en-US"/>
              </w:rPr>
              <w:t xml:space="preserve">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F72B603" w14:textId="2D1B3118" w:rsidR="00F00FFD" w:rsidRPr="00F00FFD" w:rsidRDefault="00F00FFD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F00FFD">
              <w:rPr>
                <w:rFonts w:ascii="GHEA Grapalat" w:hAnsi="GHEA Grapalat"/>
                <w:lang w:val="en-US" w:eastAsia="en-US"/>
              </w:rPr>
              <w:t>28.12.2021</w:t>
            </w:r>
            <w:r w:rsidRPr="00F00FFD">
              <w:rPr>
                <w:rFonts w:ascii="GHEA Grapalat" w:hAnsi="GHEA Grapalat"/>
                <w:lang w:val="hy-AM" w:eastAsia="en-US"/>
              </w:rPr>
              <w:t>թ</w:t>
            </w:r>
            <w:r w:rsidRPr="00F00FFD">
              <w:rPr>
                <w:rFonts w:ascii="Cambria Math" w:hAnsi="Cambria Math" w:cs="Cambria Math"/>
                <w:lang w:val="hy-AM" w:eastAsia="en-US"/>
              </w:rPr>
              <w:t>․</w:t>
            </w:r>
          </w:p>
        </w:tc>
      </w:tr>
      <w:tr w:rsidR="00F00FFD" w:rsidRPr="000D3EA3" w14:paraId="0574B3E1" w14:textId="77777777" w:rsidTr="00F00FFD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C25F84" w14:textId="77777777" w:rsidR="00F00FFD" w:rsidRDefault="00F00FFD" w:rsidP="006D0B88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D7235F" w14:textId="4AFDAF7A" w:rsidR="00F00FFD" w:rsidRDefault="00F00FFD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t xml:space="preserve">N </w:t>
            </w:r>
            <w:r w:rsidRPr="00F00FFD">
              <w:rPr>
                <w:rFonts w:ascii="GHEA Grapalat" w:hAnsi="GHEA Grapalat"/>
                <w:lang w:eastAsia="en-US"/>
              </w:rPr>
              <w:t>02/16.9/44908-2021</w:t>
            </w:r>
          </w:p>
        </w:tc>
      </w:tr>
      <w:tr w:rsidR="00F00FFD" w:rsidRPr="00214087" w14:paraId="178A9FD8" w14:textId="77777777" w:rsidTr="006D0B88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10AF14" w14:textId="77777777" w:rsidR="00F00FFD" w:rsidRPr="00F00FFD" w:rsidRDefault="00F00FFD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F00FFD">
              <w:rPr>
                <w:rFonts w:ascii="GHEA Grapalat" w:hAnsi="GHEA Grapalat"/>
                <w:lang w:val="hy-AM" w:eastAsia="en-US"/>
              </w:rPr>
              <w:t xml:space="preserve">1.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«ԴՐԻՄՔՈՄՓԱՆԻ»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2-րդ ենթակետի համաձայն՝ </w:t>
            </w:r>
            <w:r w:rsidRPr="00F00FFD">
              <w:rPr>
                <w:rFonts w:ascii="GHEA Grapalat" w:hAnsi="GHEA Grapalat"/>
                <w:i/>
                <w:lang w:val="hy-AM" w:eastAsia="en-US"/>
              </w:rPr>
              <w:t xml:space="preserve">«ԴՐԻՄՔՈՄՓԱՆԻ» սահմանափակ </w:t>
            </w:r>
            <w:r w:rsidRPr="00F00FFD">
              <w:rPr>
                <w:rFonts w:ascii="GHEA Grapalat" w:hAnsi="GHEA Grapalat"/>
                <w:i/>
                <w:lang w:val="hy-AM" w:eastAsia="en-US"/>
              </w:rPr>
              <w:lastRenderedPageBreak/>
              <w:t xml:space="preserve">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</w:t>
            </w:r>
            <w:r w:rsidRPr="00F00FFD">
              <w:rPr>
                <w:rFonts w:ascii="GHEA Grapalat" w:hAnsi="GHEA Grapalat"/>
                <w:b/>
                <w:i/>
                <w:lang w:val="hy-AM" w:eastAsia="en-US"/>
              </w:rPr>
              <w:t>2021 թվականի նոյեմբերի 23-ից</w:t>
            </w:r>
            <w:r w:rsidRPr="00F00FFD">
              <w:rPr>
                <w:rFonts w:ascii="GHEA Grapalat" w:hAnsi="GHEA Grapalat"/>
                <w:i/>
                <w:lang w:val="hy-AM" w:eastAsia="en-US"/>
              </w:rPr>
              <w:t xml:space="preserve"> </w:t>
            </w:r>
            <w:proofErr w:type="spellStart"/>
            <w:r w:rsidRPr="00F00FFD">
              <w:rPr>
                <w:rFonts w:ascii="GHEA Grapalat" w:hAnsi="GHEA Grapalat"/>
                <w:i/>
                <w:lang w:val="hy-AM" w:eastAsia="en-US"/>
              </w:rPr>
              <w:t>մինչև</w:t>
            </w:r>
            <w:proofErr w:type="spellEnd"/>
            <w:r w:rsidRPr="00F00FFD">
              <w:rPr>
                <w:rFonts w:ascii="GHEA Grapalat" w:hAnsi="GHEA Grapalat"/>
                <w:i/>
                <w:lang w:val="hy-AM" w:eastAsia="en-US"/>
              </w:rPr>
              <w:t xml:space="preserve"> 2024 թվականի դեկտեմբերի 31-ը ներառյալ:</w:t>
            </w:r>
          </w:p>
          <w:p w14:paraId="0919649E" w14:textId="77777777" w:rsidR="00F00FFD" w:rsidRPr="00F00FFD" w:rsidRDefault="00F00FFD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F00FFD">
              <w:rPr>
                <w:rFonts w:ascii="GHEA Grapalat" w:hAnsi="GHEA Grapalat"/>
                <w:lang w:val="hy-AM" w:eastAsia="en-US"/>
              </w:rPr>
              <w:t xml:space="preserve">Այս առումով, հարկ ենք համարում նշել, որ 2021 թվականի դեկտեմբերի 24-ի դրությամբ սույն Նախագիծն ընդունված և ուժի մեջ մտած չէ և </w:t>
            </w:r>
            <w:proofErr w:type="spellStart"/>
            <w:r w:rsidRPr="00F00FFD">
              <w:rPr>
                <w:rFonts w:ascii="GHEA Grapalat" w:hAnsi="GHEA Grapalat"/>
                <w:lang w:val="hy-AM" w:eastAsia="en-US"/>
              </w:rPr>
              <w:t>դեռևս</w:t>
            </w:r>
            <w:proofErr w:type="spellEnd"/>
            <w:r w:rsidRPr="00F00FFD">
              <w:rPr>
                <w:rFonts w:ascii="GHEA Grapalat" w:hAnsi="GHEA Grapalat"/>
                <w:lang w:val="hy-AM" w:eastAsia="en-US"/>
              </w:rPr>
              <w:t xml:space="preserve"> պետական-իրավական փորձաքննության փուլում է:</w:t>
            </w:r>
          </w:p>
          <w:p w14:paraId="2E35A66A" w14:textId="77777777" w:rsidR="00F00FFD" w:rsidRPr="00F00FFD" w:rsidRDefault="00F00FFD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F00FFD">
              <w:rPr>
                <w:rFonts w:ascii="GHEA Grapalat" w:hAnsi="GHEA Grapalat"/>
                <w:lang w:val="hy-AM" w:eastAsia="en-US"/>
              </w:rPr>
              <w:t xml:space="preserve">Հաշվի առնելով վերոգրյալը՝ առաջարկում ենք վերանայել Նախագծի 2-րդ կետի 2-րդ ենթակետում սահմանված ներմուծման </w:t>
            </w:r>
            <w:proofErr w:type="spellStart"/>
            <w:r w:rsidRPr="00F00FFD">
              <w:rPr>
                <w:rFonts w:ascii="GHEA Grapalat" w:hAnsi="GHEA Grapalat"/>
                <w:lang w:val="hy-AM" w:eastAsia="en-US"/>
              </w:rPr>
              <w:t>սկզբնաժամկետը</w:t>
            </w:r>
            <w:proofErr w:type="spellEnd"/>
            <w:r w:rsidRPr="00F00FFD">
              <w:rPr>
                <w:rFonts w:ascii="GHEA Grapalat" w:hAnsi="GHEA Grapalat"/>
                <w:lang w:val="hy-AM" w:eastAsia="en-US"/>
              </w:rPr>
              <w:t>:</w:t>
            </w:r>
          </w:p>
          <w:p w14:paraId="5B3E0001" w14:textId="77777777" w:rsidR="00F00FFD" w:rsidRPr="00F00FFD" w:rsidRDefault="00F00FFD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F00FFD">
              <w:rPr>
                <w:rFonts w:ascii="GHEA Grapalat" w:hAnsi="GHEA Grapalat"/>
                <w:lang w:val="hy-AM" w:eastAsia="en-US"/>
              </w:rPr>
              <w:t xml:space="preserve">2. Նախագծի 2-րդ կետի 3-րդ ենթակետի համաձայն՝ </w:t>
            </w:r>
            <w:r w:rsidRPr="00F00FFD">
              <w:rPr>
                <w:rFonts w:ascii="GHEA Grapalat" w:hAnsi="GHEA Grapalat"/>
                <w:i/>
                <w:lang w:val="hy-AM" w:eastAsia="en-US"/>
              </w:rPr>
              <w:t>ծրագրի իրականացման ժամկետ է սույն որոշումն ուժի մեջ մտնելուց հետո՝ 3 տարի:</w:t>
            </w:r>
          </w:p>
          <w:p w14:paraId="74931BD9" w14:textId="77777777" w:rsidR="00F00FFD" w:rsidRPr="00F00FFD" w:rsidRDefault="00F00FFD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i/>
                <w:lang w:val="hy-AM" w:eastAsia="en-US"/>
              </w:rPr>
            </w:pPr>
            <w:r w:rsidRPr="00F00FFD">
              <w:rPr>
                <w:rFonts w:ascii="GHEA Grapalat" w:hAnsi="GHEA Grapalat"/>
                <w:lang w:val="hy-AM" w:eastAsia="en-US"/>
              </w:rPr>
              <w:t xml:space="preserve">«Նորմատիվ իրավական ակտերի մասին» օրենքի 23-րդ հոդվածի 6-րդ մասի համաձայն՝ </w:t>
            </w:r>
            <w:r w:rsidRPr="00F00FFD">
              <w:rPr>
                <w:rFonts w:ascii="GHEA Grapalat" w:hAnsi="GHEA Grapalat"/>
                <w:i/>
                <w:lang w:val="hy-AM" w:eastAsia="en-US"/>
              </w:rPr>
              <w:t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  <w:p w14:paraId="4AA04CD7" w14:textId="77777777" w:rsidR="00F00FFD" w:rsidRPr="00F00FFD" w:rsidRDefault="00F00FFD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F00FFD">
              <w:rPr>
                <w:rFonts w:ascii="GHEA Grapalat" w:hAnsi="GHEA Grapalat"/>
                <w:lang w:val="hy-AM" w:eastAsia="en-US"/>
              </w:rPr>
              <w:t>Հայաստանի Հանրապետության կառավարության 2015 թվականի սեպտեմբերի 17-ի N 1118-Ն որոշման 3-րդ կետով հաստատված հավելվածի համաձայն՝</w:t>
            </w:r>
          </w:p>
          <w:p w14:paraId="02B0BB70" w14:textId="77777777" w:rsidR="00F00FFD" w:rsidRPr="00F00FFD" w:rsidRDefault="00F00FFD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i/>
                <w:lang w:val="hy-AM" w:eastAsia="en-US"/>
              </w:rPr>
            </w:pPr>
            <w:r w:rsidRPr="00F00FFD">
              <w:rPr>
                <w:rFonts w:ascii="GHEA Grapalat" w:hAnsi="GHEA Grapalat"/>
                <w:i/>
                <w:lang w:val="hy-AM" w:eastAsia="en-US"/>
              </w:rPr>
              <w:t>(…) 11. Սույն կարգի իմաստով ներդրումային ծրագրի իրականացումը չի կարող գերազանցել հինգ տարին:</w:t>
            </w:r>
          </w:p>
          <w:p w14:paraId="5113574E" w14:textId="77777777" w:rsidR="00F00FFD" w:rsidRPr="00F00FFD" w:rsidRDefault="00F00FFD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F00FFD">
              <w:rPr>
                <w:rFonts w:ascii="GHEA Grapalat" w:hAnsi="GHEA Grapalat"/>
                <w:i/>
                <w:lang w:val="hy-AM" w:eastAsia="en-US"/>
              </w:rPr>
              <w:lastRenderedPageBreak/>
              <w:t>12. 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ժամկետը։</w:t>
            </w:r>
          </w:p>
          <w:p w14:paraId="6E093E33" w14:textId="77777777" w:rsidR="00F00FFD" w:rsidRPr="00F00FFD" w:rsidRDefault="00F00FFD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F00FFD">
              <w:rPr>
                <w:rFonts w:ascii="GHEA Grapalat" w:hAnsi="GHEA Grapalat"/>
                <w:lang w:val="hy-AM" w:eastAsia="en-US"/>
              </w:rPr>
              <w:t xml:space="preserve">Հաշվի առնելով վերոգրյալը՝ անհրաժեշտ է նկատի ունենալ, որ սույն Նախագիծը հնարավոր է ուժի մեջ մտնի </w:t>
            </w:r>
            <w:proofErr w:type="spellStart"/>
            <w:r w:rsidRPr="00F00FFD">
              <w:rPr>
                <w:rFonts w:ascii="GHEA Grapalat" w:hAnsi="GHEA Grapalat"/>
                <w:lang w:val="hy-AM" w:eastAsia="en-US"/>
              </w:rPr>
              <w:t>մինչև</w:t>
            </w:r>
            <w:proofErr w:type="spellEnd"/>
            <w:r w:rsidRPr="00F00FFD">
              <w:rPr>
                <w:rFonts w:ascii="GHEA Grapalat" w:hAnsi="GHEA Grapalat"/>
                <w:lang w:val="hy-AM" w:eastAsia="en-US"/>
              </w:rPr>
              <w:t xml:space="preserve"> 2021 թվականի դեկտեմբերի 31-ը և նման պարագայում որպես ներդրումային ծրագրի իրականացման համար սահմանված 3 տարվա ժամկետը կարող է լրանալ </w:t>
            </w:r>
            <w:proofErr w:type="spellStart"/>
            <w:r w:rsidRPr="00F00FFD">
              <w:rPr>
                <w:rFonts w:ascii="GHEA Grapalat" w:hAnsi="GHEA Grapalat"/>
                <w:lang w:val="hy-AM" w:eastAsia="en-US"/>
              </w:rPr>
              <w:t>մինչև</w:t>
            </w:r>
            <w:proofErr w:type="spellEnd"/>
            <w:r w:rsidRPr="00F00FFD">
              <w:rPr>
                <w:rFonts w:ascii="GHEA Grapalat" w:hAnsi="GHEA Grapalat"/>
                <w:lang w:val="hy-AM" w:eastAsia="en-US"/>
              </w:rPr>
              <w:t xml:space="preserve"> Նախագծի 2-րդ կետի 2-րդ ենթակետով սահմանված ներմուծման </w:t>
            </w:r>
            <w:proofErr w:type="spellStart"/>
            <w:r w:rsidRPr="00F00FFD">
              <w:rPr>
                <w:rFonts w:ascii="GHEA Grapalat" w:hAnsi="GHEA Grapalat"/>
                <w:lang w:val="hy-AM" w:eastAsia="en-US"/>
              </w:rPr>
              <w:t>վերջնաժամկետը</w:t>
            </w:r>
            <w:proofErr w:type="spellEnd"/>
            <w:r w:rsidRPr="00F00FFD">
              <w:rPr>
                <w:rFonts w:ascii="GHEA Grapalat" w:hAnsi="GHEA Grapalat"/>
                <w:lang w:val="hy-AM" w:eastAsia="en-US"/>
              </w:rPr>
              <w:t>:</w:t>
            </w:r>
          </w:p>
          <w:p w14:paraId="1CBBF707" w14:textId="73A42CD3" w:rsidR="00F00FFD" w:rsidRDefault="00F00FFD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F00FFD">
              <w:rPr>
                <w:rFonts w:ascii="GHEA Grapalat" w:hAnsi="GHEA Grapalat"/>
                <w:lang w:val="hy-AM" w:eastAsia="en-US"/>
              </w:rPr>
              <w:t xml:space="preserve">3. Նախագծի 1-ին կետով հաստատվող հավելվածի աղյուսակի վերջում անհրաժեշտ է լրացնել «ԸՆԴԱՄԵՆԸ» պարբերությունը՝ հիմք ընդունելով Հայաստանի Հանրապետության կառավարության 2015 թվականի սեպտեմբերի 17-ի N 1118-Ն որոշման 3-րդ կետով հաստատված հավելվածի </w:t>
            </w:r>
            <w:proofErr w:type="spellStart"/>
            <w:r w:rsidRPr="00F00FFD">
              <w:rPr>
                <w:rFonts w:ascii="GHEA Grapalat" w:hAnsi="GHEA Grapalat"/>
                <w:lang w:val="hy-AM" w:eastAsia="en-US"/>
              </w:rPr>
              <w:t>Ձև</w:t>
            </w:r>
            <w:proofErr w:type="spellEnd"/>
            <w:r w:rsidRPr="00F00FFD">
              <w:rPr>
                <w:rFonts w:ascii="GHEA Grapalat" w:hAnsi="GHEA Grapalat"/>
                <w:lang w:val="hy-AM" w:eastAsia="en-US"/>
              </w:rPr>
              <w:t xml:space="preserve"> N 4-ը: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5566D5" w14:textId="77777777" w:rsidR="00F00FFD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է։</w:t>
            </w:r>
          </w:p>
          <w:p w14:paraId="466760B1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C53B81A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E65DC5C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CA6CE2A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CCD9F92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7DE9935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4B77C2A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81C525F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1150AAC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DBC6552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AA9E281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3F4C991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167C3D6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580F9EC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8DD27A0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564039C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22AD3BC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BB56A9D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  <w:p w14:paraId="3240D51A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9816443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FFEA187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38DE67E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E271170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DF0C24D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1C57D2F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68BFEDC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3B66864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2445130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90ECE14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0077DD2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A0F65E0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CCEC369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67EF483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30CC989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894AF45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B52777C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28D4CEB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CB77784" w14:textId="77777777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2007B64" w14:textId="4AE37926" w:rsidR="004171F1" w:rsidRDefault="004171F1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  <w:tr w:rsidR="00214087" w:rsidRPr="00214087" w14:paraId="02CD1CDD" w14:textId="77777777" w:rsidTr="00214087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A79EDEB" w14:textId="346D12AF" w:rsidR="00214087" w:rsidRPr="00214087" w:rsidRDefault="00214087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en-US" w:eastAsia="en-US"/>
              </w:rPr>
              <w:lastRenderedPageBreak/>
              <w:t xml:space="preserve">4. </w:t>
            </w:r>
            <w:r>
              <w:rPr>
                <w:rFonts w:ascii="GHEA Grapalat" w:hAnsi="GHEA Grapalat"/>
                <w:lang w:val="hy-AM" w:eastAsia="en-US"/>
              </w:rPr>
              <w:t>ՀՀ առողջապահության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2A9451D" w14:textId="50608B4E" w:rsidR="00214087" w:rsidRPr="00214087" w:rsidRDefault="00214087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214087">
              <w:rPr>
                <w:rFonts w:ascii="GHEA Grapalat" w:hAnsi="GHEA Grapalat"/>
                <w:lang w:val="hy-AM" w:eastAsia="en-US"/>
              </w:rPr>
              <w:t>28.12.2021</w:t>
            </w:r>
          </w:p>
        </w:tc>
      </w:tr>
      <w:tr w:rsidR="00214087" w:rsidRPr="00214087" w14:paraId="3F3C7B67" w14:textId="77777777" w:rsidTr="00214087">
        <w:trPr>
          <w:trHeight w:val="102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9B99B42" w14:textId="77777777" w:rsidR="00214087" w:rsidRPr="00F00FFD" w:rsidRDefault="00214087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085FCB5" w14:textId="73F95600" w:rsidR="00214087" w:rsidRPr="00214087" w:rsidRDefault="00214087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214087">
              <w:rPr>
                <w:rFonts w:ascii="GHEA Grapalat" w:hAnsi="GHEA Grapalat"/>
                <w:lang w:val="hy-AM" w:eastAsia="en-US"/>
              </w:rPr>
              <w:t>ԱԱ/22.1/28617-2021</w:t>
            </w:r>
          </w:p>
        </w:tc>
      </w:tr>
      <w:tr w:rsidR="00214087" w:rsidRPr="00214087" w14:paraId="1FE2154B" w14:textId="77777777" w:rsidTr="006D0B88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4DFFF3" w14:textId="6C343F80" w:rsidR="00214087" w:rsidRPr="00F00FFD" w:rsidRDefault="00214087" w:rsidP="00F00FFD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Դիտողություններ և առաջարկներ չկան</w:t>
            </w:r>
            <w:bookmarkStart w:id="3" w:name="_GoBack"/>
            <w:bookmarkEnd w:id="3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60FD4C" w14:textId="77777777" w:rsidR="00214087" w:rsidRDefault="00214087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bookmarkEnd w:id="2"/>
    </w:tbl>
    <w:p w14:paraId="4CE85FBC" w14:textId="77777777" w:rsidR="000D3EA3" w:rsidRPr="00F00FFD" w:rsidRDefault="000D3EA3">
      <w:pPr>
        <w:rPr>
          <w:lang w:val="hy-AM"/>
        </w:rPr>
      </w:pPr>
    </w:p>
    <w:p w14:paraId="402BBC4A" w14:textId="77777777" w:rsidR="00E71DE3" w:rsidRPr="00F00FFD" w:rsidRDefault="00E71DE3">
      <w:pPr>
        <w:rPr>
          <w:lang w:val="hy-AM"/>
        </w:rPr>
      </w:pPr>
    </w:p>
    <w:p w14:paraId="68E34077" w14:textId="77777777" w:rsidR="00E71DE3" w:rsidRPr="00F00FFD" w:rsidRDefault="00E71DE3">
      <w:pPr>
        <w:rPr>
          <w:lang w:val="hy-AM"/>
        </w:rPr>
      </w:pPr>
    </w:p>
    <w:p w14:paraId="4511EA80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5B5E15CE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4377607E" w14:textId="77777777" w:rsidR="003F6B05" w:rsidRPr="00FF64B6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39B4A13A" w14:textId="77777777" w:rsidR="00250194" w:rsidRPr="003F6B05" w:rsidRDefault="00250194">
      <w:pPr>
        <w:rPr>
          <w:lang w:val="hy-AM"/>
        </w:rPr>
      </w:pPr>
    </w:p>
    <w:sectPr w:rsidR="00250194" w:rsidRPr="003F6B05" w:rsidSect="00F32A69">
      <w:pgSz w:w="16840" w:h="11907" w:orient="landscape" w:code="9"/>
      <w:pgMar w:top="72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D16"/>
    <w:rsid w:val="000C4894"/>
    <w:rsid w:val="000D3EA3"/>
    <w:rsid w:val="000E3B7B"/>
    <w:rsid w:val="00214087"/>
    <w:rsid w:val="00250194"/>
    <w:rsid w:val="00254F25"/>
    <w:rsid w:val="003F6B05"/>
    <w:rsid w:val="004171F1"/>
    <w:rsid w:val="006D0B88"/>
    <w:rsid w:val="008B3C8F"/>
    <w:rsid w:val="00996D16"/>
    <w:rsid w:val="00BB6894"/>
    <w:rsid w:val="00C5028D"/>
    <w:rsid w:val="00D95194"/>
    <w:rsid w:val="00E71DE3"/>
    <w:rsid w:val="00F00FFD"/>
    <w:rsid w:val="00F32A69"/>
    <w:rsid w:val="00FC431B"/>
    <w:rsid w:val="00FF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B8FDA"/>
  <w15:chartTrackingRefBased/>
  <w15:docId w15:val="{AE9BA729-4FC4-48ED-AAD5-149C1FFC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40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08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https:/mul2.gov.am/tasks/551078/oneclick/ampopatert.docx?token=d585188a91b7433d383324b762252436</cp:keywords>
  <dc:description/>
  <cp:lastModifiedBy>Anna Hayrapetyan</cp:lastModifiedBy>
  <cp:revision>2</cp:revision>
  <cp:lastPrinted>2022-01-04T05:42:00Z</cp:lastPrinted>
  <dcterms:created xsi:type="dcterms:W3CDTF">2022-01-04T05:42:00Z</dcterms:created>
  <dcterms:modified xsi:type="dcterms:W3CDTF">2022-01-04T05:42:00Z</dcterms:modified>
</cp:coreProperties>
</file>