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131" w:rsidRPr="00397A91" w:rsidRDefault="0058552C">
      <w:pPr>
        <w:tabs>
          <w:tab w:val="left" w:pos="-810"/>
        </w:tabs>
        <w:ind w:firstLine="284"/>
        <w:jc w:val="right"/>
        <w:rPr>
          <w:rFonts w:ascii="GHEA Grapalat" w:eastAsia="GHEA Grapalat" w:hAnsi="GHEA Grapalat" w:cs="GHEA Grapalat"/>
          <w:b/>
          <w:sz w:val="24"/>
          <w:szCs w:val="24"/>
        </w:rPr>
      </w:pPr>
      <w:r w:rsidRPr="00397A91">
        <w:rPr>
          <w:rFonts w:ascii="GHEA Grapalat" w:eastAsia="GHEA Grapalat" w:hAnsi="GHEA Grapalat" w:cs="GHEA Grapalat"/>
          <w:b/>
          <w:sz w:val="24"/>
          <w:szCs w:val="24"/>
        </w:rPr>
        <w:t>ՆԱԽԱԳԻԾ</w:t>
      </w:r>
    </w:p>
    <w:p w:rsidR="009B4313" w:rsidRDefault="009B4313">
      <w:pPr>
        <w:tabs>
          <w:tab w:val="left" w:pos="-810"/>
        </w:tabs>
        <w:ind w:firstLine="284"/>
        <w:jc w:val="center"/>
        <w:rPr>
          <w:rFonts w:ascii="GHEA Grapalat" w:eastAsia="GHEA Grapalat" w:hAnsi="GHEA Grapalat" w:cs="GHEA Grapalat"/>
          <w:b/>
          <w:sz w:val="24"/>
          <w:szCs w:val="24"/>
          <w:lang w:val="hy-AM"/>
        </w:rPr>
      </w:pPr>
    </w:p>
    <w:p w:rsidR="004F3131" w:rsidRPr="00397A91" w:rsidRDefault="0058552C" w:rsidP="00A57C70">
      <w:pPr>
        <w:tabs>
          <w:tab w:val="left" w:pos="-810"/>
        </w:tabs>
        <w:jc w:val="center"/>
        <w:rPr>
          <w:rFonts w:ascii="GHEA Grapalat" w:eastAsia="GHEA Grapalat" w:hAnsi="GHEA Grapalat" w:cs="GHEA Grapalat"/>
          <w:b/>
          <w:sz w:val="24"/>
          <w:szCs w:val="24"/>
        </w:rPr>
      </w:pPr>
      <w:r w:rsidRPr="00397A91">
        <w:rPr>
          <w:rFonts w:ascii="GHEA Grapalat" w:eastAsia="GHEA Grapalat" w:hAnsi="GHEA Grapalat" w:cs="GHEA Grapalat"/>
          <w:b/>
          <w:sz w:val="24"/>
          <w:szCs w:val="24"/>
        </w:rPr>
        <w:t>ՀԱՅԱՍՏԱՆԻ ՀԱՆՐԱՊԵՏՈՒԹՅԱՆ ԿԱՌԱՎԱՐՈՒԹՅՈՒՆ</w:t>
      </w:r>
    </w:p>
    <w:p w:rsidR="004F3131" w:rsidRPr="00397A91" w:rsidRDefault="0058552C" w:rsidP="00A57C70">
      <w:pPr>
        <w:tabs>
          <w:tab w:val="left" w:pos="-810"/>
        </w:tabs>
        <w:jc w:val="center"/>
        <w:rPr>
          <w:rFonts w:ascii="GHEA Grapalat" w:eastAsia="GHEA Grapalat" w:hAnsi="GHEA Grapalat" w:cs="GHEA Grapalat"/>
          <w:b/>
          <w:sz w:val="24"/>
          <w:szCs w:val="24"/>
        </w:rPr>
      </w:pPr>
      <w:r w:rsidRPr="00397A91">
        <w:rPr>
          <w:rFonts w:ascii="GHEA Grapalat" w:eastAsia="GHEA Grapalat" w:hAnsi="GHEA Grapalat" w:cs="GHEA Grapalat"/>
          <w:b/>
          <w:sz w:val="24"/>
          <w:szCs w:val="24"/>
        </w:rPr>
        <w:t>ՈՐՈՇՈՒՄ</w:t>
      </w:r>
    </w:p>
    <w:p w:rsidR="004F3131" w:rsidRPr="00E6324F" w:rsidRDefault="0058552C" w:rsidP="00A57C70">
      <w:pPr>
        <w:tabs>
          <w:tab w:val="left" w:pos="-810"/>
        </w:tabs>
        <w:jc w:val="center"/>
        <w:rPr>
          <w:rFonts w:ascii="GHEA Grapalat" w:eastAsia="GHEA Grapalat" w:hAnsi="GHEA Grapalat" w:cs="GHEA Grapalat"/>
          <w:b/>
          <w:sz w:val="24"/>
          <w:szCs w:val="24"/>
          <w:lang w:val="hy-AM"/>
        </w:rPr>
      </w:pPr>
      <w:r w:rsidRPr="00397A91">
        <w:rPr>
          <w:rFonts w:ascii="GHEA Grapalat" w:eastAsia="GHEA Grapalat" w:hAnsi="GHEA Grapalat" w:cs="GHEA Grapalat"/>
          <w:b/>
          <w:sz w:val="24"/>
          <w:szCs w:val="24"/>
        </w:rPr>
        <w:t>«       »                      2021  թվականի    N      -</w:t>
      </w:r>
      <w:r w:rsidR="00E6324F">
        <w:rPr>
          <w:rFonts w:ascii="GHEA Grapalat" w:eastAsia="GHEA Grapalat" w:hAnsi="GHEA Grapalat" w:cs="GHEA Grapalat"/>
          <w:b/>
          <w:sz w:val="24"/>
          <w:szCs w:val="24"/>
          <w:lang w:val="hy-AM"/>
        </w:rPr>
        <w:t>Ա</w:t>
      </w:r>
    </w:p>
    <w:p w:rsidR="004F3131" w:rsidRPr="00397A91" w:rsidRDefault="004F3131" w:rsidP="00A57C70">
      <w:pPr>
        <w:tabs>
          <w:tab w:val="left" w:pos="-810"/>
        </w:tabs>
        <w:jc w:val="center"/>
        <w:rPr>
          <w:rFonts w:ascii="GHEA Grapalat" w:eastAsia="GHEA Grapalat" w:hAnsi="GHEA Grapalat" w:cs="GHEA Grapalat"/>
          <w:b/>
          <w:sz w:val="24"/>
          <w:szCs w:val="24"/>
        </w:rPr>
      </w:pPr>
    </w:p>
    <w:p w:rsidR="00CE5461" w:rsidRPr="00397A91" w:rsidRDefault="00CE5461" w:rsidP="00A57C70">
      <w:pPr>
        <w:tabs>
          <w:tab w:val="left" w:pos="-810"/>
        </w:tabs>
        <w:spacing w:line="240" w:lineRule="auto"/>
        <w:jc w:val="center"/>
        <w:rPr>
          <w:rFonts w:ascii="GHEA Grapalat" w:eastAsia="Calibri" w:hAnsi="GHEA Grapalat"/>
          <w:b/>
          <w:sz w:val="24"/>
          <w:szCs w:val="24"/>
          <w:lang w:val="hy-AM"/>
        </w:rPr>
      </w:pPr>
      <w:r w:rsidRPr="00397A91">
        <w:rPr>
          <w:rFonts w:ascii="GHEA Grapalat" w:hAnsi="GHEA Grapalat" w:cs="Sylfaen"/>
          <w:b/>
          <w:bCs/>
          <w:sz w:val="24"/>
          <w:szCs w:val="24"/>
          <w:lang w:val="hy-AM"/>
        </w:rPr>
        <w:t>«</w:t>
      </w:r>
      <w:r w:rsidRPr="00397A91">
        <w:rPr>
          <w:rStyle w:val="Strong"/>
          <w:rFonts w:ascii="GHEA Grapalat" w:hAnsi="GHEA Grapalat"/>
          <w:color w:val="000000"/>
          <w:sz w:val="24"/>
          <w:szCs w:val="24"/>
          <w:shd w:val="clear" w:color="auto" w:fill="FFFFFF"/>
          <w:lang w:val="hy-AM"/>
        </w:rPr>
        <w:t>ԳՈՒՅՔ ՀԱՆՁՆԵԼՈՒ ԵՎ ԸՆԴՈՒՆԵԼՈՒ ՄԱՍԻՆ</w:t>
      </w:r>
      <w:r w:rsidRPr="00397A91">
        <w:rPr>
          <w:rFonts w:ascii="GHEA Grapalat" w:hAnsi="GHEA Grapalat" w:cs="Sylfaen"/>
          <w:b/>
          <w:bCs/>
          <w:sz w:val="24"/>
          <w:szCs w:val="24"/>
          <w:lang w:val="hy-AM"/>
        </w:rPr>
        <w:t>»</w:t>
      </w:r>
    </w:p>
    <w:p w:rsidR="004F3131" w:rsidRPr="00397A91" w:rsidRDefault="004F3131">
      <w:pPr>
        <w:spacing w:after="0" w:line="240" w:lineRule="auto"/>
        <w:jc w:val="both"/>
        <w:rPr>
          <w:rFonts w:ascii="GHEA Grapalat" w:eastAsia="GHEA Grapalat" w:hAnsi="GHEA Grapalat" w:cs="GHEA Grapalat"/>
          <w:sz w:val="24"/>
          <w:szCs w:val="24"/>
        </w:rPr>
      </w:pPr>
    </w:p>
    <w:p w:rsidR="008A735A" w:rsidRPr="00E6324F" w:rsidRDefault="008A735A" w:rsidP="008A735A">
      <w:pPr>
        <w:spacing w:after="0" w:line="360" w:lineRule="auto"/>
        <w:ind w:firstLine="708"/>
        <w:jc w:val="both"/>
        <w:rPr>
          <w:rFonts w:ascii="GHEA Grapalat" w:hAnsi="GHEA Grapalat" w:cs="Sylfaen"/>
          <w:b/>
          <w:i/>
          <w:sz w:val="24"/>
          <w:szCs w:val="24"/>
          <w:lang w:val="hy-AM"/>
        </w:rPr>
      </w:pPr>
      <w:r w:rsidRPr="00E6324F">
        <w:rPr>
          <w:rFonts w:ascii="GHEA Grapalat" w:hAnsi="GHEA Grapalat" w:cs="Sylfaen"/>
          <w:sz w:val="24"/>
          <w:szCs w:val="24"/>
          <w:lang w:val="hy-AM"/>
        </w:rPr>
        <w:t>Ղեկավարվելով «Կառավարչական իրավահարաբերությունների կարգավորման մասին» օրենքի 5-րդ հոդվածի 5-րդ, 6-րդ և 7-րդ մասեր</w:t>
      </w:r>
      <w:r w:rsidR="00E12881">
        <w:rPr>
          <w:rFonts w:ascii="GHEA Grapalat" w:hAnsi="GHEA Grapalat" w:cs="Sylfaen"/>
          <w:sz w:val="24"/>
          <w:szCs w:val="24"/>
          <w:lang w:val="hy-AM"/>
        </w:rPr>
        <w:t>ով</w:t>
      </w:r>
      <w:r w:rsidRPr="00E6324F">
        <w:rPr>
          <w:rFonts w:ascii="GHEA Grapalat" w:hAnsi="GHEA Grapalat" w:cs="Sylfaen"/>
          <w:sz w:val="24"/>
          <w:szCs w:val="24"/>
          <w:lang w:val="hy-AM"/>
        </w:rPr>
        <w:t xml:space="preserve"> և հիմքում ունենալով ՀՀ կառավարության 2021 թվականի հոկտեմբերի 28-ի N 1755-Ն որոշման 2-րդ </w:t>
      </w:r>
      <w:r w:rsidR="00E12881">
        <w:rPr>
          <w:rFonts w:ascii="GHEA Grapalat" w:hAnsi="GHEA Grapalat" w:cs="Sylfaen"/>
          <w:sz w:val="24"/>
          <w:szCs w:val="24"/>
          <w:lang w:val="hy-AM"/>
        </w:rPr>
        <w:t xml:space="preserve">կետի </w:t>
      </w:r>
      <w:r w:rsidRPr="00E6324F">
        <w:rPr>
          <w:rFonts w:ascii="GHEA Grapalat" w:hAnsi="GHEA Grapalat" w:cs="Sylfaen"/>
          <w:sz w:val="24"/>
          <w:szCs w:val="24"/>
          <w:lang w:val="hy-AM"/>
        </w:rPr>
        <w:t xml:space="preserve">2-րդ ենթակետը՝ Հայաստանի Հանրապետության կառավարությունը </w:t>
      </w:r>
      <w:r w:rsidRPr="00E6324F">
        <w:rPr>
          <w:rFonts w:ascii="GHEA Grapalat" w:hAnsi="GHEA Grapalat" w:cs="Sylfaen"/>
          <w:b/>
          <w:i/>
          <w:sz w:val="24"/>
          <w:szCs w:val="24"/>
          <w:lang w:val="hy-AM"/>
        </w:rPr>
        <w:t>որոշում է.</w:t>
      </w:r>
    </w:p>
    <w:p w:rsidR="0026535B" w:rsidRPr="00E6324F" w:rsidRDefault="001F3F50" w:rsidP="00E12881">
      <w:pPr>
        <w:pStyle w:val="ListParagraph"/>
        <w:numPr>
          <w:ilvl w:val="0"/>
          <w:numId w:val="8"/>
        </w:numPr>
        <w:tabs>
          <w:tab w:val="left" w:pos="1170"/>
        </w:tabs>
        <w:ind w:left="0" w:firstLine="720"/>
        <w:rPr>
          <w:rFonts w:ascii="GHEA Grapalat" w:hAnsi="GHEA Grapalat"/>
          <w:bCs/>
          <w:color w:val="0D0D0D" w:themeColor="text1" w:themeTint="F2"/>
          <w:sz w:val="24"/>
          <w:szCs w:val="24"/>
          <w:shd w:val="clear" w:color="auto" w:fill="FFFFFF"/>
          <w:lang w:val="hy-AM"/>
        </w:rPr>
      </w:pPr>
      <w:r w:rsidRPr="00E6324F">
        <w:rPr>
          <w:rStyle w:val="Strong"/>
          <w:rFonts w:ascii="GHEA Grapalat" w:hAnsi="GHEA Grapalat"/>
          <w:b w:val="0"/>
          <w:color w:val="0D0D0D" w:themeColor="text1" w:themeTint="F2"/>
          <w:sz w:val="24"/>
          <w:szCs w:val="24"/>
          <w:shd w:val="clear" w:color="auto" w:fill="FFFFFF"/>
          <w:lang w:val="hy-AM"/>
        </w:rPr>
        <w:t xml:space="preserve">Հայաստանի Հանրապետության արդարադատության նախարարության </w:t>
      </w:r>
      <w:r w:rsidR="0026535B" w:rsidRPr="00E6324F">
        <w:rPr>
          <w:rFonts w:ascii="GHEA Grapalat" w:hAnsi="GHEA Grapalat" w:cs="Sylfaen"/>
          <w:sz w:val="24"/>
          <w:szCs w:val="24"/>
          <w:lang w:val="hy-AM"/>
        </w:rPr>
        <w:t xml:space="preserve">«Կոշ» քրեակատարողական հիմնարկին ամրակցված՝ Արագածոտնի մարզի Կոշ համայնքում գտնվող 13,3845 հա մակերեսով հողամասը և դրա վրա գտնվող ընդհանուր 30,378.95 քմ մակերեսով շենքերն ու շինությունները և </w:t>
      </w:r>
      <w:r w:rsidRPr="00E6324F">
        <w:rPr>
          <w:rStyle w:val="Strong"/>
          <w:rFonts w:ascii="GHEA Grapalat" w:hAnsi="GHEA Grapalat"/>
          <w:b w:val="0"/>
          <w:color w:val="0D0D0D" w:themeColor="text1" w:themeTint="F2"/>
          <w:sz w:val="24"/>
          <w:szCs w:val="24"/>
          <w:shd w:val="clear" w:color="auto" w:fill="FFFFFF"/>
          <w:lang w:val="hy-AM"/>
        </w:rPr>
        <w:t xml:space="preserve">Հայաստանի Հանրապետության արդարադատության նախարարության </w:t>
      </w:r>
      <w:r w:rsidR="0026535B" w:rsidRPr="00E6324F">
        <w:rPr>
          <w:rFonts w:ascii="GHEA Grapalat" w:hAnsi="GHEA Grapalat" w:cs="Times Armenian"/>
          <w:sz w:val="24"/>
          <w:szCs w:val="24"/>
          <w:lang w:val="hy-AM"/>
        </w:rPr>
        <w:t>«</w:t>
      </w:r>
      <w:r w:rsidR="0026535B" w:rsidRPr="00E6324F">
        <w:rPr>
          <w:rFonts w:ascii="GHEA Grapalat" w:hAnsi="GHEA Grapalat" w:cs="Sylfaen"/>
          <w:sz w:val="24"/>
          <w:szCs w:val="24"/>
          <w:lang w:val="hy-AM"/>
        </w:rPr>
        <w:t>Հրազդան</w:t>
      </w:r>
      <w:r w:rsidR="0026535B" w:rsidRPr="00E6324F">
        <w:rPr>
          <w:rFonts w:ascii="GHEA Grapalat" w:hAnsi="GHEA Grapalat" w:cs="Times Armenian"/>
          <w:sz w:val="24"/>
          <w:szCs w:val="24"/>
          <w:lang w:val="hy-AM"/>
        </w:rPr>
        <w:t xml:space="preserve">» </w:t>
      </w:r>
      <w:r w:rsidR="0026535B" w:rsidRPr="00E6324F">
        <w:rPr>
          <w:rFonts w:ascii="GHEA Grapalat" w:hAnsi="GHEA Grapalat" w:cs="Sylfaen"/>
          <w:sz w:val="24"/>
          <w:szCs w:val="24"/>
          <w:lang w:val="hy-AM"/>
        </w:rPr>
        <w:t>քրեակատարողական</w:t>
      </w:r>
      <w:r w:rsidR="0026535B" w:rsidRPr="00E6324F">
        <w:rPr>
          <w:rFonts w:ascii="GHEA Grapalat" w:hAnsi="GHEA Grapalat" w:cs="Times Armenian"/>
          <w:sz w:val="24"/>
          <w:szCs w:val="24"/>
          <w:lang w:val="hy-AM"/>
        </w:rPr>
        <w:t xml:space="preserve"> </w:t>
      </w:r>
      <w:r w:rsidR="0026535B" w:rsidRPr="00E6324F">
        <w:rPr>
          <w:rFonts w:ascii="GHEA Grapalat" w:hAnsi="GHEA Grapalat" w:cs="Sylfaen"/>
          <w:sz w:val="24"/>
          <w:szCs w:val="24"/>
          <w:lang w:val="hy-AM"/>
        </w:rPr>
        <w:t>հիմնարկին</w:t>
      </w:r>
      <w:r w:rsidR="0026535B" w:rsidRPr="00E6324F">
        <w:rPr>
          <w:rFonts w:ascii="GHEA Grapalat" w:hAnsi="GHEA Grapalat" w:cs="Times Armenian"/>
          <w:sz w:val="24"/>
          <w:szCs w:val="24"/>
          <w:lang w:val="hy-AM"/>
        </w:rPr>
        <w:t xml:space="preserve"> </w:t>
      </w:r>
      <w:r w:rsidR="0026535B" w:rsidRPr="00E6324F">
        <w:rPr>
          <w:rFonts w:ascii="GHEA Grapalat" w:hAnsi="GHEA Grapalat" w:cs="Sylfaen"/>
          <w:sz w:val="24"/>
          <w:szCs w:val="24"/>
          <w:lang w:val="hy-AM"/>
        </w:rPr>
        <w:t>ամրակցված՝</w:t>
      </w:r>
      <w:r w:rsidR="0026535B" w:rsidRPr="00E6324F">
        <w:rPr>
          <w:rFonts w:ascii="GHEA Grapalat" w:hAnsi="GHEA Grapalat" w:cs="Times Armenian"/>
          <w:sz w:val="24"/>
          <w:szCs w:val="24"/>
          <w:lang w:val="hy-AM"/>
        </w:rPr>
        <w:t xml:space="preserve"> </w:t>
      </w:r>
      <w:r w:rsidR="0026535B" w:rsidRPr="00E6324F">
        <w:rPr>
          <w:rFonts w:ascii="GHEA Grapalat" w:hAnsi="GHEA Grapalat" w:cs="Sylfaen"/>
          <w:sz w:val="24"/>
          <w:szCs w:val="24"/>
          <w:lang w:val="hy-AM"/>
        </w:rPr>
        <w:t>Կոտայքի</w:t>
      </w:r>
      <w:r w:rsidR="0026535B" w:rsidRPr="00E6324F">
        <w:rPr>
          <w:rFonts w:ascii="GHEA Grapalat" w:hAnsi="GHEA Grapalat" w:cs="Times Armenian"/>
          <w:sz w:val="24"/>
          <w:szCs w:val="24"/>
          <w:lang w:val="hy-AM"/>
        </w:rPr>
        <w:t xml:space="preserve"> </w:t>
      </w:r>
      <w:r w:rsidR="0026535B" w:rsidRPr="00E6324F">
        <w:rPr>
          <w:rFonts w:ascii="GHEA Grapalat" w:hAnsi="GHEA Grapalat" w:cs="Sylfaen"/>
          <w:sz w:val="24"/>
          <w:szCs w:val="24"/>
          <w:lang w:val="hy-AM"/>
        </w:rPr>
        <w:t>մարզի</w:t>
      </w:r>
      <w:r w:rsidR="0026535B" w:rsidRPr="00E6324F">
        <w:rPr>
          <w:rFonts w:ascii="GHEA Grapalat" w:hAnsi="GHEA Grapalat" w:cs="Times Armenian"/>
          <w:sz w:val="24"/>
          <w:szCs w:val="24"/>
          <w:lang w:val="hy-AM"/>
        </w:rPr>
        <w:t xml:space="preserve"> </w:t>
      </w:r>
      <w:r w:rsidR="0026535B" w:rsidRPr="00E6324F">
        <w:rPr>
          <w:rFonts w:ascii="GHEA Grapalat" w:hAnsi="GHEA Grapalat" w:cs="Sylfaen"/>
          <w:sz w:val="24"/>
          <w:szCs w:val="24"/>
          <w:lang w:val="hy-AM"/>
        </w:rPr>
        <w:t>Հրա</w:t>
      </w:r>
      <w:r w:rsidR="0026535B" w:rsidRPr="00E6324F">
        <w:rPr>
          <w:rFonts w:ascii="GHEA Grapalat" w:hAnsi="GHEA Grapalat"/>
          <w:sz w:val="24"/>
          <w:szCs w:val="24"/>
          <w:lang w:val="hy-AM"/>
        </w:rPr>
        <w:t>զդան քաղաքի Միկրոշրջան 45 հասցեում գտնվող 0,3429 հա մակերեսով հողամասը և դրա վրա գտնվող ընդհանուր 3074,3 քմ մակերեսով շենքերն ու շինությունները</w:t>
      </w:r>
      <w:r w:rsidR="0026535B" w:rsidRPr="00E6324F">
        <w:rPr>
          <w:rFonts w:ascii="GHEA Grapalat" w:hAnsi="GHEA Grapalat"/>
          <w:color w:val="0D0D0D" w:themeColor="text1" w:themeTint="F2"/>
          <w:sz w:val="24"/>
          <w:szCs w:val="24"/>
          <w:shd w:val="clear" w:color="auto" w:fill="FFFFFF"/>
          <w:lang w:val="hy-AM"/>
        </w:rPr>
        <w:t xml:space="preserve"> </w:t>
      </w:r>
      <w:r w:rsidR="0026535B" w:rsidRPr="00E6324F">
        <w:rPr>
          <w:rStyle w:val="Strong"/>
          <w:rFonts w:ascii="GHEA Grapalat" w:hAnsi="GHEA Grapalat"/>
          <w:b w:val="0"/>
          <w:color w:val="0D0D0D" w:themeColor="text1" w:themeTint="F2"/>
          <w:sz w:val="24"/>
          <w:szCs w:val="24"/>
          <w:shd w:val="clear" w:color="auto" w:fill="FFFFFF"/>
          <w:lang w:val="hy-AM"/>
        </w:rPr>
        <w:t>հետ վերցնել և</w:t>
      </w:r>
      <w:r w:rsidR="0026535B" w:rsidRPr="00E6324F">
        <w:rPr>
          <w:rStyle w:val="Strong"/>
          <w:rFonts w:ascii="GHEA Grapalat" w:hAnsi="GHEA Grapalat"/>
          <w:color w:val="0D0D0D" w:themeColor="text1" w:themeTint="F2"/>
          <w:sz w:val="24"/>
          <w:szCs w:val="24"/>
          <w:shd w:val="clear" w:color="auto" w:fill="FFFFFF"/>
          <w:lang w:val="hy-AM"/>
        </w:rPr>
        <w:t xml:space="preserve"> </w:t>
      </w:r>
      <w:r w:rsidR="0026535B" w:rsidRPr="00E6324F">
        <w:rPr>
          <w:rFonts w:ascii="GHEA Grapalat" w:hAnsi="GHEA Grapalat" w:cs="Sylfaen"/>
          <w:color w:val="0D0D0D" w:themeColor="text1" w:themeTint="F2"/>
          <w:sz w:val="24"/>
          <w:szCs w:val="24"/>
          <w:lang w:val="hy-AM" w:bidi="he-IL"/>
        </w:rPr>
        <w:t>ամրացնել Հայաստանի Հանրապետության տարածքային կառավարման և ենթակառուցվածքների նախարարության պետական գույքի կառավարման կոմիտեին</w:t>
      </w:r>
      <w:r w:rsidR="00521A05">
        <w:rPr>
          <w:rFonts w:ascii="GHEA Grapalat" w:hAnsi="GHEA Grapalat" w:cs="Sylfaen"/>
          <w:color w:val="0D0D0D" w:themeColor="text1" w:themeTint="F2"/>
          <w:sz w:val="24"/>
          <w:szCs w:val="24"/>
          <w:lang w:val="hy-AM" w:bidi="he-IL"/>
        </w:rPr>
        <w:t xml:space="preserve"> (այսուհետ՝ Կոմիտե)</w:t>
      </w:r>
      <w:r w:rsidR="0026535B" w:rsidRPr="00E6324F">
        <w:rPr>
          <w:rFonts w:ascii="GHEA Grapalat" w:hAnsi="GHEA Grapalat" w:cs="Sylfaen"/>
          <w:color w:val="0D0D0D" w:themeColor="text1" w:themeTint="F2"/>
          <w:sz w:val="24"/>
          <w:szCs w:val="24"/>
          <w:lang w:val="hy-AM" w:bidi="he-IL"/>
        </w:rPr>
        <w:t>:</w:t>
      </w:r>
    </w:p>
    <w:p w:rsidR="009C17AC" w:rsidRDefault="00867D10" w:rsidP="00E12881">
      <w:pPr>
        <w:pStyle w:val="ListParagraph"/>
        <w:numPr>
          <w:ilvl w:val="0"/>
          <w:numId w:val="8"/>
        </w:numPr>
        <w:tabs>
          <w:tab w:val="left" w:pos="1170"/>
        </w:tabs>
        <w:ind w:left="0" w:firstLine="720"/>
        <w:rPr>
          <w:rStyle w:val="Strong"/>
          <w:rFonts w:ascii="GHEA Grapalat" w:hAnsi="GHEA Grapalat"/>
          <w:b w:val="0"/>
          <w:color w:val="0D0D0D" w:themeColor="text1" w:themeTint="F2"/>
          <w:sz w:val="24"/>
          <w:szCs w:val="24"/>
          <w:shd w:val="clear" w:color="auto" w:fill="FFFFFF"/>
          <w:lang w:val="hy-AM"/>
        </w:rPr>
      </w:pPr>
      <w:r w:rsidRPr="00E6324F">
        <w:rPr>
          <w:rStyle w:val="Strong"/>
          <w:rFonts w:ascii="GHEA Grapalat" w:hAnsi="GHEA Grapalat"/>
          <w:b w:val="0"/>
          <w:color w:val="0D0D0D" w:themeColor="text1" w:themeTint="F2"/>
          <w:sz w:val="24"/>
          <w:szCs w:val="24"/>
          <w:shd w:val="clear" w:color="auto" w:fill="FFFFFF"/>
          <w:lang w:val="hy-AM"/>
        </w:rPr>
        <w:t>Հայաստանի Հանրապետության արդարադատության նախարարին</w:t>
      </w:r>
      <w:r w:rsidRPr="00E6324F">
        <w:rPr>
          <w:rFonts w:ascii="GHEA Grapalat" w:hAnsi="GHEA Grapalat" w:cs="Sylfaen"/>
          <w:color w:val="0D0D0D" w:themeColor="text1" w:themeTint="F2"/>
          <w:sz w:val="24"/>
          <w:szCs w:val="24"/>
          <w:lang w:val="hy-AM" w:bidi="he-IL"/>
        </w:rPr>
        <w:t xml:space="preserve"> </w:t>
      </w:r>
      <w:r w:rsidR="001F22FE" w:rsidRPr="001F22FE">
        <w:rPr>
          <w:rFonts w:ascii="GHEA Grapalat" w:hAnsi="GHEA Grapalat" w:cs="Sylfaen"/>
          <w:color w:val="0D0D0D" w:themeColor="text1" w:themeTint="F2"/>
          <w:sz w:val="24"/>
          <w:szCs w:val="24"/>
          <w:lang w:val="hy-AM" w:bidi="he-IL"/>
        </w:rPr>
        <w:t>(</w:t>
      </w:r>
      <w:r w:rsidR="001F22FE">
        <w:rPr>
          <w:rFonts w:ascii="GHEA Grapalat" w:hAnsi="GHEA Grapalat" w:cs="Sylfaen"/>
          <w:color w:val="0D0D0D" w:themeColor="text1" w:themeTint="F2"/>
          <w:sz w:val="24"/>
          <w:szCs w:val="24"/>
          <w:lang w:val="hy-AM" w:bidi="he-IL"/>
        </w:rPr>
        <w:t>այսուհետ՝ Նախարար</w:t>
      </w:r>
      <w:r w:rsidR="001F22FE" w:rsidRPr="001F22FE">
        <w:rPr>
          <w:rFonts w:ascii="GHEA Grapalat" w:hAnsi="GHEA Grapalat" w:cs="Sylfaen"/>
          <w:color w:val="0D0D0D" w:themeColor="text1" w:themeTint="F2"/>
          <w:sz w:val="24"/>
          <w:szCs w:val="24"/>
          <w:lang w:val="hy-AM" w:bidi="he-IL"/>
        </w:rPr>
        <w:t xml:space="preserve">) </w:t>
      </w:r>
      <w:r w:rsidRPr="00E6324F">
        <w:rPr>
          <w:rFonts w:ascii="GHEA Grapalat" w:hAnsi="GHEA Grapalat" w:cs="Sylfaen"/>
          <w:color w:val="0D0D0D" w:themeColor="text1" w:themeTint="F2"/>
          <w:sz w:val="24"/>
          <w:szCs w:val="24"/>
          <w:lang w:val="hy-AM" w:bidi="he-IL"/>
        </w:rPr>
        <w:t xml:space="preserve">և </w:t>
      </w:r>
      <w:r w:rsidR="001F22FE">
        <w:rPr>
          <w:rStyle w:val="Strong"/>
          <w:rFonts w:ascii="GHEA Grapalat" w:hAnsi="GHEA Grapalat"/>
          <w:b w:val="0"/>
          <w:color w:val="0D0D0D" w:themeColor="text1" w:themeTint="F2"/>
          <w:sz w:val="24"/>
          <w:szCs w:val="24"/>
          <w:shd w:val="clear" w:color="auto" w:fill="FFFFFF"/>
          <w:lang w:val="hy-AM"/>
        </w:rPr>
        <w:t>Կոմիտեի նախագահ</w:t>
      </w:r>
      <w:r w:rsidR="00521A05">
        <w:rPr>
          <w:rStyle w:val="Strong"/>
          <w:rFonts w:ascii="GHEA Grapalat" w:hAnsi="GHEA Grapalat"/>
          <w:b w:val="0"/>
          <w:color w:val="0D0D0D" w:themeColor="text1" w:themeTint="F2"/>
          <w:sz w:val="24"/>
          <w:szCs w:val="24"/>
          <w:shd w:val="clear" w:color="auto" w:fill="FFFFFF"/>
          <w:lang w:val="hy-AM"/>
        </w:rPr>
        <w:t>ին</w:t>
      </w:r>
      <w:r w:rsidRPr="00E6324F">
        <w:rPr>
          <w:rStyle w:val="Strong"/>
          <w:rFonts w:ascii="GHEA Grapalat" w:hAnsi="GHEA Grapalat"/>
          <w:b w:val="0"/>
          <w:color w:val="0D0D0D" w:themeColor="text1" w:themeTint="F2"/>
          <w:sz w:val="24"/>
          <w:szCs w:val="24"/>
          <w:shd w:val="clear" w:color="auto" w:fill="FFFFFF"/>
          <w:lang w:val="hy-AM"/>
        </w:rPr>
        <w:t xml:space="preserve">՝ </w:t>
      </w:r>
      <w:r w:rsidR="004477E0" w:rsidRPr="00E6324F">
        <w:rPr>
          <w:rStyle w:val="Strong"/>
          <w:rFonts w:ascii="GHEA Grapalat" w:hAnsi="GHEA Grapalat"/>
          <w:b w:val="0"/>
          <w:color w:val="0D0D0D" w:themeColor="text1" w:themeTint="F2"/>
          <w:sz w:val="24"/>
          <w:szCs w:val="24"/>
          <w:shd w:val="clear" w:color="auto" w:fill="FFFFFF"/>
          <w:lang w:val="hy-AM"/>
        </w:rPr>
        <w:t>մինչև 2022 թվականի հունվարի 1-</w:t>
      </w:r>
      <w:r w:rsidR="007B7A5B" w:rsidRPr="00E6324F">
        <w:rPr>
          <w:rStyle w:val="Strong"/>
          <w:rFonts w:ascii="GHEA Grapalat" w:hAnsi="GHEA Grapalat"/>
          <w:b w:val="0"/>
          <w:color w:val="0D0D0D" w:themeColor="text1" w:themeTint="F2"/>
          <w:sz w:val="24"/>
          <w:szCs w:val="24"/>
          <w:shd w:val="clear" w:color="auto" w:fill="FFFFFF"/>
          <w:lang w:val="hy-AM"/>
        </w:rPr>
        <w:t>ն</w:t>
      </w:r>
      <w:r w:rsidRPr="00E6324F">
        <w:rPr>
          <w:rStyle w:val="Strong"/>
          <w:rFonts w:ascii="GHEA Grapalat" w:hAnsi="GHEA Grapalat"/>
          <w:b w:val="0"/>
          <w:color w:val="0D0D0D" w:themeColor="text1" w:themeTint="F2"/>
          <w:sz w:val="24"/>
          <w:szCs w:val="24"/>
          <w:shd w:val="clear" w:color="auto" w:fill="FFFFFF"/>
          <w:lang w:val="hy-AM"/>
        </w:rPr>
        <w:t xml:space="preserve"> ապահովել </w:t>
      </w:r>
      <w:r w:rsidR="007B7A5B" w:rsidRPr="00E6324F">
        <w:rPr>
          <w:rStyle w:val="Strong"/>
          <w:rFonts w:ascii="GHEA Grapalat" w:hAnsi="GHEA Grapalat"/>
          <w:b w:val="0"/>
          <w:color w:val="0D0D0D" w:themeColor="text1" w:themeTint="F2"/>
          <w:sz w:val="24"/>
          <w:szCs w:val="24"/>
          <w:shd w:val="clear" w:color="auto" w:fill="FFFFFF"/>
          <w:lang w:val="hy-AM"/>
        </w:rPr>
        <w:t>սույն որոշման 1-ին կետով նախատեսված գույքերի</w:t>
      </w:r>
      <w:r w:rsidRPr="00E6324F">
        <w:rPr>
          <w:rStyle w:val="Strong"/>
          <w:rFonts w:ascii="GHEA Grapalat" w:hAnsi="GHEA Grapalat"/>
          <w:b w:val="0"/>
          <w:color w:val="0D0D0D" w:themeColor="text1" w:themeTint="F2"/>
          <w:sz w:val="24"/>
          <w:szCs w:val="24"/>
          <w:shd w:val="clear" w:color="auto" w:fill="FFFFFF"/>
          <w:lang w:val="hy-AM"/>
        </w:rPr>
        <w:t xml:space="preserve"> հանձնման-ընդունման աշխատանքների կատարումը</w:t>
      </w:r>
      <w:r w:rsidR="009C17AC">
        <w:rPr>
          <w:rStyle w:val="Strong"/>
          <w:rFonts w:ascii="GHEA Grapalat" w:hAnsi="GHEA Grapalat"/>
          <w:b w:val="0"/>
          <w:color w:val="0D0D0D" w:themeColor="text1" w:themeTint="F2"/>
          <w:sz w:val="24"/>
          <w:szCs w:val="24"/>
          <w:shd w:val="clear" w:color="auto" w:fill="FFFFFF"/>
          <w:lang w:val="hy-AM"/>
        </w:rPr>
        <w:t>:</w:t>
      </w:r>
    </w:p>
    <w:p w:rsidR="00FC7C60" w:rsidRPr="00E6324F" w:rsidRDefault="00695B18" w:rsidP="00E12881">
      <w:pPr>
        <w:pStyle w:val="ListParagraph"/>
        <w:numPr>
          <w:ilvl w:val="0"/>
          <w:numId w:val="8"/>
        </w:numPr>
        <w:tabs>
          <w:tab w:val="left" w:pos="1170"/>
        </w:tabs>
        <w:ind w:left="0" w:firstLine="720"/>
        <w:rPr>
          <w:rFonts w:ascii="GHEA Grapalat" w:hAnsi="GHEA Grapalat" w:cs="Sylfaen"/>
          <w:sz w:val="24"/>
          <w:szCs w:val="24"/>
          <w:lang w:val="hy-AM"/>
        </w:rPr>
      </w:pPr>
      <w:r w:rsidRPr="00E6324F">
        <w:rPr>
          <w:rFonts w:ascii="GHEA Grapalat" w:hAnsi="GHEA Grapalat" w:cs="Sylfaen"/>
          <w:sz w:val="24"/>
          <w:szCs w:val="24"/>
          <w:lang w:val="hy-AM"/>
        </w:rPr>
        <w:lastRenderedPageBreak/>
        <w:t xml:space="preserve">Հայաստանի Հանրապետության արդարադատության նախարարության </w:t>
      </w:r>
      <w:r w:rsidR="00611D6D" w:rsidRPr="00E6324F">
        <w:rPr>
          <w:rFonts w:ascii="GHEA Grapalat" w:hAnsi="GHEA Grapalat"/>
          <w:sz w:val="24"/>
          <w:szCs w:val="24"/>
          <w:lang w:val="hy-AM"/>
        </w:rPr>
        <w:t>«</w:t>
      </w:r>
      <w:r w:rsidR="00611D6D" w:rsidRPr="00E6324F">
        <w:rPr>
          <w:rFonts w:ascii="GHEA Grapalat" w:hAnsi="GHEA Grapalat" w:cs="Sylfaen"/>
          <w:sz w:val="24"/>
          <w:szCs w:val="24"/>
          <w:lang w:val="hy-AM"/>
        </w:rPr>
        <w:t>Կոշ</w:t>
      </w:r>
      <w:r w:rsidR="00611D6D" w:rsidRPr="00E6324F">
        <w:rPr>
          <w:rFonts w:ascii="GHEA Grapalat" w:hAnsi="GHEA Grapalat"/>
          <w:sz w:val="24"/>
          <w:szCs w:val="24"/>
          <w:lang w:val="hy-AM"/>
        </w:rPr>
        <w:t xml:space="preserve">» </w:t>
      </w:r>
      <w:r w:rsidR="00611D6D" w:rsidRPr="00E6324F">
        <w:rPr>
          <w:rFonts w:ascii="GHEA Grapalat" w:hAnsi="GHEA Grapalat" w:cs="Sylfaen"/>
          <w:sz w:val="24"/>
          <w:szCs w:val="24"/>
          <w:lang w:val="hy-AM"/>
        </w:rPr>
        <w:t>քրեակատարողական</w:t>
      </w:r>
      <w:r w:rsidR="00611D6D" w:rsidRPr="00E6324F">
        <w:rPr>
          <w:rFonts w:ascii="GHEA Grapalat" w:hAnsi="GHEA Grapalat"/>
          <w:sz w:val="24"/>
          <w:szCs w:val="24"/>
          <w:lang w:val="hy-AM"/>
        </w:rPr>
        <w:t xml:space="preserve"> </w:t>
      </w:r>
      <w:r w:rsidR="00611D6D" w:rsidRPr="00E6324F">
        <w:rPr>
          <w:rFonts w:ascii="GHEA Grapalat" w:hAnsi="GHEA Grapalat" w:cs="Sylfaen"/>
          <w:sz w:val="24"/>
          <w:szCs w:val="24"/>
          <w:lang w:val="hy-AM"/>
        </w:rPr>
        <w:t>հիմնարկի</w:t>
      </w:r>
      <w:r w:rsidR="00611D6D" w:rsidRPr="00E6324F">
        <w:rPr>
          <w:rFonts w:ascii="GHEA Grapalat" w:hAnsi="GHEA Grapalat"/>
          <w:sz w:val="24"/>
          <w:szCs w:val="24"/>
          <w:lang w:val="hy-AM"/>
        </w:rPr>
        <w:t xml:space="preserve"> </w:t>
      </w:r>
      <w:r w:rsidR="00611D6D" w:rsidRPr="00E6324F">
        <w:rPr>
          <w:rFonts w:ascii="GHEA Grapalat" w:hAnsi="GHEA Grapalat" w:cs="Sylfaen"/>
          <w:sz w:val="24"/>
          <w:szCs w:val="24"/>
          <w:lang w:val="hy-AM"/>
        </w:rPr>
        <w:t>շարժական</w:t>
      </w:r>
      <w:r w:rsidR="00611D6D" w:rsidRPr="00E6324F">
        <w:rPr>
          <w:rFonts w:ascii="GHEA Grapalat" w:hAnsi="GHEA Grapalat"/>
          <w:sz w:val="24"/>
          <w:szCs w:val="24"/>
          <w:lang w:val="hy-AM"/>
        </w:rPr>
        <w:t xml:space="preserve"> </w:t>
      </w:r>
      <w:r w:rsidR="00611D6D" w:rsidRPr="00E6324F">
        <w:rPr>
          <w:rFonts w:ascii="GHEA Grapalat" w:hAnsi="GHEA Grapalat" w:cs="Sylfaen"/>
          <w:sz w:val="24"/>
          <w:szCs w:val="24"/>
          <w:lang w:val="hy-AM"/>
        </w:rPr>
        <w:t>գույքը</w:t>
      </w:r>
      <w:r w:rsidR="00611D6D" w:rsidRPr="00E6324F">
        <w:rPr>
          <w:rFonts w:ascii="GHEA Grapalat" w:hAnsi="GHEA Grapalat"/>
          <w:sz w:val="24"/>
          <w:szCs w:val="24"/>
          <w:lang w:val="hy-AM"/>
        </w:rPr>
        <w:t xml:space="preserve">՝ համաձայն </w:t>
      </w:r>
      <w:r w:rsidR="00E12881">
        <w:rPr>
          <w:rFonts w:ascii="GHEA Grapalat" w:hAnsi="GHEA Grapalat"/>
          <w:sz w:val="24"/>
          <w:szCs w:val="24"/>
          <w:lang w:val="hy-AM"/>
        </w:rPr>
        <w:t xml:space="preserve">սույն որոշման </w:t>
      </w:r>
      <w:r w:rsidR="00611D6D" w:rsidRPr="00E6324F">
        <w:rPr>
          <w:rFonts w:ascii="GHEA Grapalat" w:hAnsi="GHEA Grapalat"/>
          <w:sz w:val="24"/>
          <w:szCs w:val="24"/>
          <w:lang w:val="hy-AM"/>
        </w:rPr>
        <w:t xml:space="preserve">հավելված N 1-ի, և </w:t>
      </w:r>
      <w:r w:rsidRPr="00E6324F">
        <w:rPr>
          <w:rFonts w:ascii="GHEA Grapalat" w:hAnsi="GHEA Grapalat" w:cs="Sylfaen"/>
          <w:sz w:val="24"/>
          <w:szCs w:val="24"/>
          <w:lang w:val="hy-AM"/>
        </w:rPr>
        <w:t xml:space="preserve">Հայաստանի Հանրապետության արդարադատության նախարարության </w:t>
      </w:r>
      <w:r w:rsidR="00611D6D" w:rsidRPr="00E6324F">
        <w:rPr>
          <w:rFonts w:ascii="GHEA Grapalat" w:hAnsi="GHEA Grapalat"/>
          <w:sz w:val="24"/>
          <w:szCs w:val="24"/>
          <w:lang w:val="hy-AM"/>
        </w:rPr>
        <w:t>«Հրազդան» քրեակատարողական հիմնարկի շարժական գույքը՝</w:t>
      </w:r>
      <w:r w:rsidR="00E6324F">
        <w:rPr>
          <w:rFonts w:ascii="GHEA Grapalat" w:hAnsi="GHEA Grapalat"/>
          <w:sz w:val="24"/>
          <w:szCs w:val="24"/>
          <w:lang w:val="hy-AM"/>
        </w:rPr>
        <w:t xml:space="preserve"> </w:t>
      </w:r>
      <w:r w:rsidR="00611D6D" w:rsidRPr="00E6324F">
        <w:rPr>
          <w:rFonts w:ascii="GHEA Grapalat" w:hAnsi="GHEA Grapalat"/>
          <w:sz w:val="24"/>
          <w:szCs w:val="24"/>
          <w:lang w:val="hy-AM"/>
        </w:rPr>
        <w:t xml:space="preserve">համաձայն </w:t>
      </w:r>
      <w:r w:rsidR="00E12881">
        <w:rPr>
          <w:rFonts w:ascii="GHEA Grapalat" w:hAnsi="GHEA Grapalat"/>
          <w:sz w:val="24"/>
          <w:szCs w:val="24"/>
          <w:lang w:val="hy-AM"/>
        </w:rPr>
        <w:t xml:space="preserve">սույն որոշման </w:t>
      </w:r>
      <w:r w:rsidR="00611D6D" w:rsidRPr="00E6324F">
        <w:rPr>
          <w:rFonts w:ascii="GHEA Grapalat" w:hAnsi="GHEA Grapalat"/>
          <w:sz w:val="24"/>
          <w:szCs w:val="24"/>
          <w:lang w:val="hy-AM"/>
        </w:rPr>
        <w:t xml:space="preserve">հավելված N 2-ի, հանձնել </w:t>
      </w:r>
      <w:r w:rsidRPr="00E6324F">
        <w:rPr>
          <w:rFonts w:ascii="GHEA Grapalat" w:hAnsi="GHEA Grapalat" w:cs="Sylfaen"/>
          <w:sz w:val="24"/>
          <w:szCs w:val="24"/>
          <w:lang w:val="hy-AM"/>
        </w:rPr>
        <w:t xml:space="preserve">Հայաստանի Հանրապետության արդարադատության նախարարության </w:t>
      </w:r>
      <w:r w:rsidR="00611D6D" w:rsidRPr="00E6324F">
        <w:rPr>
          <w:rFonts w:ascii="GHEA Grapalat" w:hAnsi="GHEA Grapalat"/>
          <w:sz w:val="24"/>
          <w:szCs w:val="24"/>
          <w:lang w:val="hy-AM"/>
        </w:rPr>
        <w:t>քրեակատարողական</w:t>
      </w:r>
      <w:r w:rsidR="00E6324F">
        <w:rPr>
          <w:rFonts w:ascii="GHEA Grapalat" w:hAnsi="GHEA Grapalat"/>
          <w:sz w:val="24"/>
          <w:szCs w:val="24"/>
          <w:lang w:val="hy-AM"/>
        </w:rPr>
        <w:t xml:space="preserve"> </w:t>
      </w:r>
      <w:r w:rsidR="00611D6D" w:rsidRPr="00E6324F">
        <w:rPr>
          <w:rFonts w:ascii="GHEA Grapalat" w:hAnsi="GHEA Grapalat"/>
          <w:sz w:val="24"/>
          <w:szCs w:val="24"/>
          <w:lang w:val="hy-AM"/>
        </w:rPr>
        <w:t xml:space="preserve">ծառայության </w:t>
      </w:r>
      <w:r w:rsidRPr="00E6324F">
        <w:rPr>
          <w:rFonts w:ascii="GHEA Grapalat" w:hAnsi="GHEA Grapalat"/>
          <w:sz w:val="24"/>
          <w:szCs w:val="24"/>
          <w:lang w:val="hy-AM"/>
        </w:rPr>
        <w:t>(այսուհետ՝</w:t>
      </w:r>
      <w:r w:rsidR="00E6324F">
        <w:rPr>
          <w:rFonts w:ascii="GHEA Grapalat" w:hAnsi="GHEA Grapalat"/>
          <w:sz w:val="24"/>
          <w:szCs w:val="24"/>
          <w:lang w:val="hy-AM"/>
        </w:rPr>
        <w:t xml:space="preserve"> </w:t>
      </w:r>
      <w:r w:rsidRPr="00E6324F">
        <w:rPr>
          <w:rFonts w:ascii="GHEA Grapalat" w:hAnsi="GHEA Grapalat"/>
          <w:sz w:val="24"/>
          <w:szCs w:val="24"/>
          <w:lang w:val="hy-AM"/>
        </w:rPr>
        <w:t>Ծառայություն</w:t>
      </w:r>
      <w:r w:rsidR="00E6324F">
        <w:rPr>
          <w:rFonts w:ascii="GHEA Grapalat" w:hAnsi="GHEA Grapalat"/>
          <w:sz w:val="24"/>
          <w:szCs w:val="24"/>
          <w:lang w:val="hy-AM"/>
        </w:rPr>
        <w:t xml:space="preserve">) </w:t>
      </w:r>
      <w:r w:rsidR="00611D6D" w:rsidRPr="00E6324F">
        <w:rPr>
          <w:rFonts w:ascii="GHEA Grapalat" w:hAnsi="GHEA Grapalat"/>
          <w:sz w:val="24"/>
          <w:szCs w:val="24"/>
          <w:lang w:val="hy-AM"/>
        </w:rPr>
        <w:t>տնօրինմանը</w:t>
      </w:r>
      <w:r w:rsidR="00611D6D" w:rsidRPr="00E6324F">
        <w:rPr>
          <w:rFonts w:ascii="GHEA Grapalat" w:hAnsi="GHEA Grapalat" w:cs="Sylfaen"/>
          <w:sz w:val="24"/>
          <w:szCs w:val="24"/>
          <w:lang w:val="hy-AM"/>
        </w:rPr>
        <w:t>:</w:t>
      </w:r>
    </w:p>
    <w:p w:rsidR="007B7A5B" w:rsidRPr="00E6324F" w:rsidRDefault="00E6324F" w:rsidP="00E12881">
      <w:pPr>
        <w:pStyle w:val="ListParagraph"/>
        <w:numPr>
          <w:ilvl w:val="0"/>
          <w:numId w:val="8"/>
        </w:numPr>
        <w:tabs>
          <w:tab w:val="left" w:pos="1170"/>
        </w:tabs>
        <w:ind w:left="0" w:firstLine="720"/>
        <w:rPr>
          <w:rFonts w:ascii="GHEA Grapalat" w:hAnsi="GHEA Grapalat" w:cs="Sylfaen"/>
          <w:sz w:val="24"/>
          <w:szCs w:val="24"/>
          <w:lang w:val="hy-AM"/>
        </w:rPr>
      </w:pPr>
      <w:r w:rsidRPr="00E6324F">
        <w:rPr>
          <w:rStyle w:val="Strong"/>
          <w:rFonts w:ascii="GHEA Grapalat" w:hAnsi="GHEA Grapalat"/>
          <w:b w:val="0"/>
          <w:color w:val="0D0D0D" w:themeColor="text1" w:themeTint="F2"/>
          <w:sz w:val="24"/>
          <w:szCs w:val="24"/>
          <w:shd w:val="clear" w:color="auto" w:fill="FFFFFF"/>
          <w:lang w:val="hy-AM"/>
        </w:rPr>
        <w:t xml:space="preserve">Հայաստանի Հանրապետության արդարադատության նախարարության </w:t>
      </w:r>
      <w:r w:rsidRPr="00E6324F">
        <w:rPr>
          <w:rFonts w:ascii="GHEA Grapalat" w:hAnsi="GHEA Grapalat" w:cs="Sylfaen"/>
          <w:sz w:val="24"/>
          <w:szCs w:val="24"/>
          <w:lang w:val="hy-AM"/>
        </w:rPr>
        <w:t xml:space="preserve">«Կոշ» </w:t>
      </w:r>
      <w:r>
        <w:rPr>
          <w:rFonts w:ascii="GHEA Grapalat" w:hAnsi="GHEA Grapalat" w:cs="Sylfaen"/>
          <w:sz w:val="24"/>
          <w:szCs w:val="24"/>
          <w:lang w:val="hy-AM"/>
        </w:rPr>
        <w:t xml:space="preserve">և «Հրազդան» </w:t>
      </w:r>
      <w:r w:rsidRPr="00E6324F">
        <w:rPr>
          <w:rFonts w:ascii="GHEA Grapalat" w:hAnsi="GHEA Grapalat" w:cs="Sylfaen"/>
          <w:sz w:val="24"/>
          <w:szCs w:val="24"/>
          <w:lang w:val="hy-AM"/>
        </w:rPr>
        <w:t xml:space="preserve">քրեակատարողական </w:t>
      </w:r>
      <w:r>
        <w:rPr>
          <w:rFonts w:ascii="GHEA Grapalat" w:hAnsi="GHEA Grapalat" w:cs="Sylfaen"/>
          <w:sz w:val="24"/>
          <w:szCs w:val="24"/>
          <w:lang w:val="hy-AM"/>
        </w:rPr>
        <w:t>հ</w:t>
      </w:r>
      <w:r w:rsidRPr="00E6324F">
        <w:rPr>
          <w:rFonts w:ascii="GHEA Grapalat" w:hAnsi="GHEA Grapalat" w:cs="Sylfaen"/>
          <w:sz w:val="24"/>
          <w:szCs w:val="24"/>
          <w:lang w:val="hy-AM"/>
        </w:rPr>
        <w:t>իմնարկներին</w:t>
      </w:r>
      <w:r w:rsidRPr="00E6324F">
        <w:rPr>
          <w:rFonts w:ascii="GHEA Grapalat" w:hAnsi="GHEA Grapalat"/>
          <w:sz w:val="24"/>
          <w:szCs w:val="24"/>
          <w:lang w:val="hy-AM"/>
        </w:rPr>
        <w:t xml:space="preserve"> (</w:t>
      </w:r>
      <w:r>
        <w:rPr>
          <w:rFonts w:ascii="GHEA Grapalat" w:hAnsi="GHEA Grapalat"/>
          <w:sz w:val="24"/>
          <w:szCs w:val="24"/>
          <w:lang w:val="hy-AM"/>
        </w:rPr>
        <w:t>այսուհետ՝ Հիմնարկներ</w:t>
      </w:r>
      <w:r w:rsidRPr="00E6324F">
        <w:rPr>
          <w:rFonts w:ascii="GHEA Grapalat" w:hAnsi="GHEA Grapalat"/>
          <w:sz w:val="24"/>
          <w:szCs w:val="24"/>
          <w:lang w:val="hy-AM"/>
        </w:rPr>
        <w:t>) ամրակցված զենքերը, զինամթերքը և հատուկ միջոցները հանձնել Ծառայության կենտրոնական մարմնի պահպանության ապահովման բաժին:</w:t>
      </w:r>
    </w:p>
    <w:p w:rsidR="00FC7C60" w:rsidRPr="00E6324F" w:rsidRDefault="001F22FE" w:rsidP="00E12881">
      <w:pPr>
        <w:pStyle w:val="ListParagraph"/>
        <w:numPr>
          <w:ilvl w:val="0"/>
          <w:numId w:val="8"/>
        </w:numPr>
        <w:tabs>
          <w:tab w:val="left" w:pos="1170"/>
        </w:tabs>
        <w:ind w:left="0" w:firstLine="720"/>
        <w:rPr>
          <w:rFonts w:ascii="GHEA Grapalat" w:hAnsi="GHEA Grapalat" w:cs="Sylfaen"/>
          <w:sz w:val="24"/>
          <w:szCs w:val="24"/>
          <w:lang w:val="hy-AM"/>
        </w:rPr>
      </w:pPr>
      <w:r>
        <w:rPr>
          <w:rFonts w:ascii="GHEA Grapalat" w:hAnsi="GHEA Grapalat" w:cs="Sylfaen"/>
          <w:sz w:val="24"/>
          <w:szCs w:val="24"/>
          <w:lang w:val="hy-AM"/>
        </w:rPr>
        <w:t>Ն</w:t>
      </w:r>
      <w:r w:rsidR="00695B18" w:rsidRPr="00E6324F">
        <w:rPr>
          <w:rFonts w:ascii="GHEA Grapalat" w:hAnsi="GHEA Grapalat" w:cs="Sylfaen"/>
          <w:sz w:val="24"/>
          <w:szCs w:val="24"/>
          <w:lang w:val="hy-AM"/>
        </w:rPr>
        <w:t>ախարարին՝</w:t>
      </w:r>
      <w:r w:rsidR="009B4313">
        <w:rPr>
          <w:rFonts w:ascii="GHEA Grapalat" w:hAnsi="GHEA Grapalat" w:cs="Sylfaen"/>
          <w:sz w:val="24"/>
          <w:szCs w:val="24"/>
          <w:lang w:val="hy-AM"/>
        </w:rPr>
        <w:t xml:space="preserve"> </w:t>
      </w:r>
      <w:r w:rsidR="007B7A5B" w:rsidRPr="00E6324F">
        <w:rPr>
          <w:rFonts w:ascii="GHEA Grapalat" w:hAnsi="GHEA Grapalat" w:cs="Sylfaen"/>
          <w:sz w:val="24"/>
          <w:szCs w:val="24"/>
          <w:lang w:val="hy-AM"/>
        </w:rPr>
        <w:t xml:space="preserve">մինչև 2022 թվականի հունվարի 1-ն </w:t>
      </w:r>
      <w:r w:rsidR="00695B18" w:rsidRPr="00E6324F">
        <w:rPr>
          <w:rFonts w:ascii="GHEA Grapalat" w:hAnsi="GHEA Grapalat" w:cs="Sylfaen"/>
          <w:sz w:val="24"/>
          <w:szCs w:val="24"/>
          <w:lang w:val="hy-AM"/>
        </w:rPr>
        <w:t>ապահովել</w:t>
      </w:r>
      <w:r w:rsidR="007B7A5B" w:rsidRPr="00E6324F">
        <w:rPr>
          <w:rFonts w:ascii="GHEA Grapalat" w:hAnsi="GHEA Grapalat" w:cs="Sylfaen"/>
          <w:sz w:val="24"/>
          <w:szCs w:val="24"/>
          <w:lang w:val="hy-AM"/>
        </w:rPr>
        <w:t xml:space="preserve"> սույն որոշման </w:t>
      </w:r>
      <w:r w:rsidR="00715596">
        <w:rPr>
          <w:rFonts w:ascii="GHEA Grapalat" w:hAnsi="GHEA Grapalat" w:cs="Sylfaen"/>
          <w:sz w:val="24"/>
          <w:szCs w:val="24"/>
          <w:lang w:val="hy-AM"/>
        </w:rPr>
        <w:t>3</w:t>
      </w:r>
      <w:r w:rsidR="007B7A5B" w:rsidRPr="00E6324F">
        <w:rPr>
          <w:rFonts w:ascii="GHEA Grapalat" w:hAnsi="GHEA Grapalat" w:cs="Sylfaen"/>
          <w:sz w:val="24"/>
          <w:szCs w:val="24"/>
          <w:lang w:val="hy-AM"/>
        </w:rPr>
        <w:t xml:space="preserve">-րդ </w:t>
      </w:r>
      <w:r w:rsidR="00E6324F" w:rsidRPr="00E6324F">
        <w:rPr>
          <w:rFonts w:ascii="GHEA Grapalat" w:hAnsi="GHEA Grapalat" w:cs="Sylfaen"/>
          <w:sz w:val="24"/>
          <w:szCs w:val="24"/>
          <w:lang w:val="hy-AM"/>
        </w:rPr>
        <w:t xml:space="preserve">և </w:t>
      </w:r>
      <w:r w:rsidR="00715596">
        <w:rPr>
          <w:rFonts w:ascii="GHEA Grapalat" w:hAnsi="GHEA Grapalat" w:cs="Sylfaen"/>
          <w:sz w:val="24"/>
          <w:szCs w:val="24"/>
          <w:lang w:val="hy-AM"/>
        </w:rPr>
        <w:t>4</w:t>
      </w:r>
      <w:r w:rsidR="00E6324F" w:rsidRPr="00E6324F">
        <w:rPr>
          <w:rFonts w:ascii="GHEA Grapalat" w:hAnsi="GHEA Grapalat" w:cs="Sylfaen"/>
          <w:sz w:val="24"/>
          <w:szCs w:val="24"/>
          <w:lang w:val="hy-AM"/>
        </w:rPr>
        <w:t xml:space="preserve">-րդ </w:t>
      </w:r>
      <w:r w:rsidR="007B7A5B" w:rsidRPr="00E6324F">
        <w:rPr>
          <w:rFonts w:ascii="GHEA Grapalat" w:hAnsi="GHEA Grapalat" w:cs="Sylfaen"/>
          <w:sz w:val="24"/>
          <w:szCs w:val="24"/>
          <w:lang w:val="hy-AM"/>
        </w:rPr>
        <w:t>կետ</w:t>
      </w:r>
      <w:r w:rsidR="00E6324F" w:rsidRPr="00E6324F">
        <w:rPr>
          <w:rFonts w:ascii="GHEA Grapalat" w:hAnsi="GHEA Grapalat" w:cs="Sylfaen"/>
          <w:sz w:val="24"/>
          <w:szCs w:val="24"/>
          <w:lang w:val="hy-AM"/>
        </w:rPr>
        <w:t>եր</w:t>
      </w:r>
      <w:r w:rsidR="007B7A5B" w:rsidRPr="00E6324F">
        <w:rPr>
          <w:rFonts w:ascii="GHEA Grapalat" w:hAnsi="GHEA Grapalat" w:cs="Sylfaen"/>
          <w:sz w:val="24"/>
          <w:szCs w:val="24"/>
          <w:lang w:val="hy-AM"/>
        </w:rPr>
        <w:t>ով նախատեսված գույքերի հանձնման-ընդունման աշխատանքների կատարումը</w:t>
      </w:r>
      <w:r w:rsidR="009B4313">
        <w:rPr>
          <w:rFonts w:ascii="GHEA Grapalat" w:hAnsi="GHEA Grapalat" w:cs="Sylfaen"/>
          <w:sz w:val="24"/>
          <w:szCs w:val="24"/>
          <w:lang w:val="hy-AM"/>
        </w:rPr>
        <w:t>, իսկ դրանց՝ Հիմնարկներից փաստացի տեղափոխումը՝ մինչև 2022 թվականի հունվարի 15-ը</w:t>
      </w:r>
      <w:r w:rsidR="007B7A5B" w:rsidRPr="00E6324F">
        <w:rPr>
          <w:rFonts w:ascii="GHEA Grapalat" w:hAnsi="GHEA Grapalat" w:cs="Sylfaen"/>
          <w:sz w:val="24"/>
          <w:szCs w:val="24"/>
          <w:lang w:val="hy-AM"/>
        </w:rPr>
        <w:t>:</w:t>
      </w:r>
    </w:p>
    <w:p w:rsidR="00695B18" w:rsidRPr="00E6324F" w:rsidRDefault="001F22FE" w:rsidP="00E12881">
      <w:pPr>
        <w:pStyle w:val="ListParagraph"/>
        <w:numPr>
          <w:ilvl w:val="0"/>
          <w:numId w:val="8"/>
        </w:numPr>
        <w:tabs>
          <w:tab w:val="left" w:pos="1170"/>
        </w:tabs>
        <w:ind w:left="0" w:firstLine="720"/>
        <w:rPr>
          <w:rFonts w:ascii="GHEA Grapalat" w:hAnsi="GHEA Grapalat" w:cs="Sylfaen"/>
          <w:sz w:val="24"/>
          <w:szCs w:val="24"/>
          <w:lang w:val="hy-AM"/>
        </w:rPr>
      </w:pPr>
      <w:r>
        <w:rPr>
          <w:rFonts w:ascii="GHEA Grapalat" w:hAnsi="GHEA Grapalat" w:cs="Sylfaen"/>
          <w:sz w:val="24"/>
          <w:szCs w:val="24"/>
          <w:lang w:val="hy-AM"/>
        </w:rPr>
        <w:t>Ն</w:t>
      </w:r>
      <w:r w:rsidR="00695B18" w:rsidRPr="00E6324F">
        <w:rPr>
          <w:rFonts w:ascii="GHEA Grapalat" w:hAnsi="GHEA Grapalat" w:cs="Sylfaen"/>
          <w:sz w:val="24"/>
          <w:szCs w:val="24"/>
          <w:lang w:val="hy-AM"/>
        </w:rPr>
        <w:t>ախարարին՝ ապահովել՝</w:t>
      </w:r>
    </w:p>
    <w:p w:rsidR="00695B18" w:rsidRPr="00E6324F" w:rsidRDefault="00695B18" w:rsidP="00E12881">
      <w:pPr>
        <w:tabs>
          <w:tab w:val="left" w:pos="1170"/>
        </w:tabs>
        <w:spacing w:after="0" w:line="360" w:lineRule="auto"/>
        <w:ind w:firstLine="720"/>
        <w:jc w:val="both"/>
        <w:rPr>
          <w:rFonts w:ascii="GHEA Grapalat" w:hAnsi="GHEA Grapalat" w:cs="Sylfaen"/>
          <w:sz w:val="24"/>
          <w:szCs w:val="24"/>
          <w:lang w:val="hy-AM"/>
        </w:rPr>
      </w:pPr>
      <w:r w:rsidRPr="00E6324F">
        <w:rPr>
          <w:rFonts w:ascii="GHEA Grapalat" w:hAnsi="GHEA Grapalat" w:cs="Sylfaen"/>
          <w:sz w:val="24"/>
          <w:szCs w:val="24"/>
          <w:lang w:val="hy-AM"/>
        </w:rPr>
        <w:t xml:space="preserve">1) </w:t>
      </w:r>
      <w:r w:rsidR="00E6324F">
        <w:rPr>
          <w:rStyle w:val="Strong"/>
          <w:rFonts w:ascii="GHEA Grapalat" w:hAnsi="GHEA Grapalat"/>
          <w:b w:val="0"/>
          <w:color w:val="0D0D0D" w:themeColor="text1" w:themeTint="F2"/>
          <w:sz w:val="24"/>
          <w:szCs w:val="24"/>
          <w:shd w:val="clear" w:color="auto" w:fill="FFFFFF"/>
          <w:lang w:val="hy-AM"/>
        </w:rPr>
        <w:t>Հ</w:t>
      </w:r>
      <w:r w:rsidR="00E6324F">
        <w:rPr>
          <w:rFonts w:ascii="GHEA Grapalat" w:hAnsi="GHEA Grapalat" w:cs="Sylfaen"/>
          <w:sz w:val="24"/>
          <w:szCs w:val="24"/>
          <w:lang w:val="hy-AM"/>
        </w:rPr>
        <w:t xml:space="preserve">իմնարկների </w:t>
      </w:r>
      <w:r w:rsidRPr="00E6324F">
        <w:rPr>
          <w:rFonts w:ascii="GHEA Grapalat" w:hAnsi="GHEA Grapalat"/>
          <w:sz w:val="24"/>
          <w:szCs w:val="24"/>
          <w:lang w:val="hy-AM"/>
        </w:rPr>
        <w:t xml:space="preserve">գործունեությունը դադարեցնելուց հետո՝ 3 աշխատանքային օրվա ընթացքում, </w:t>
      </w:r>
      <w:r w:rsidR="005B06E2" w:rsidRPr="00E6324F">
        <w:rPr>
          <w:rFonts w:ascii="GHEA Grapalat" w:hAnsi="GHEA Grapalat" w:cs="Sylfaen"/>
          <w:sz w:val="24"/>
          <w:szCs w:val="24"/>
          <w:lang w:val="hy-AM"/>
        </w:rPr>
        <w:t>Հ</w:t>
      </w:r>
      <w:r w:rsidR="005B06E2" w:rsidRPr="00E6324F">
        <w:rPr>
          <w:rFonts w:ascii="GHEA Grapalat" w:hAnsi="GHEA Grapalat"/>
          <w:sz w:val="24"/>
          <w:szCs w:val="24"/>
          <w:lang w:val="hy-AM"/>
        </w:rPr>
        <w:t>իմնարկների կնիքներ</w:t>
      </w:r>
      <w:r w:rsidRPr="00E6324F">
        <w:rPr>
          <w:rFonts w:ascii="GHEA Grapalat" w:hAnsi="GHEA Grapalat"/>
          <w:sz w:val="24"/>
          <w:szCs w:val="24"/>
          <w:lang w:val="hy-AM"/>
        </w:rPr>
        <w:t>ի</w:t>
      </w:r>
      <w:r w:rsidR="005B06E2" w:rsidRPr="00E6324F">
        <w:rPr>
          <w:rFonts w:ascii="GHEA Grapalat" w:hAnsi="GHEA Grapalat"/>
          <w:sz w:val="24"/>
          <w:szCs w:val="24"/>
          <w:lang w:val="hy-AM"/>
        </w:rPr>
        <w:t>, դրոշմակնիքներ</w:t>
      </w:r>
      <w:r w:rsidRPr="00E6324F">
        <w:rPr>
          <w:rFonts w:ascii="GHEA Grapalat" w:hAnsi="GHEA Grapalat"/>
          <w:sz w:val="24"/>
          <w:szCs w:val="24"/>
          <w:lang w:val="hy-AM"/>
        </w:rPr>
        <w:t>ի</w:t>
      </w:r>
      <w:r w:rsidR="005B06E2" w:rsidRPr="00E6324F">
        <w:rPr>
          <w:rFonts w:ascii="GHEA Grapalat" w:hAnsi="GHEA Grapalat"/>
          <w:sz w:val="24"/>
          <w:szCs w:val="24"/>
          <w:lang w:val="hy-AM"/>
        </w:rPr>
        <w:t xml:space="preserve"> և մետաղական կնիքներ</w:t>
      </w:r>
      <w:r w:rsidRPr="00E6324F">
        <w:rPr>
          <w:rFonts w:ascii="GHEA Grapalat" w:hAnsi="GHEA Grapalat"/>
          <w:sz w:val="24"/>
          <w:szCs w:val="24"/>
          <w:lang w:val="hy-AM"/>
        </w:rPr>
        <w:t>ի</w:t>
      </w:r>
      <w:r w:rsidR="005B06E2" w:rsidRPr="00E6324F">
        <w:rPr>
          <w:rFonts w:ascii="GHEA Grapalat" w:hAnsi="GHEA Grapalat"/>
          <w:sz w:val="24"/>
          <w:szCs w:val="24"/>
          <w:lang w:val="hy-AM"/>
        </w:rPr>
        <w:t xml:space="preserve"> սահմանված կարգով ոչնչաց</w:t>
      </w:r>
      <w:r w:rsidR="00E12881">
        <w:rPr>
          <w:rFonts w:ascii="GHEA Grapalat" w:hAnsi="GHEA Grapalat"/>
          <w:sz w:val="24"/>
          <w:szCs w:val="24"/>
          <w:lang w:val="hy-AM"/>
        </w:rPr>
        <w:t>ումը.</w:t>
      </w:r>
    </w:p>
    <w:p w:rsidR="004F3131" w:rsidRPr="00397A91" w:rsidRDefault="00695B18" w:rsidP="00E12881">
      <w:pPr>
        <w:tabs>
          <w:tab w:val="left" w:pos="1170"/>
        </w:tabs>
        <w:spacing w:after="0" w:line="360" w:lineRule="auto"/>
        <w:ind w:firstLine="720"/>
        <w:jc w:val="both"/>
        <w:rPr>
          <w:rFonts w:ascii="GHEA Grapalat" w:eastAsia="GHEA Grapalat" w:hAnsi="GHEA Grapalat" w:cs="GHEA Grapalat"/>
          <w:b/>
          <w:i/>
          <w:sz w:val="24"/>
          <w:szCs w:val="24"/>
          <w:lang w:val="hy-AM"/>
        </w:rPr>
      </w:pPr>
      <w:r w:rsidRPr="00E6324F">
        <w:rPr>
          <w:rFonts w:ascii="GHEA Grapalat" w:hAnsi="GHEA Grapalat" w:cs="Sylfaen"/>
          <w:sz w:val="24"/>
          <w:szCs w:val="24"/>
          <w:lang w:val="hy-AM"/>
        </w:rPr>
        <w:t xml:space="preserve">2) </w:t>
      </w:r>
      <w:r w:rsidR="005B06E2" w:rsidRPr="00E6324F">
        <w:rPr>
          <w:rFonts w:ascii="GHEA Grapalat" w:hAnsi="GHEA Grapalat" w:cs="Sylfaen"/>
          <w:sz w:val="24"/>
          <w:szCs w:val="24"/>
          <w:lang w:val="hy-AM"/>
        </w:rPr>
        <w:t>Մինչև</w:t>
      </w:r>
      <w:r w:rsidR="005B06E2" w:rsidRPr="00E6324F">
        <w:rPr>
          <w:rFonts w:ascii="GHEA Grapalat" w:hAnsi="GHEA Grapalat" w:cs="Times Armenian"/>
          <w:sz w:val="24"/>
          <w:szCs w:val="24"/>
          <w:lang w:val="hy-AM"/>
        </w:rPr>
        <w:t xml:space="preserve"> 2022 </w:t>
      </w:r>
      <w:r w:rsidR="005B06E2" w:rsidRPr="00E6324F">
        <w:rPr>
          <w:rFonts w:ascii="GHEA Grapalat" w:hAnsi="GHEA Grapalat" w:cs="Sylfaen"/>
          <w:sz w:val="24"/>
          <w:szCs w:val="24"/>
          <w:lang w:val="hy-AM"/>
        </w:rPr>
        <w:t>թվականի</w:t>
      </w:r>
      <w:r w:rsidR="005B06E2" w:rsidRPr="00E6324F">
        <w:rPr>
          <w:rFonts w:ascii="GHEA Grapalat" w:hAnsi="GHEA Grapalat" w:cs="Times Armenian"/>
          <w:sz w:val="24"/>
          <w:szCs w:val="24"/>
          <w:lang w:val="hy-AM"/>
        </w:rPr>
        <w:t xml:space="preserve"> </w:t>
      </w:r>
      <w:r w:rsidR="005B06E2" w:rsidRPr="00E6324F">
        <w:rPr>
          <w:rFonts w:ascii="GHEA Grapalat" w:hAnsi="GHEA Grapalat" w:cs="Sylfaen"/>
          <w:sz w:val="24"/>
          <w:szCs w:val="24"/>
          <w:lang w:val="hy-AM"/>
        </w:rPr>
        <w:t>հունվարի</w:t>
      </w:r>
      <w:r w:rsidR="005B06E2" w:rsidRPr="00E6324F">
        <w:rPr>
          <w:rFonts w:ascii="GHEA Grapalat" w:hAnsi="GHEA Grapalat" w:cs="Times Armenian"/>
          <w:sz w:val="24"/>
          <w:szCs w:val="24"/>
          <w:lang w:val="hy-AM"/>
        </w:rPr>
        <w:t xml:space="preserve"> 10-</w:t>
      </w:r>
      <w:r w:rsidR="005B06E2" w:rsidRPr="00E6324F">
        <w:rPr>
          <w:rFonts w:ascii="GHEA Grapalat" w:hAnsi="GHEA Grapalat" w:cs="Sylfaen"/>
          <w:sz w:val="24"/>
          <w:szCs w:val="24"/>
          <w:lang w:val="hy-AM"/>
        </w:rPr>
        <w:t>ը</w:t>
      </w:r>
      <w:r w:rsidR="005B06E2" w:rsidRPr="00E6324F">
        <w:rPr>
          <w:rFonts w:ascii="GHEA Grapalat" w:hAnsi="GHEA Grapalat" w:cs="Times Armenian"/>
          <w:sz w:val="24"/>
          <w:szCs w:val="24"/>
          <w:lang w:val="hy-AM"/>
        </w:rPr>
        <w:t xml:space="preserve"> </w:t>
      </w:r>
      <w:r w:rsidRPr="00E6324F">
        <w:rPr>
          <w:rFonts w:ascii="GHEA Grapalat" w:hAnsi="GHEA Grapalat" w:cs="Sylfaen"/>
          <w:sz w:val="24"/>
          <w:szCs w:val="24"/>
          <w:lang w:val="hy-AM"/>
        </w:rPr>
        <w:t xml:space="preserve">Հայաստանի Հանրապետության արդարադատության նախարարության </w:t>
      </w:r>
      <w:r w:rsidR="005B06E2" w:rsidRPr="00E6324F">
        <w:rPr>
          <w:rFonts w:ascii="GHEA Grapalat" w:hAnsi="GHEA Grapalat"/>
          <w:sz w:val="24"/>
          <w:szCs w:val="24"/>
          <w:lang w:val="hy-AM"/>
        </w:rPr>
        <w:t>իրավաբանական անձանց պետական ռեգիստրի գործակալությունում Հիմնարկների գործունեության դադարեցման պետական գրանցումը:</w:t>
      </w:r>
    </w:p>
    <w:p w:rsidR="004F3131" w:rsidRPr="00397A91" w:rsidRDefault="004F3131" w:rsidP="00E12881">
      <w:pPr>
        <w:tabs>
          <w:tab w:val="left" w:pos="1170"/>
        </w:tabs>
        <w:spacing w:after="0" w:line="360" w:lineRule="auto"/>
        <w:ind w:firstLine="720"/>
        <w:jc w:val="both"/>
        <w:rPr>
          <w:rFonts w:ascii="GHEA Grapalat" w:eastAsia="GHEA Grapalat" w:hAnsi="GHEA Grapalat" w:cs="GHEA Grapalat"/>
          <w:b/>
          <w:i/>
          <w:sz w:val="24"/>
          <w:szCs w:val="24"/>
          <w:lang w:val="hy-AM"/>
        </w:rPr>
      </w:pPr>
    </w:p>
    <w:p w:rsidR="004F3131" w:rsidRPr="00397A91" w:rsidRDefault="004F3131" w:rsidP="00E12881">
      <w:pPr>
        <w:tabs>
          <w:tab w:val="left" w:pos="1170"/>
        </w:tabs>
        <w:spacing w:after="0" w:line="360" w:lineRule="auto"/>
        <w:ind w:firstLine="720"/>
        <w:jc w:val="both"/>
        <w:rPr>
          <w:rFonts w:ascii="GHEA Grapalat" w:eastAsia="GHEA Grapalat" w:hAnsi="GHEA Grapalat" w:cs="GHEA Grapalat"/>
          <w:b/>
          <w:i/>
          <w:sz w:val="24"/>
          <w:szCs w:val="24"/>
          <w:lang w:val="hy-AM"/>
        </w:rPr>
      </w:pPr>
    </w:p>
    <w:p w:rsidR="009B4313" w:rsidRDefault="009B4313" w:rsidP="00906309">
      <w:pPr>
        <w:spacing w:after="0" w:line="360" w:lineRule="auto"/>
        <w:jc w:val="center"/>
        <w:rPr>
          <w:rFonts w:ascii="GHEA Grapalat" w:eastAsia="GHEA Grapalat" w:hAnsi="GHEA Grapalat" w:cs="GHEA Grapalat"/>
          <w:b/>
          <w:sz w:val="24"/>
          <w:szCs w:val="24"/>
          <w:lang w:val="hy-AM"/>
        </w:rPr>
      </w:pPr>
    </w:p>
    <w:p w:rsidR="00715596" w:rsidRDefault="00715596" w:rsidP="00906309">
      <w:pPr>
        <w:spacing w:after="0" w:line="360" w:lineRule="auto"/>
        <w:jc w:val="center"/>
        <w:rPr>
          <w:rFonts w:ascii="GHEA Grapalat" w:eastAsia="GHEA Grapalat" w:hAnsi="GHEA Grapalat" w:cs="GHEA Grapalat"/>
          <w:b/>
          <w:sz w:val="24"/>
          <w:szCs w:val="24"/>
          <w:lang w:val="hy-AM"/>
        </w:rPr>
      </w:pPr>
    </w:p>
    <w:p w:rsidR="00715596" w:rsidRDefault="00715596" w:rsidP="00906309">
      <w:pPr>
        <w:spacing w:after="0" w:line="360" w:lineRule="auto"/>
        <w:jc w:val="center"/>
        <w:rPr>
          <w:rFonts w:ascii="GHEA Grapalat" w:eastAsia="GHEA Grapalat" w:hAnsi="GHEA Grapalat" w:cs="GHEA Grapalat"/>
          <w:b/>
          <w:sz w:val="24"/>
          <w:szCs w:val="24"/>
          <w:lang w:val="hy-AM"/>
        </w:rPr>
      </w:pPr>
    </w:p>
    <w:p w:rsidR="00715596" w:rsidRDefault="00715596" w:rsidP="00906309">
      <w:pPr>
        <w:spacing w:after="0" w:line="360" w:lineRule="auto"/>
        <w:jc w:val="center"/>
        <w:rPr>
          <w:rFonts w:ascii="GHEA Grapalat" w:eastAsia="GHEA Grapalat" w:hAnsi="GHEA Grapalat" w:cs="GHEA Grapalat"/>
          <w:b/>
          <w:sz w:val="24"/>
          <w:szCs w:val="24"/>
          <w:lang w:val="hy-AM"/>
        </w:rPr>
      </w:pPr>
    </w:p>
    <w:p w:rsidR="00715596" w:rsidRDefault="00715596" w:rsidP="00906309">
      <w:pPr>
        <w:spacing w:after="0" w:line="360" w:lineRule="auto"/>
        <w:jc w:val="center"/>
        <w:rPr>
          <w:rFonts w:ascii="GHEA Grapalat" w:eastAsia="GHEA Grapalat" w:hAnsi="GHEA Grapalat" w:cs="GHEA Grapalat"/>
          <w:b/>
          <w:sz w:val="24"/>
          <w:szCs w:val="24"/>
          <w:lang w:val="hy-AM"/>
        </w:rPr>
      </w:pPr>
      <w:bookmarkStart w:id="0" w:name="_GoBack"/>
      <w:bookmarkEnd w:id="0"/>
    </w:p>
    <w:sectPr w:rsidR="00715596" w:rsidSect="009B4313">
      <w:footerReference w:type="default" r:id="rId8"/>
      <w:pgSz w:w="12240" w:h="15840"/>
      <w:pgMar w:top="709" w:right="758" w:bottom="1440" w:left="1080" w:header="708" w:footer="34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179" w:rsidRDefault="00B33179" w:rsidP="004F3131">
      <w:pPr>
        <w:spacing w:after="0" w:line="240" w:lineRule="auto"/>
      </w:pPr>
      <w:r>
        <w:separator/>
      </w:r>
    </w:p>
  </w:endnote>
  <w:endnote w:type="continuationSeparator" w:id="0">
    <w:p w:rsidR="00B33179" w:rsidRDefault="00B33179" w:rsidP="004F3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131" w:rsidRDefault="00005F58">
    <w:pPr>
      <w:pBdr>
        <w:top w:val="nil"/>
        <w:left w:val="nil"/>
        <w:bottom w:val="nil"/>
        <w:right w:val="nil"/>
        <w:between w:val="nil"/>
      </w:pBdr>
      <w:tabs>
        <w:tab w:val="center" w:pos="4680"/>
        <w:tab w:val="right" w:pos="9360"/>
      </w:tabs>
      <w:spacing w:after="0" w:line="240" w:lineRule="auto"/>
      <w:jc w:val="right"/>
      <w:rPr>
        <w:rFonts w:eastAsia="Calibri"/>
        <w:color w:val="000000"/>
      </w:rPr>
    </w:pPr>
    <w:r>
      <w:rPr>
        <w:rFonts w:eastAsia="Calibri"/>
        <w:color w:val="000000"/>
      </w:rPr>
      <w:fldChar w:fldCharType="begin"/>
    </w:r>
    <w:r w:rsidR="0058552C">
      <w:rPr>
        <w:rFonts w:eastAsia="Calibri"/>
        <w:color w:val="000000"/>
      </w:rPr>
      <w:instrText>PAGE</w:instrText>
    </w:r>
    <w:r>
      <w:rPr>
        <w:rFonts w:eastAsia="Calibri"/>
        <w:color w:val="000000"/>
      </w:rPr>
      <w:fldChar w:fldCharType="separate"/>
    </w:r>
    <w:r w:rsidR="003848F5">
      <w:rPr>
        <w:rFonts w:eastAsia="Calibri"/>
        <w:noProof/>
        <w:color w:val="000000"/>
      </w:rPr>
      <w:t>1</w:t>
    </w:r>
    <w:r>
      <w:rPr>
        <w:rFonts w:eastAsia="Calibri"/>
        <w:color w:val="000000"/>
      </w:rPr>
      <w:fldChar w:fldCharType="end"/>
    </w:r>
  </w:p>
  <w:p w:rsidR="004F3131" w:rsidRDefault="004F3131">
    <w:pPr>
      <w:pBdr>
        <w:top w:val="nil"/>
        <w:left w:val="nil"/>
        <w:bottom w:val="nil"/>
        <w:right w:val="nil"/>
        <w:between w:val="nil"/>
      </w:pBdr>
      <w:tabs>
        <w:tab w:val="center" w:pos="4680"/>
        <w:tab w:val="right" w:pos="9360"/>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179" w:rsidRDefault="00B33179" w:rsidP="004F3131">
      <w:pPr>
        <w:spacing w:after="0" w:line="240" w:lineRule="auto"/>
      </w:pPr>
      <w:r>
        <w:separator/>
      </w:r>
    </w:p>
  </w:footnote>
  <w:footnote w:type="continuationSeparator" w:id="0">
    <w:p w:rsidR="00B33179" w:rsidRDefault="00B33179" w:rsidP="004F3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11C1"/>
    <w:multiLevelType w:val="hybridMultilevel"/>
    <w:tmpl w:val="8B629E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6C7050"/>
    <w:multiLevelType w:val="hybridMultilevel"/>
    <w:tmpl w:val="41469C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431BD"/>
    <w:multiLevelType w:val="multilevel"/>
    <w:tmpl w:val="DE2CE34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3477073F"/>
    <w:multiLevelType w:val="hybridMultilevel"/>
    <w:tmpl w:val="BAC49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343317"/>
    <w:multiLevelType w:val="hybridMultilevel"/>
    <w:tmpl w:val="C1E63D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3E0D0D"/>
    <w:multiLevelType w:val="multilevel"/>
    <w:tmpl w:val="7084D6F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5C3E0F54"/>
    <w:multiLevelType w:val="hybridMultilevel"/>
    <w:tmpl w:val="8A289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AC7CBE"/>
    <w:multiLevelType w:val="hybridMultilevel"/>
    <w:tmpl w:val="6980BF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4D37F2"/>
    <w:multiLevelType w:val="multilevel"/>
    <w:tmpl w:val="16A2CDCE"/>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C260B32"/>
    <w:multiLevelType w:val="hybridMultilevel"/>
    <w:tmpl w:val="63A06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1"/>
  </w:num>
  <w:num w:numId="4">
    <w:abstractNumId w:val="4"/>
  </w:num>
  <w:num w:numId="5">
    <w:abstractNumId w:val="7"/>
  </w:num>
  <w:num w:numId="6">
    <w:abstractNumId w:val="2"/>
  </w:num>
  <w:num w:numId="7">
    <w:abstractNumId w:val="0"/>
  </w:num>
  <w:num w:numId="8">
    <w:abstractNumId w:val="3"/>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F3131"/>
    <w:rsid w:val="00005F58"/>
    <w:rsid w:val="000624B4"/>
    <w:rsid w:val="000A3995"/>
    <w:rsid w:val="000C7B0B"/>
    <w:rsid w:val="000D42A8"/>
    <w:rsid w:val="000D77F0"/>
    <w:rsid w:val="0016281D"/>
    <w:rsid w:val="001678B3"/>
    <w:rsid w:val="001A53A5"/>
    <w:rsid w:val="001F22FE"/>
    <w:rsid w:val="001F3F50"/>
    <w:rsid w:val="001F6EAC"/>
    <w:rsid w:val="0026535B"/>
    <w:rsid w:val="0032706F"/>
    <w:rsid w:val="00353F6A"/>
    <w:rsid w:val="00360D1E"/>
    <w:rsid w:val="003848F5"/>
    <w:rsid w:val="00397A91"/>
    <w:rsid w:val="004027F6"/>
    <w:rsid w:val="00407ACA"/>
    <w:rsid w:val="004477E0"/>
    <w:rsid w:val="004558A6"/>
    <w:rsid w:val="004F3131"/>
    <w:rsid w:val="00521A05"/>
    <w:rsid w:val="0058552C"/>
    <w:rsid w:val="005B06E2"/>
    <w:rsid w:val="005C1DD7"/>
    <w:rsid w:val="005D4718"/>
    <w:rsid w:val="005E5083"/>
    <w:rsid w:val="006075A0"/>
    <w:rsid w:val="00611D6D"/>
    <w:rsid w:val="006312CD"/>
    <w:rsid w:val="006571CD"/>
    <w:rsid w:val="00690E4C"/>
    <w:rsid w:val="00695B18"/>
    <w:rsid w:val="006A54B3"/>
    <w:rsid w:val="006F2AC2"/>
    <w:rsid w:val="00700B2E"/>
    <w:rsid w:val="00715596"/>
    <w:rsid w:val="0074364E"/>
    <w:rsid w:val="0074614C"/>
    <w:rsid w:val="007B050B"/>
    <w:rsid w:val="007B7A5B"/>
    <w:rsid w:val="007E2420"/>
    <w:rsid w:val="00800C31"/>
    <w:rsid w:val="00851663"/>
    <w:rsid w:val="00867D10"/>
    <w:rsid w:val="00883773"/>
    <w:rsid w:val="008A735A"/>
    <w:rsid w:val="00906309"/>
    <w:rsid w:val="009A6F8C"/>
    <w:rsid w:val="009B4313"/>
    <w:rsid w:val="009B63B6"/>
    <w:rsid w:val="009C17AC"/>
    <w:rsid w:val="00A047F9"/>
    <w:rsid w:val="00A525F3"/>
    <w:rsid w:val="00A53341"/>
    <w:rsid w:val="00A57C70"/>
    <w:rsid w:val="00A95326"/>
    <w:rsid w:val="00AB3635"/>
    <w:rsid w:val="00B33179"/>
    <w:rsid w:val="00BD46A2"/>
    <w:rsid w:val="00BF5D85"/>
    <w:rsid w:val="00C37D3B"/>
    <w:rsid w:val="00C4774C"/>
    <w:rsid w:val="00C509CC"/>
    <w:rsid w:val="00C6503F"/>
    <w:rsid w:val="00C96D44"/>
    <w:rsid w:val="00CE4636"/>
    <w:rsid w:val="00CE5461"/>
    <w:rsid w:val="00D10337"/>
    <w:rsid w:val="00D43C2D"/>
    <w:rsid w:val="00DB3144"/>
    <w:rsid w:val="00DC0C9B"/>
    <w:rsid w:val="00E03927"/>
    <w:rsid w:val="00E12881"/>
    <w:rsid w:val="00E44C4F"/>
    <w:rsid w:val="00E50B9A"/>
    <w:rsid w:val="00E6324F"/>
    <w:rsid w:val="00F1307A"/>
    <w:rsid w:val="00F437EF"/>
    <w:rsid w:val="00FC036C"/>
    <w:rsid w:val="00FC7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E9C608-AFAF-499D-8CFA-0A4CD637D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62CB"/>
    <w:rPr>
      <w:rFonts w:eastAsia="Times New Roman"/>
      <w:lang w:val="ru-RU" w:eastAsia="ru-RU"/>
    </w:rPr>
  </w:style>
  <w:style w:type="paragraph" w:styleId="Heading1">
    <w:name w:val="heading 1"/>
    <w:aliases w:val="Heading 1 Char1,Heading 1 Char1 Char"/>
    <w:basedOn w:val="Normal"/>
    <w:next w:val="Normal"/>
    <w:link w:val="Heading1Char"/>
    <w:uiPriority w:val="99"/>
    <w:qFormat/>
    <w:rsid w:val="00D274BC"/>
    <w:pPr>
      <w:keepNext/>
      <w:numPr>
        <w:numId w:val="2"/>
      </w:numPr>
      <w:spacing w:after="240" w:line="264" w:lineRule="auto"/>
      <w:outlineLvl w:val="0"/>
    </w:pPr>
    <w:rPr>
      <w:rFonts w:ascii="GHEA Mariam" w:eastAsia="SimSun" w:hAnsi="GHEA Mariam"/>
      <w:b/>
      <w:bCs/>
      <w:smallCaps/>
      <w:kern w:val="28"/>
      <w:sz w:val="24"/>
      <w:szCs w:val="24"/>
    </w:rPr>
  </w:style>
  <w:style w:type="paragraph" w:styleId="Heading2">
    <w:name w:val="heading 2"/>
    <w:basedOn w:val="Normal1"/>
    <w:next w:val="Normal1"/>
    <w:rsid w:val="004F3131"/>
    <w:pPr>
      <w:keepNext/>
      <w:keepLines/>
      <w:spacing w:before="360" w:after="80"/>
      <w:outlineLvl w:val="1"/>
    </w:pPr>
    <w:rPr>
      <w:b/>
      <w:sz w:val="36"/>
      <w:szCs w:val="36"/>
    </w:rPr>
  </w:style>
  <w:style w:type="paragraph" w:styleId="Heading3">
    <w:name w:val="heading 3"/>
    <w:basedOn w:val="Normal1"/>
    <w:next w:val="Normal1"/>
    <w:rsid w:val="004F3131"/>
    <w:pPr>
      <w:keepNext/>
      <w:keepLines/>
      <w:spacing w:before="280" w:after="80"/>
      <w:outlineLvl w:val="2"/>
    </w:pPr>
    <w:rPr>
      <w:b/>
      <w:sz w:val="28"/>
      <w:szCs w:val="28"/>
    </w:rPr>
  </w:style>
  <w:style w:type="paragraph" w:styleId="Heading4">
    <w:name w:val="heading 4"/>
    <w:basedOn w:val="Normal1"/>
    <w:next w:val="Normal1"/>
    <w:rsid w:val="004F3131"/>
    <w:pPr>
      <w:keepNext/>
      <w:keepLines/>
      <w:spacing w:before="240" w:after="40"/>
      <w:outlineLvl w:val="3"/>
    </w:pPr>
    <w:rPr>
      <w:b/>
      <w:sz w:val="24"/>
      <w:szCs w:val="24"/>
    </w:rPr>
  </w:style>
  <w:style w:type="paragraph" w:styleId="Heading5">
    <w:name w:val="heading 5"/>
    <w:basedOn w:val="Normal1"/>
    <w:next w:val="Normal1"/>
    <w:rsid w:val="004F3131"/>
    <w:pPr>
      <w:keepNext/>
      <w:keepLines/>
      <w:spacing w:before="220" w:after="40"/>
      <w:outlineLvl w:val="4"/>
    </w:pPr>
    <w:rPr>
      <w:b/>
    </w:rPr>
  </w:style>
  <w:style w:type="paragraph" w:styleId="Heading6">
    <w:name w:val="heading 6"/>
    <w:basedOn w:val="Normal1"/>
    <w:next w:val="Normal1"/>
    <w:rsid w:val="004F313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3131"/>
  </w:style>
  <w:style w:type="paragraph" w:styleId="Title">
    <w:name w:val="Title"/>
    <w:basedOn w:val="Normal1"/>
    <w:next w:val="Normal1"/>
    <w:rsid w:val="004F3131"/>
    <w:pPr>
      <w:keepNext/>
      <w:keepLines/>
      <w:spacing w:before="480" w:after="120"/>
    </w:pPr>
    <w:rPr>
      <w:b/>
      <w:sz w:val="72"/>
      <w:szCs w:val="72"/>
    </w:rPr>
  </w:style>
  <w:style w:type="paragraph" w:styleId="NormalWeb">
    <w:name w:val="Normal (Web)"/>
    <w:basedOn w:val="Normal"/>
    <w:uiPriority w:val="99"/>
    <w:unhideWhenUsed/>
    <w:rsid w:val="006B62CB"/>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6B62C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B62CB"/>
    <w:pPr>
      <w:spacing w:after="0" w:line="360" w:lineRule="auto"/>
      <w:ind w:left="720" w:firstLine="709"/>
      <w:contextualSpacing/>
      <w:jc w:val="both"/>
    </w:pPr>
    <w:rPr>
      <w:rFonts w:eastAsia="Calibri"/>
    </w:rPr>
  </w:style>
  <w:style w:type="character" w:styleId="CommentReference">
    <w:name w:val="annotation reference"/>
    <w:uiPriority w:val="99"/>
    <w:unhideWhenUsed/>
    <w:rsid w:val="006B62CB"/>
    <w:rPr>
      <w:sz w:val="16"/>
      <w:szCs w:val="16"/>
    </w:rPr>
  </w:style>
  <w:style w:type="paragraph" w:styleId="CommentText">
    <w:name w:val="annotation text"/>
    <w:basedOn w:val="Normal"/>
    <w:link w:val="CommentTextChar"/>
    <w:uiPriority w:val="99"/>
    <w:semiHidden/>
    <w:unhideWhenUsed/>
    <w:rsid w:val="006B62CB"/>
    <w:pPr>
      <w:spacing w:line="240" w:lineRule="auto"/>
    </w:pPr>
    <w:rPr>
      <w:sz w:val="20"/>
      <w:szCs w:val="20"/>
    </w:rPr>
  </w:style>
  <w:style w:type="character" w:customStyle="1" w:styleId="CommentTextChar">
    <w:name w:val="Comment Text Char"/>
    <w:link w:val="CommentText"/>
    <w:uiPriority w:val="99"/>
    <w:semiHidden/>
    <w:rsid w:val="006B62CB"/>
    <w:rPr>
      <w:rFonts w:eastAsia="Times New Roman"/>
      <w:sz w:val="20"/>
      <w:szCs w:val="20"/>
      <w:lang w:eastAsia="ru-RU"/>
    </w:rPr>
  </w:style>
  <w:style w:type="paragraph" w:styleId="BalloonText">
    <w:name w:val="Balloon Text"/>
    <w:basedOn w:val="Normal"/>
    <w:link w:val="BalloonTextChar"/>
    <w:uiPriority w:val="99"/>
    <w:semiHidden/>
    <w:unhideWhenUsed/>
    <w:rsid w:val="006B62CB"/>
    <w:pPr>
      <w:spacing w:after="0" w:line="240" w:lineRule="auto"/>
    </w:pPr>
    <w:rPr>
      <w:rFonts w:ascii="Segoe UI" w:hAnsi="Segoe UI"/>
      <w:sz w:val="18"/>
      <w:szCs w:val="18"/>
    </w:rPr>
  </w:style>
  <w:style w:type="character" w:customStyle="1" w:styleId="BalloonTextChar">
    <w:name w:val="Balloon Text Char"/>
    <w:link w:val="BalloonText"/>
    <w:uiPriority w:val="99"/>
    <w:rsid w:val="006B62CB"/>
    <w:rPr>
      <w:rFonts w:ascii="Segoe UI" w:eastAsia="Times New Roman" w:hAnsi="Segoe UI" w:cs="Segoe UI"/>
      <w:sz w:val="18"/>
      <w:szCs w:val="18"/>
      <w:lang w:eastAsia="ru-RU"/>
    </w:rPr>
  </w:style>
  <w:style w:type="paragraph" w:styleId="CommentSubject">
    <w:name w:val="annotation subject"/>
    <w:basedOn w:val="CommentText"/>
    <w:next w:val="CommentText"/>
    <w:link w:val="CommentSubjectChar"/>
    <w:uiPriority w:val="99"/>
    <w:semiHidden/>
    <w:unhideWhenUsed/>
    <w:rsid w:val="009C0921"/>
    <w:rPr>
      <w:b/>
      <w:bCs/>
    </w:rPr>
  </w:style>
  <w:style w:type="character" w:customStyle="1" w:styleId="CommentSubjectChar">
    <w:name w:val="Comment Subject Char"/>
    <w:link w:val="CommentSubject"/>
    <w:uiPriority w:val="99"/>
    <w:semiHidden/>
    <w:rsid w:val="009C0921"/>
    <w:rPr>
      <w:rFonts w:eastAsia="Times New Roman"/>
      <w:b/>
      <w:bCs/>
      <w:sz w:val="20"/>
      <w:szCs w:val="20"/>
      <w:lang w:eastAsia="ru-RU"/>
    </w:rPr>
  </w:style>
  <w:style w:type="character" w:styleId="Emphasis">
    <w:name w:val="Emphasis"/>
    <w:uiPriority w:val="20"/>
    <w:qFormat/>
    <w:rsid w:val="007806AF"/>
    <w:rPr>
      <w:i/>
      <w:iCs/>
    </w:rPr>
  </w:style>
  <w:style w:type="character" w:customStyle="1" w:styleId="apple-converted-space">
    <w:name w:val="apple-converted-space"/>
    <w:basedOn w:val="DefaultParagraphFont"/>
    <w:rsid w:val="007806AF"/>
  </w:style>
  <w:style w:type="paragraph" w:styleId="Revision">
    <w:name w:val="Revision"/>
    <w:hidden/>
    <w:uiPriority w:val="99"/>
    <w:semiHidden/>
    <w:rsid w:val="007806AF"/>
    <w:rPr>
      <w:rFonts w:eastAsia="Times New Roman"/>
      <w:lang w:val="ru-RU" w:eastAsia="ru-RU"/>
    </w:rPr>
  </w:style>
  <w:style w:type="numbering" w:customStyle="1" w:styleId="NoList1">
    <w:name w:val="No List1"/>
    <w:next w:val="NoList"/>
    <w:uiPriority w:val="99"/>
    <w:semiHidden/>
    <w:unhideWhenUsed/>
    <w:rsid w:val="007806AF"/>
  </w:style>
  <w:style w:type="character" w:customStyle="1" w:styleId="Heading1Char">
    <w:name w:val="Heading 1 Char"/>
    <w:aliases w:val="Heading 1 Char1 Char1,Heading 1 Char1 Char Char"/>
    <w:link w:val="Heading1"/>
    <w:uiPriority w:val="99"/>
    <w:rsid w:val="00D274BC"/>
    <w:rPr>
      <w:rFonts w:ascii="GHEA Mariam" w:eastAsia="SimSun" w:hAnsi="GHEA Mariam"/>
      <w:b/>
      <w:bCs/>
      <w:smallCaps/>
      <w:kern w:val="28"/>
      <w:sz w:val="24"/>
      <w:szCs w:val="24"/>
      <w:lang w:eastAsia="ru-RU"/>
    </w:rPr>
  </w:style>
  <w:style w:type="character" w:customStyle="1" w:styleId="Heading42">
    <w:name w:val="Heading #4 (2)_"/>
    <w:link w:val="Heading420"/>
    <w:rsid w:val="00DF5540"/>
    <w:rPr>
      <w:rFonts w:ascii="Times New Roman" w:eastAsia="Times New Roman" w:hAnsi="Times New Roman"/>
      <w:b/>
      <w:bCs/>
      <w:shd w:val="clear" w:color="auto" w:fill="FFFFFF"/>
    </w:rPr>
  </w:style>
  <w:style w:type="paragraph" w:customStyle="1" w:styleId="Heading420">
    <w:name w:val="Heading #4 (2)"/>
    <w:basedOn w:val="Normal"/>
    <w:link w:val="Heading42"/>
    <w:rsid w:val="00DF5540"/>
    <w:pPr>
      <w:widowControl w:val="0"/>
      <w:shd w:val="clear" w:color="auto" w:fill="FFFFFF"/>
      <w:spacing w:before="360" w:after="840" w:line="0" w:lineRule="atLeast"/>
      <w:jc w:val="center"/>
      <w:outlineLvl w:val="3"/>
    </w:pPr>
    <w:rPr>
      <w:rFonts w:ascii="Times New Roman" w:hAnsi="Times New Roman"/>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14025"/>
    <w:rPr>
      <w:sz w:val="22"/>
      <w:szCs w:val="22"/>
      <w:lang w:val="ru-RU" w:eastAsia="ru-RU"/>
    </w:rPr>
  </w:style>
  <w:style w:type="paragraph" w:styleId="Header">
    <w:name w:val="header"/>
    <w:basedOn w:val="Normal"/>
    <w:link w:val="HeaderChar"/>
    <w:uiPriority w:val="99"/>
    <w:semiHidden/>
    <w:unhideWhenUsed/>
    <w:rsid w:val="001B37F3"/>
    <w:pPr>
      <w:tabs>
        <w:tab w:val="center" w:pos="4680"/>
        <w:tab w:val="right" w:pos="9360"/>
      </w:tabs>
      <w:spacing w:after="0" w:line="240" w:lineRule="auto"/>
    </w:pPr>
  </w:style>
  <w:style w:type="character" w:customStyle="1" w:styleId="HeaderChar">
    <w:name w:val="Header Char"/>
    <w:link w:val="Header"/>
    <w:uiPriority w:val="99"/>
    <w:semiHidden/>
    <w:rsid w:val="001B37F3"/>
    <w:rPr>
      <w:rFonts w:eastAsia="Times New Roman"/>
      <w:sz w:val="22"/>
      <w:szCs w:val="22"/>
      <w:lang w:val="ru-RU" w:eastAsia="ru-RU"/>
    </w:rPr>
  </w:style>
  <w:style w:type="paragraph" w:styleId="Footer">
    <w:name w:val="footer"/>
    <w:basedOn w:val="Normal"/>
    <w:link w:val="FooterChar"/>
    <w:uiPriority w:val="99"/>
    <w:unhideWhenUsed/>
    <w:rsid w:val="001B37F3"/>
    <w:pPr>
      <w:tabs>
        <w:tab w:val="center" w:pos="4680"/>
        <w:tab w:val="right" w:pos="9360"/>
      </w:tabs>
      <w:spacing w:after="0" w:line="240" w:lineRule="auto"/>
    </w:pPr>
  </w:style>
  <w:style w:type="character" w:customStyle="1" w:styleId="FooterChar">
    <w:name w:val="Footer Char"/>
    <w:link w:val="Footer"/>
    <w:uiPriority w:val="99"/>
    <w:rsid w:val="001B37F3"/>
    <w:rPr>
      <w:rFonts w:eastAsia="Times New Roman"/>
      <w:sz w:val="22"/>
      <w:szCs w:val="22"/>
      <w:lang w:val="ru-RU" w:eastAsia="ru-RU"/>
    </w:rPr>
  </w:style>
  <w:style w:type="paragraph" w:styleId="FootnoteText">
    <w:name w:val="footnote text"/>
    <w:aliases w:val="single space,fn,FOOTNOTES,Footnote,n,Footnote Text Char Char,Footnote Text Char2 Char Char,Footnote Text Char2 Char,Footnote Text Char Char1 Char,Footnote Text Char2 Char Char1 Char,Footnote Text Char1 Char Char"/>
    <w:basedOn w:val="Normal"/>
    <w:link w:val="FootnoteTextChar"/>
    <w:uiPriority w:val="99"/>
    <w:unhideWhenUsed/>
    <w:rsid w:val="00697620"/>
    <w:pPr>
      <w:spacing w:after="0" w:line="240" w:lineRule="auto"/>
    </w:pPr>
    <w:rPr>
      <w:sz w:val="20"/>
      <w:szCs w:val="20"/>
    </w:rPr>
  </w:style>
  <w:style w:type="character" w:customStyle="1" w:styleId="FootnoteTextChar">
    <w:name w:val="Footnote Text Char"/>
    <w:aliases w:val="single space Char,fn Char,FOOTNOTES Char,Footnote Char,n Char,Footnote Text Char Char Char,Footnote Text Char2 Char Char Char,Footnote Text Char2 Char Char1,Footnote Text Char Char1 Char Char,Footnote Text Char2 Char Char1 Char Char"/>
    <w:link w:val="FootnoteText"/>
    <w:uiPriority w:val="99"/>
    <w:rsid w:val="00697620"/>
    <w:rPr>
      <w:rFonts w:ascii="Calibri" w:eastAsia="Times New Roman" w:hAnsi="Calibri" w:cs="Times New Roman"/>
    </w:rPr>
  </w:style>
  <w:style w:type="character" w:styleId="FootnoteReference">
    <w:name w:val="footnote reference"/>
    <w:aliases w:val="Footnotes refss Caracter,Appel note de bas de p Caracter,Footnotes refss Car Char Char Char Caracter,callout Car Char Char Char Caracter,4_G"/>
    <w:link w:val="Footnotesrefss"/>
    <w:uiPriority w:val="99"/>
    <w:unhideWhenUsed/>
    <w:rsid w:val="00697620"/>
    <w:rPr>
      <w:vertAlign w:val="superscript"/>
    </w:rPr>
  </w:style>
  <w:style w:type="character" w:styleId="Hyperlink">
    <w:name w:val="Hyperlink"/>
    <w:uiPriority w:val="99"/>
    <w:unhideWhenUsed/>
    <w:rsid w:val="00CD4617"/>
    <w:rPr>
      <w:color w:val="0000FF"/>
      <w:u w:val="single"/>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CD4617"/>
    <w:pPr>
      <w:spacing w:after="160" w:line="240" w:lineRule="exact"/>
    </w:pPr>
    <w:rPr>
      <w:rFonts w:eastAsia="Calibri"/>
      <w:sz w:val="20"/>
      <w:szCs w:val="20"/>
      <w:vertAlign w:val="superscript"/>
      <w:lang w:val="en-US" w:eastAsia="en-US"/>
    </w:rPr>
  </w:style>
  <w:style w:type="table" w:styleId="TableGrid">
    <w:name w:val="Table Grid"/>
    <w:basedOn w:val="TableNormal"/>
    <w:uiPriority w:val="39"/>
    <w:unhideWhenUsed/>
    <w:rsid w:val="004D1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DefaultParagraphFont"/>
    <w:rsid w:val="007A0604"/>
  </w:style>
  <w:style w:type="paragraph" w:styleId="Subtitle">
    <w:name w:val="Subtitle"/>
    <w:basedOn w:val="Normal"/>
    <w:next w:val="Normal"/>
    <w:rsid w:val="004F3131"/>
    <w:pPr>
      <w:keepNext/>
      <w:keepLines/>
      <w:spacing w:before="360" w:after="80"/>
    </w:pPr>
    <w:rPr>
      <w:rFonts w:ascii="Georgia" w:eastAsia="Georgia" w:hAnsi="Georgia" w:cs="Georgia"/>
      <w:i/>
      <w:color w:val="666666"/>
      <w:sz w:val="48"/>
      <w:szCs w:val="48"/>
    </w:rPr>
  </w:style>
  <w:style w:type="table" w:customStyle="1" w:styleId="a">
    <w:basedOn w:val="TableNormal"/>
    <w:rsid w:val="004F3131"/>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tx+8wcc2NSPI0ROzCr5giSNc+Q==">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290</Words>
  <Characters>2321</Characters>
  <Application>Microsoft Office Word</Application>
  <DocSecurity>0</DocSecurity>
  <Lines>92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 Sargsyan</dc:creator>
  <cp:keywords>https://mul2.gov.am/tasks/549835/oneclick/002. Naxagic Handznum_29.12.21.docx?token=e4ff4c29653ae21b4b91abb464259fc2</cp:keywords>
  <cp:lastModifiedBy>Diana Malkhasyan</cp:lastModifiedBy>
  <cp:revision>9</cp:revision>
  <dcterms:created xsi:type="dcterms:W3CDTF">2021-12-29T11:01:00Z</dcterms:created>
  <dcterms:modified xsi:type="dcterms:W3CDTF">2021-12-30T05:11:00Z</dcterms:modified>
</cp:coreProperties>
</file>