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3AE" w:rsidRDefault="00F773AE" w:rsidP="00F773AE">
      <w:pPr>
        <w:jc w:val="center"/>
      </w:pPr>
      <w:r>
        <w:rPr>
          <w:noProof/>
          <w:lang w:eastAsia="en-US"/>
        </w:rPr>
        <w:drawing>
          <wp:inline distT="0" distB="0" distL="0" distR="0" wp14:anchorId="4E024ABF" wp14:editId="48FA5C5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3AE" w:rsidRDefault="00F773AE" w:rsidP="00F773AE">
      <w:pPr>
        <w:jc w:val="center"/>
      </w:pPr>
    </w:p>
    <w:p w:rsidR="00F773AE" w:rsidRDefault="00F773AE" w:rsidP="00F773A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73AE" w:rsidRDefault="00F773AE" w:rsidP="00F773AE">
      <w:pPr>
        <w:pStyle w:val="mechtex"/>
        <w:rPr>
          <w:rFonts w:ascii="GHEA Mariam" w:hAnsi="GHEA Mariam"/>
          <w:b/>
        </w:rPr>
      </w:pPr>
    </w:p>
    <w:p w:rsidR="00F773AE" w:rsidRDefault="00F773AE" w:rsidP="00F773A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73AE" w:rsidRPr="008E1B5A" w:rsidRDefault="00F773AE" w:rsidP="00F773AE">
      <w:pPr>
        <w:jc w:val="center"/>
        <w:rPr>
          <w:rFonts w:ascii="GHEA Mariam" w:hAnsi="GHEA Mariam"/>
          <w:sz w:val="24"/>
          <w:szCs w:val="24"/>
        </w:rPr>
      </w:pPr>
    </w:p>
    <w:p w:rsidR="00F773AE" w:rsidRPr="00F773AE" w:rsidRDefault="00F773AE">
      <w:pPr>
        <w:jc w:val="center"/>
        <w:rPr>
          <w:rFonts w:ascii="GHEA Mariam" w:hAnsi="GHEA Mariam"/>
          <w:sz w:val="24"/>
          <w:szCs w:val="24"/>
        </w:rPr>
      </w:pPr>
    </w:p>
    <w:p w:rsidR="00F773AE" w:rsidRPr="00F773AE" w:rsidRDefault="00F773A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73AE">
        <w:rPr>
          <w:rFonts w:ascii="GHEA Mariam" w:hAnsi="GHEA Mariam"/>
          <w:sz w:val="24"/>
          <w:szCs w:val="24"/>
          <w:lang w:val="hy-AM"/>
        </w:rPr>
        <w:t>30 դեկտեմբեր</w:t>
      </w:r>
      <w:r w:rsidRPr="00F773A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773AE">
        <w:rPr>
          <w:rFonts w:ascii="GHEA Mariam" w:hAnsi="GHEA Mariam"/>
          <w:sz w:val="24"/>
          <w:szCs w:val="24"/>
        </w:rPr>
        <w:t xml:space="preserve"> 202</w:t>
      </w:r>
      <w:r w:rsidRPr="00F773AE">
        <w:rPr>
          <w:rFonts w:ascii="GHEA Mariam" w:hAnsi="GHEA Mariam"/>
          <w:sz w:val="24"/>
          <w:szCs w:val="24"/>
          <w:lang w:val="hy-AM"/>
        </w:rPr>
        <w:t>1</w:t>
      </w:r>
      <w:r w:rsidRPr="00F773AE">
        <w:rPr>
          <w:rFonts w:ascii="GHEA Mariam" w:hAnsi="GHEA Mariam"/>
          <w:sz w:val="24"/>
          <w:szCs w:val="24"/>
        </w:rPr>
        <w:t xml:space="preserve"> </w:t>
      </w:r>
      <w:r w:rsidRPr="00F773AE">
        <w:rPr>
          <w:rFonts w:ascii="GHEA Mariam" w:hAnsi="GHEA Mariam" w:cs="Sylfaen"/>
          <w:sz w:val="24"/>
          <w:szCs w:val="24"/>
        </w:rPr>
        <w:t>թվականի</w:t>
      </w:r>
      <w:r w:rsidRPr="00F773AE">
        <w:rPr>
          <w:rFonts w:ascii="GHEA Mariam" w:hAnsi="GHEA Mariam"/>
          <w:sz w:val="24"/>
          <w:szCs w:val="24"/>
        </w:rPr>
        <w:t xml:space="preserve">  N              - </w:t>
      </w:r>
      <w:r w:rsidRPr="00F773AE">
        <w:rPr>
          <w:rFonts w:ascii="GHEA Mariam" w:hAnsi="GHEA Mariam"/>
          <w:sz w:val="24"/>
          <w:szCs w:val="24"/>
          <w:lang w:val="hy-AM"/>
        </w:rPr>
        <w:t>Լ</w:t>
      </w:r>
    </w:p>
    <w:p w:rsidR="00F773AE" w:rsidRPr="00F773AE" w:rsidRDefault="00F773AE">
      <w:pPr>
        <w:jc w:val="center"/>
        <w:rPr>
          <w:rFonts w:ascii="GHEA Mariam" w:hAnsi="GHEA Mariam"/>
          <w:sz w:val="24"/>
          <w:szCs w:val="24"/>
        </w:rPr>
      </w:pPr>
    </w:p>
    <w:p w:rsidR="00F773AE" w:rsidRPr="00F773AE" w:rsidRDefault="00F773AE">
      <w:pPr>
        <w:jc w:val="center"/>
        <w:rPr>
          <w:rFonts w:ascii="GHEA Mariam" w:hAnsi="GHEA Mariam"/>
          <w:sz w:val="24"/>
          <w:szCs w:val="24"/>
        </w:rPr>
      </w:pPr>
    </w:p>
    <w:p w:rsidR="00F773AE" w:rsidRPr="00F773AE" w:rsidRDefault="00F773AE">
      <w:pPr>
        <w:jc w:val="center"/>
        <w:rPr>
          <w:rFonts w:ascii="GHEA Mariam" w:hAnsi="GHEA Mariam"/>
          <w:sz w:val="24"/>
          <w:szCs w:val="24"/>
        </w:rPr>
      </w:pPr>
    </w:p>
    <w:p w:rsidR="00F773AE" w:rsidRDefault="00F773AE" w:rsidP="00F773AE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F773AE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F773AE">
        <w:rPr>
          <w:rFonts w:ascii="GHEA Mariam" w:hAnsi="GHEA Mariam" w:cs="Arial"/>
          <w:color w:val="000000"/>
          <w:sz w:val="24"/>
          <w:szCs w:val="24"/>
          <w:lang w:val="af-ZA"/>
        </w:rPr>
        <w:t>ՎԱՐՉԱԿԱՆ</w:t>
      </w:r>
      <w:r w:rsidRPr="00F773A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z w:val="24"/>
          <w:szCs w:val="24"/>
          <w:lang w:val="af-ZA"/>
        </w:rPr>
        <w:t>ԻՐԱՎԱԽԱԽՏՈՒՄՆԵՐԻ</w:t>
      </w:r>
      <w:r w:rsidRPr="00F773A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z w:val="24"/>
          <w:szCs w:val="24"/>
          <w:lang w:val="af-ZA"/>
        </w:rPr>
        <w:t>ՎԵՐԱԲԵՐՅԱԼ</w:t>
      </w:r>
      <w:r w:rsidRPr="00F773A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z w:val="24"/>
          <w:szCs w:val="24"/>
          <w:lang w:val="af-ZA"/>
        </w:rPr>
        <w:t>ՀԱՅԱՍՏԱՆԻ</w:t>
      </w:r>
      <w:r w:rsidRPr="00F773A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ՀԱՆՐԱ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softHyphen/>
        <w:t>ՊԵՏՈՒԹՅԱՆ</w:t>
      </w:r>
      <w:r w:rsidRPr="00F773AE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ՕՐԵՆՍԳՐՔՈՒՄ</w:t>
      </w:r>
      <w:r w:rsidRPr="00F773AE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ՓՈՓՈԽՈՒԹՅՈՒՆՆԵՐ</w:t>
      </w:r>
      <w:r w:rsidRPr="00F773AE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ԿԱՏԱՐԵԼՈՒ</w:t>
      </w:r>
      <w:r w:rsidRPr="00F773AE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ՄԱՍԻՆ</w:t>
      </w:r>
      <w:r w:rsidRPr="00F773AE">
        <w:rPr>
          <w:rFonts w:ascii="GHEA Mariam" w:hAnsi="GHEA Mariam" w:cs="Arial Armenian"/>
          <w:color w:val="000000"/>
          <w:sz w:val="24"/>
          <w:szCs w:val="24"/>
          <w:lang w:val="af-ZA"/>
        </w:rPr>
        <w:t>»</w:t>
      </w:r>
      <w:r w:rsidRPr="00F773A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ՀԱՅԱՍՏԱ</w:t>
      </w:r>
      <w:r w:rsidRPr="00F773AE">
        <w:rPr>
          <w:rFonts w:ascii="GHEA Mariam" w:hAnsi="GHEA Mariam" w:cs="Sylfaen"/>
          <w:spacing w:val="-8"/>
          <w:sz w:val="24"/>
          <w:szCs w:val="24"/>
          <w:lang w:val="af-ZA"/>
        </w:rPr>
        <w:softHyphen/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ՆԻ</w:t>
      </w:r>
      <w:r w:rsidRPr="00F773A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F773A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F773A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F773AE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F773AE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t>ՀԱՅԱՍ</w:t>
      </w:r>
      <w:r w:rsidRPr="00F773AE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t>ՏԱՆԻ</w:t>
      </w:r>
      <w:r w:rsidRPr="00F773AE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F773AE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F773AE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F773AE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F773AE" w:rsidRDefault="00F773AE" w:rsidP="00F773AE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F773AE" w:rsidRPr="00F773AE" w:rsidRDefault="00F773AE" w:rsidP="00F773AE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773AE" w:rsidRPr="00F773AE" w:rsidRDefault="00F773AE" w:rsidP="00F773AE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773AE" w:rsidRPr="00F773AE" w:rsidRDefault="00F773AE" w:rsidP="00F773AE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F773AE">
        <w:rPr>
          <w:rFonts w:ascii="GHEA Mariam" w:hAnsi="GHEA Mariam" w:cs="Arial"/>
          <w:spacing w:val="-2"/>
          <w:sz w:val="24"/>
          <w:szCs w:val="24"/>
        </w:rPr>
        <w:t>Հիմք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ընդունելով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«</w:t>
      </w:r>
      <w:r w:rsidRPr="00F773AE">
        <w:rPr>
          <w:rFonts w:ascii="GHEA Mariam" w:hAnsi="GHEA Mariam" w:cs="Arial"/>
          <w:spacing w:val="-2"/>
          <w:sz w:val="24"/>
          <w:szCs w:val="24"/>
        </w:rPr>
        <w:t>Ազգային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ժողովի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կանոնակարգ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r w:rsidRPr="00F773AE">
        <w:rPr>
          <w:rFonts w:ascii="GHEA Mariam" w:hAnsi="GHEA Mariam" w:cs="Arial"/>
          <w:spacing w:val="-2"/>
          <w:sz w:val="24"/>
          <w:szCs w:val="24"/>
        </w:rPr>
        <w:t>սահմանադրական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օրենքի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77-</w:t>
      </w:r>
      <w:r w:rsidRPr="00F773AE">
        <w:rPr>
          <w:rFonts w:ascii="GHEA Mariam" w:hAnsi="GHEA Mariam" w:cs="Arial"/>
          <w:spacing w:val="-2"/>
          <w:sz w:val="24"/>
          <w:szCs w:val="24"/>
        </w:rPr>
        <w:t>րդ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հոդվածի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F773AE">
        <w:rPr>
          <w:rFonts w:ascii="GHEA Mariam" w:hAnsi="GHEA Mariam" w:cs="Arial"/>
          <w:spacing w:val="-2"/>
          <w:sz w:val="24"/>
          <w:szCs w:val="24"/>
        </w:rPr>
        <w:t>ին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մասը՝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թյունը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F773AE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F773AE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F773AE" w:rsidRPr="00F773AE" w:rsidRDefault="00F773AE" w:rsidP="00F773AE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af-ZA"/>
        </w:rPr>
      </w:pP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1.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 w:eastAsia="en-US"/>
        </w:rPr>
        <w:t>«Վարչական իրավախախտումների վերաբերյալ Հա</w:t>
      </w:r>
      <w:r>
        <w:rPr>
          <w:rFonts w:ascii="GHEA Mariam" w:hAnsi="GHEA Mariam" w:cs="Arial"/>
          <w:color w:val="000000"/>
          <w:spacing w:val="-2"/>
          <w:sz w:val="24"/>
          <w:szCs w:val="24"/>
          <w:lang w:val="af-ZA" w:eastAsia="en-US"/>
        </w:rPr>
        <w:softHyphen/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 w:eastAsia="en-US"/>
        </w:rPr>
        <w:t>յաստանի Հանրապետության օրենսգրքում փոփոխություններ կատարելու մասին</w:t>
      </w:r>
      <w:r w:rsidRPr="00F773AE">
        <w:rPr>
          <w:rFonts w:ascii="GHEA Mariam" w:hAnsi="GHEA Mariam" w:cs="Arial Armenian"/>
          <w:color w:val="000000"/>
          <w:spacing w:val="-2"/>
          <w:sz w:val="24"/>
          <w:szCs w:val="24"/>
          <w:lang w:val="af-ZA" w:eastAsia="en-US"/>
        </w:rPr>
        <w:t>»</w:t>
      </w:r>
      <w:r w:rsidRPr="00F773AE">
        <w:rPr>
          <w:rFonts w:ascii="GHEA Mariam" w:hAnsi="GHEA Mariam" w:cs="Arial"/>
          <w:color w:val="000000"/>
          <w:spacing w:val="-2"/>
          <w:sz w:val="24"/>
          <w:szCs w:val="24"/>
          <w:lang w:val="af-ZA" w:eastAsia="en-US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F773AE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F773AE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af-ZA"/>
        </w:rPr>
        <w:t>օրենքի</w:t>
      </w:r>
      <w:r w:rsidRPr="00F773AE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af-ZA"/>
        </w:rPr>
        <w:t>նախագծի</w:t>
      </w:r>
      <w:r w:rsidRPr="00F773AE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(</w:t>
      </w:r>
      <w:r w:rsidRPr="00F773AE">
        <w:rPr>
          <w:rFonts w:ascii="GHEA Mariam" w:hAnsi="GHEA Mariam" w:cs="Arial"/>
          <w:iCs/>
          <w:spacing w:val="-2"/>
          <w:sz w:val="24"/>
          <w:szCs w:val="24"/>
          <w:lang w:val="hy-AM"/>
        </w:rPr>
        <w:t>Խ</w:t>
      </w:r>
      <w:r w:rsidRPr="00F773AE">
        <w:rPr>
          <w:rFonts w:ascii="GHEA Mariam" w:hAnsi="GHEA Mariam"/>
          <w:iCs/>
          <w:spacing w:val="-2"/>
          <w:sz w:val="24"/>
          <w:szCs w:val="24"/>
          <w:lang w:val="fr-FR"/>
        </w:rPr>
        <w:t>-110-07.12.2021-</w:t>
      </w:r>
      <w:r w:rsidRPr="00F773AE">
        <w:rPr>
          <w:rFonts w:ascii="GHEA Mariam" w:hAnsi="GHEA Mariam" w:cs="Arial"/>
          <w:iCs/>
          <w:spacing w:val="-2"/>
          <w:sz w:val="24"/>
          <w:szCs w:val="24"/>
          <w:lang w:val="hy-AM"/>
        </w:rPr>
        <w:t>ՊԱ</w:t>
      </w:r>
      <w:r w:rsidRPr="00F773AE">
        <w:rPr>
          <w:rFonts w:ascii="GHEA Mariam" w:hAnsi="GHEA Mariam"/>
          <w:iCs/>
          <w:spacing w:val="-2"/>
          <w:sz w:val="24"/>
          <w:szCs w:val="24"/>
          <w:lang w:val="fr-FR"/>
        </w:rPr>
        <w:t>-011/0</w:t>
      </w:r>
      <w:r w:rsidRPr="00F773AE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  <w:lang w:val="hy-AM"/>
        </w:rPr>
        <w:t>առաջարկությանը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: </w:t>
      </w:r>
    </w:p>
    <w:p w:rsidR="00F773AE" w:rsidRPr="00F773AE" w:rsidRDefault="00F773AE" w:rsidP="00F773AE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af-ZA"/>
        </w:rPr>
      </w:pPr>
      <w:r w:rsidRPr="00F773AE">
        <w:rPr>
          <w:rFonts w:ascii="GHEA Mariam" w:hAnsi="GHEA Mariam"/>
          <w:spacing w:val="-4"/>
          <w:sz w:val="24"/>
          <w:szCs w:val="24"/>
          <w:lang w:val="af-ZA"/>
        </w:rPr>
        <w:t xml:space="preserve">2. </w:t>
      </w:r>
      <w:r w:rsidRPr="00F773AE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F773A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F773A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F773A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</w:rPr>
        <w:t>առաջարկությունը</w:t>
      </w:r>
      <w:r w:rsidRPr="00F773A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4"/>
          <w:sz w:val="24"/>
          <w:szCs w:val="24"/>
        </w:rPr>
        <w:t>սահ</w:t>
      </w:r>
      <w:r w:rsidRPr="00F773AE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F773AE">
        <w:rPr>
          <w:rFonts w:ascii="GHEA Mariam" w:hAnsi="GHEA Mariam" w:cs="Arial"/>
          <w:spacing w:val="-2"/>
          <w:sz w:val="24"/>
          <w:szCs w:val="24"/>
        </w:rPr>
        <w:t>մանված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կարգով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ներկայացնել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Ազգային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ժողովի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773AE">
        <w:rPr>
          <w:rFonts w:ascii="GHEA Mariam" w:hAnsi="GHEA Mariam" w:cs="Arial"/>
          <w:spacing w:val="-2"/>
          <w:sz w:val="24"/>
          <w:szCs w:val="24"/>
        </w:rPr>
        <w:t>աշխատակազմ</w:t>
      </w:r>
      <w:r w:rsidRPr="00F773AE">
        <w:rPr>
          <w:rFonts w:ascii="GHEA Mariam" w:hAnsi="GHEA Mariam"/>
          <w:spacing w:val="-2"/>
          <w:sz w:val="24"/>
          <w:szCs w:val="24"/>
          <w:lang w:val="af-ZA"/>
        </w:rPr>
        <w:t>:</w:t>
      </w:r>
    </w:p>
    <w:p w:rsidR="001F225D" w:rsidRDefault="001F225D" w:rsidP="00F773AE">
      <w:pPr>
        <w:pStyle w:val="mechtex"/>
        <w:spacing w:line="360" w:lineRule="auto"/>
        <w:rPr>
          <w:rFonts w:ascii="GHEA Mariam" w:hAnsi="GHEA Mariam"/>
          <w:spacing w:val="-2"/>
          <w:sz w:val="24"/>
          <w:szCs w:val="24"/>
          <w:lang w:val="af-ZA"/>
        </w:rPr>
      </w:pPr>
    </w:p>
    <w:p w:rsidR="00F773AE" w:rsidRPr="00363940" w:rsidRDefault="00F773AE" w:rsidP="00F773A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73AE" w:rsidRPr="00363940" w:rsidRDefault="00F773AE" w:rsidP="00F773A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73AE" w:rsidRPr="00363940" w:rsidRDefault="00F773AE" w:rsidP="00F773A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41AA" w:rsidRDefault="00F773AE" w:rsidP="00F773AE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hy-AM"/>
        </w:rPr>
        <w:sectPr w:rsidR="001841AA" w:rsidSect="00F773AE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5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841AA" w:rsidRPr="001841AA" w:rsidRDefault="001841AA" w:rsidP="001841AA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1841AA">
        <w:rPr>
          <w:rFonts w:ascii="GHEA Mariam" w:hAnsi="GHEA Mariam"/>
          <w:color w:val="000000"/>
          <w:sz w:val="24"/>
          <w:szCs w:val="24"/>
          <w:lang w:val="af-ZA"/>
        </w:rPr>
        <w:lastRenderedPageBreak/>
        <w:t>«</w:t>
      </w:r>
      <w:r w:rsidRPr="001841AA">
        <w:rPr>
          <w:rFonts w:ascii="GHEA Mariam" w:hAnsi="GHEA Mariam" w:cs="Arial"/>
          <w:color w:val="000000"/>
          <w:sz w:val="24"/>
          <w:szCs w:val="24"/>
          <w:lang w:val="af-ZA"/>
        </w:rPr>
        <w:t>ՎԱՐՉԱԿԱՆ</w:t>
      </w:r>
      <w:r w:rsidRPr="001841A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z w:val="24"/>
          <w:szCs w:val="24"/>
          <w:lang w:val="af-ZA"/>
        </w:rPr>
        <w:t>ԻՐԱՎԱԽԱԽՏՈՒՄՆԵՐԻ</w:t>
      </w:r>
      <w:r w:rsidRPr="001841A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z w:val="24"/>
          <w:szCs w:val="24"/>
          <w:lang w:val="af-ZA"/>
        </w:rPr>
        <w:t>ՎԵՐԱԲԵՐՅԱԼ</w:t>
      </w:r>
      <w:r w:rsidRPr="001841A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z w:val="24"/>
          <w:szCs w:val="24"/>
          <w:lang w:val="af-ZA"/>
        </w:rPr>
        <w:t>ՀԱՅԱՍՏԱՆԻ</w:t>
      </w:r>
      <w:r w:rsidRPr="001841A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ՀԱՆՐԱ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softHyphen/>
        <w:t>ՊԵՏՈՒԹՅԱՆ</w:t>
      </w:r>
      <w:r w:rsidRPr="001841AA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ՕՐԵՆՍԳՐՔՈՒՄ</w:t>
      </w:r>
      <w:r w:rsidRPr="001841AA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ՓՈՓՈԽՈՒԹՅՈՒՆՆԵՐ</w:t>
      </w:r>
      <w:r w:rsidRPr="001841AA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ԿԱՏԱՐԵԼՈՒ</w:t>
      </w:r>
      <w:r w:rsidRPr="001841AA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color w:val="000000"/>
          <w:spacing w:val="-2"/>
          <w:sz w:val="24"/>
          <w:szCs w:val="24"/>
          <w:lang w:val="af-ZA"/>
        </w:rPr>
        <w:t>ՄԱՍԻ</w:t>
      </w:r>
      <w:r w:rsidRPr="001841AA">
        <w:rPr>
          <w:rFonts w:ascii="GHEA Mariam" w:hAnsi="GHEA Mariam" w:cs="Arial"/>
          <w:color w:val="000000"/>
          <w:sz w:val="24"/>
          <w:szCs w:val="24"/>
          <w:lang w:val="af-ZA"/>
        </w:rPr>
        <w:t>Ն</w:t>
      </w:r>
      <w:r w:rsidRPr="001841AA">
        <w:rPr>
          <w:rFonts w:ascii="GHEA Mariam" w:hAnsi="GHEA Mariam" w:cs="Arial Armenian"/>
          <w:color w:val="000000"/>
          <w:sz w:val="24"/>
          <w:szCs w:val="24"/>
          <w:lang w:val="af-ZA"/>
        </w:rPr>
        <w:t>»</w:t>
      </w:r>
      <w:r w:rsidRPr="001841AA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ՀԱՅԱՍՏԱ</w:t>
      </w:r>
      <w:r w:rsidRPr="001841AA"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ՆԻ</w:t>
      </w:r>
      <w:r w:rsidRPr="001841AA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1841AA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ՕՐԵՆՔԻ</w:t>
      </w:r>
      <w:r w:rsidRPr="001841AA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ՆԱԽԱԳԾԻ</w:t>
      </w:r>
      <w:r w:rsidRPr="001841AA">
        <w:rPr>
          <w:rFonts w:ascii="GHEA Mariam" w:hAnsi="GHEA Mariam"/>
          <w:iCs/>
          <w:spacing w:val="-4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Sylfaen"/>
          <w:spacing w:val="-4"/>
          <w:sz w:val="24"/>
          <w:szCs w:val="24"/>
          <w:lang w:val="af-ZA"/>
        </w:rPr>
        <w:t>(</w:t>
      </w:r>
      <w:r w:rsidRPr="001841AA">
        <w:rPr>
          <w:rFonts w:ascii="GHEA Mariam" w:hAnsi="GHEA Mariam" w:cs="Arial"/>
          <w:iCs/>
          <w:spacing w:val="-4"/>
          <w:sz w:val="24"/>
          <w:szCs w:val="24"/>
          <w:lang w:val="hy-AM"/>
        </w:rPr>
        <w:t>Խ</w:t>
      </w:r>
      <w:r w:rsidRPr="001841AA">
        <w:rPr>
          <w:rFonts w:ascii="GHEA Mariam" w:hAnsi="GHEA Mariam"/>
          <w:iCs/>
          <w:spacing w:val="-4"/>
          <w:sz w:val="24"/>
          <w:szCs w:val="24"/>
          <w:lang w:val="fr-FR"/>
        </w:rPr>
        <w:t>-110-07.12.2021-</w:t>
      </w:r>
      <w:r w:rsidRPr="001841AA">
        <w:rPr>
          <w:rFonts w:ascii="GHEA Mariam" w:hAnsi="GHEA Mariam" w:cs="Arial"/>
          <w:iCs/>
          <w:spacing w:val="-4"/>
          <w:sz w:val="24"/>
          <w:szCs w:val="24"/>
          <w:lang w:val="hy-AM"/>
        </w:rPr>
        <w:t>ՊԱ</w:t>
      </w:r>
      <w:r w:rsidRPr="001841AA">
        <w:rPr>
          <w:rFonts w:ascii="GHEA Mariam" w:hAnsi="GHEA Mariam"/>
          <w:iCs/>
          <w:spacing w:val="-4"/>
          <w:sz w:val="24"/>
          <w:szCs w:val="24"/>
          <w:lang w:val="fr-FR"/>
        </w:rPr>
        <w:t>-011/0</w:t>
      </w:r>
      <w:r w:rsidRPr="001841AA">
        <w:rPr>
          <w:rFonts w:ascii="GHEA Mariam" w:hAnsi="GHEA Mariam" w:cs="Sylfaen"/>
          <w:spacing w:val="-8"/>
          <w:sz w:val="24"/>
          <w:szCs w:val="24"/>
          <w:lang w:val="af-ZA"/>
        </w:rPr>
        <w:t xml:space="preserve">) </w:t>
      </w:r>
      <w:r w:rsidRPr="001841AA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1841A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1841A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1841A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1841AA">
        <w:rPr>
          <w:rFonts w:ascii="GHEA Mariam" w:hAnsi="GHEA Mariam" w:cs="Arial"/>
          <w:spacing w:val="-8"/>
          <w:sz w:val="24"/>
          <w:szCs w:val="24"/>
          <w:lang w:val="af-ZA"/>
        </w:rPr>
        <w:t>ԿԱՌԱՎԱՐՈՒ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ԹՅԱՆ</w:t>
      </w:r>
      <w:r w:rsidRPr="001841A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                                               </w:t>
      </w:r>
      <w:r w:rsidRPr="001841AA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1841AA" w:rsidRPr="001841AA" w:rsidRDefault="001841AA" w:rsidP="001841AA">
      <w:pPr>
        <w:pStyle w:val="mechtex"/>
        <w:jc w:val="both"/>
        <w:rPr>
          <w:rFonts w:ascii="GHEA Mariam" w:hAnsi="GHEA Mariam"/>
          <w:b/>
          <w:sz w:val="24"/>
          <w:szCs w:val="24"/>
          <w:lang w:val="af-ZA"/>
        </w:rPr>
      </w:pPr>
    </w:p>
    <w:p w:rsidR="001841AA" w:rsidRPr="001841AA" w:rsidRDefault="001841AA" w:rsidP="001841AA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ab/>
        <w:t>«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</w:t>
      </w:r>
      <w:r w:rsid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տու</w:t>
      </w:r>
      <w:r w:rsid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թյան</w:t>
      </w:r>
      <w:r w:rsidRPr="002224EF">
        <w:rPr>
          <w:rFonts w:ascii="GHEA Mariam" w:hAnsi="GHEA Mariam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af-ZA"/>
        </w:rPr>
        <w:t>օրենսգրքում</w:t>
      </w:r>
      <w:r w:rsidRPr="002224EF">
        <w:rPr>
          <w:rFonts w:ascii="GHEA Mariam" w:hAnsi="GHEA Mariam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af-ZA"/>
        </w:rPr>
        <w:t>փոփոխություն</w:t>
      </w:r>
      <w:r w:rsidRPr="002224EF">
        <w:rPr>
          <w:rFonts w:ascii="GHEA Mariam" w:hAnsi="GHEA Mariam" w:cs="Arial"/>
          <w:sz w:val="24"/>
          <w:szCs w:val="24"/>
          <w:lang w:val="hy-AM"/>
        </w:rPr>
        <w:t>ներ</w:t>
      </w:r>
      <w:r w:rsidRPr="002224EF">
        <w:rPr>
          <w:rFonts w:ascii="GHEA Mariam" w:hAnsi="GHEA Mariam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2224EF">
        <w:rPr>
          <w:rFonts w:ascii="GHEA Mariam" w:hAnsi="GHEA Mariam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af-ZA"/>
        </w:rPr>
        <w:t>մասին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»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նախագծով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(</w:t>
      </w:r>
      <w:r w:rsidRPr="002224E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="00D82860">
        <w:rPr>
          <w:rFonts w:ascii="GHEA Mariam" w:hAnsi="GHEA Mariam"/>
          <w:sz w:val="24"/>
          <w:szCs w:val="24"/>
          <w:lang w:val="hy-AM"/>
        </w:rPr>
        <w:t>ն</w:t>
      </w:r>
      <w:r w:rsidRPr="002224EF">
        <w:rPr>
          <w:rFonts w:ascii="GHEA Mariam" w:hAnsi="GHEA Mariam" w:cs="Arial"/>
          <w:sz w:val="24"/>
          <w:szCs w:val="24"/>
          <w:lang w:val="hy-AM"/>
        </w:rPr>
        <w:t>ախագիծ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)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նախատեսվում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ուժը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օրենսգրքի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օրենսգիրք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այն</w:t>
      </w:r>
      <w:r w:rsidRPr="002224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դրույթ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ները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որոնցով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տուգանային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միավոր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ինչպես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վարելու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կասեցում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երթևեկության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նոն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խախտումներ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անձանց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: </w:t>
      </w:r>
      <w:r w:rsidRPr="002224EF">
        <w:rPr>
          <w:rFonts w:ascii="GHEA Mariam" w:hAnsi="GHEA Mariam" w:cs="Arial"/>
          <w:sz w:val="24"/>
          <w:szCs w:val="24"/>
          <w:lang w:val="hy-AM"/>
        </w:rPr>
        <w:t>Վերոգրյալը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հիմնավոր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նրանով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</w:t>
      </w:r>
      <w:r w:rsidRPr="002224EF">
        <w:rPr>
          <w:rFonts w:ascii="GHEA Mariam" w:hAnsi="GHEA Mariam"/>
          <w:sz w:val="24"/>
          <w:szCs w:val="24"/>
          <w:lang w:val="hy-AM"/>
        </w:rPr>
        <w:t>՝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Սահմանադրության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68-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1-</w:t>
      </w:r>
      <w:r w:rsidRPr="002224EF">
        <w:rPr>
          <w:rFonts w:ascii="GHEA Mariam" w:hAnsi="GHEA Mariam" w:cs="Arial"/>
          <w:sz w:val="24"/>
          <w:szCs w:val="24"/>
          <w:lang w:val="hy-AM"/>
        </w:rPr>
        <w:t>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Ոչ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ոք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չի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կարող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կրկին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դատվել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նույն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արարքի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համար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t>Այս՝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«</w:t>
      </w:r>
      <w:r w:rsidRPr="002224EF">
        <w:rPr>
          <w:rFonts w:ascii="GHEA Mariam" w:hAnsi="GHEA Mariam"/>
          <w:sz w:val="24"/>
          <w:szCs w:val="24"/>
          <w:lang w:val="hy-AM"/>
        </w:rPr>
        <w:t>ne bis in idem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սկզբունքն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ոչ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միայն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Սահմանադրությամբ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այլև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քաղաքական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վունքների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մասին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դաշնագրի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14-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7-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կետով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Մար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դու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կոնվենցիայի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7-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4-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հոդ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վածով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ընդ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որում՝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լինելով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ինքնավար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մարմին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դատվել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եզրույթը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մեկնաբան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ոչ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միայն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այլև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որպես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տեսակի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պատասխանատվու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թյուն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/>
          <w:sz w:val="24"/>
          <w:szCs w:val="24"/>
          <w:lang w:val="hy-AM"/>
        </w:rPr>
        <w:tab/>
      </w:r>
      <w:r w:rsidRPr="002224EF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նշել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</w:t>
      </w:r>
      <w:r w:rsidRPr="002224EF">
        <w:rPr>
          <w:rFonts w:ascii="GHEA Mariam" w:hAnsi="GHEA Mariam"/>
          <w:sz w:val="24"/>
          <w:szCs w:val="24"/>
          <w:lang w:val="hy-AM"/>
        </w:rPr>
        <w:t>. «</w:t>
      </w:r>
      <w:r w:rsidRPr="002224EF">
        <w:rPr>
          <w:rFonts w:ascii="GHEA Mariam" w:hAnsi="GHEA Mariam" w:cs="Arial"/>
          <w:sz w:val="24"/>
          <w:szCs w:val="24"/>
          <w:lang w:val="hy-AM"/>
        </w:rPr>
        <w:t>Տվյալ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առկա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կրկնակի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տասխանատվության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կիրառում</w:t>
      </w:r>
      <w:r w:rsidR="00D82860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ապացուցվում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այն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հանգամանք</w:t>
      </w:r>
      <w:r w:rsidR="00D82860">
        <w:rPr>
          <w:rFonts w:ascii="GHEA Mariam" w:hAnsi="GHEA Mariam" w:cs="Arial"/>
          <w:sz w:val="24"/>
          <w:szCs w:val="24"/>
          <w:lang w:val="hy-AM"/>
        </w:rPr>
        <w:t>ո</w:t>
      </w:r>
      <w:r w:rsidRPr="002224EF">
        <w:rPr>
          <w:rFonts w:ascii="GHEA Mariam" w:hAnsi="GHEA Mariam" w:cs="Arial"/>
          <w:sz w:val="24"/>
          <w:szCs w:val="24"/>
          <w:lang w:val="hy-AM"/>
        </w:rPr>
        <w:t>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անձի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129.3-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1-</w:t>
      </w:r>
      <w:r w:rsidRPr="002224EF">
        <w:rPr>
          <w:rFonts w:ascii="GHEA Mariam" w:hAnsi="GHEA Mariam" w:cs="Arial"/>
          <w:sz w:val="24"/>
          <w:szCs w:val="24"/>
          <w:lang w:val="hy-AM"/>
        </w:rPr>
        <w:t>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2-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պատաս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խանատվությունը՝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վարելու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կասեցումը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դրանից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զրկելը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վրա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հասնում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ոչ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թե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նոր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արարքի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այլև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արդեն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իսկ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արարքի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զանցա</w:t>
      </w:r>
      <w:r w:rsidR="00D82860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 w:cs="Arial"/>
          <w:sz w:val="24"/>
          <w:szCs w:val="24"/>
          <w:lang w:val="hy-AM"/>
        </w:rPr>
        <w:t>քը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անձը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կրել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պատասխանատվություն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lastRenderedPageBreak/>
        <w:t>Նման՝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="00D82860">
        <w:rPr>
          <w:rFonts w:ascii="GHEA Mariam" w:hAnsi="GHEA Mariam" w:cs="Arial"/>
          <w:sz w:val="24"/>
          <w:szCs w:val="24"/>
          <w:lang w:val="hy-AM"/>
        </w:rPr>
        <w:t>Սահմանադրությանն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առերևույթ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հակասող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պատասխանա</w:t>
      </w:r>
      <w:r w:rsidRPr="002224EF">
        <w:rPr>
          <w:rFonts w:ascii="GHEA Mariam" w:hAnsi="GHEA Mariam" w:cs="Arial"/>
          <w:sz w:val="24"/>
          <w:szCs w:val="24"/>
          <w:lang w:val="hy-AM"/>
        </w:rPr>
        <w:softHyphen/>
        <w:t>տվու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թյուն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նախատեսող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կարգավորումները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կարող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հանգեցնել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մարդու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հիմնարար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ազատությունների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անհամաչափ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սահմանափակման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կամ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առհա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սարակ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խախտման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, </w:t>
      </w:r>
      <w:r w:rsidR="00D82860">
        <w:rPr>
          <w:rFonts w:ascii="GHEA Mariam" w:hAnsi="GHEA Mariam" w:cs="Arial"/>
          <w:sz w:val="24"/>
          <w:szCs w:val="24"/>
          <w:lang w:val="hy-AM"/>
        </w:rPr>
        <w:t>ինչն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անընդունելի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ժողովրդավարական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հասարակություն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ների</w:t>
      </w:r>
      <w:r w:rsidRPr="002224EF">
        <w:rPr>
          <w:rFonts w:ascii="GHEA Mariam" w:hAnsi="GHEA Mariam"/>
          <w:sz w:val="24"/>
          <w:szCs w:val="24"/>
          <w:lang w:val="fr-FR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կողմից</w:t>
      </w:r>
      <w:r w:rsidRPr="002224EF">
        <w:rPr>
          <w:rFonts w:ascii="GHEA Mariam" w:hAnsi="GHEA Mariam"/>
          <w:sz w:val="24"/>
          <w:szCs w:val="24"/>
          <w:lang w:val="fr-FR"/>
        </w:rPr>
        <w:t>:</w:t>
      </w:r>
      <w:r w:rsidRPr="002224EF">
        <w:rPr>
          <w:rFonts w:ascii="GHEA Mariam" w:hAnsi="GHEA Mariam"/>
          <w:sz w:val="24"/>
          <w:szCs w:val="24"/>
          <w:lang w:val="hy-AM"/>
        </w:rPr>
        <w:t>»: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t>Այդ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կապակցությամբ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="00D82860">
        <w:rPr>
          <w:rFonts w:ascii="GHEA Mariam" w:hAnsi="GHEA Mariam" w:cs="Arial"/>
          <w:sz w:val="24"/>
          <w:szCs w:val="24"/>
          <w:lang w:val="hy-AM"/>
        </w:rPr>
        <w:t>կառավարությունն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ստորև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դիտարկումներն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առաջարկությունը</w:t>
      </w:r>
      <w:r w:rsidRPr="002224EF">
        <w:rPr>
          <w:rFonts w:ascii="GHEA Mariam" w:hAnsi="GHEA Mariam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224EF">
        <w:rPr>
          <w:rFonts w:ascii="GHEA Mariam" w:hAnsi="GHEA Mariam"/>
          <w:sz w:val="24"/>
          <w:szCs w:val="24"/>
          <w:lang w:val="hy-AM"/>
        </w:rPr>
        <w:tab/>
      </w:r>
      <w:r w:rsidRPr="002224EF">
        <w:rPr>
          <w:rFonts w:ascii="GHEA Mariam" w:hAnsi="GHEA Mariam" w:cs="Arial"/>
          <w:sz w:val="24"/>
          <w:szCs w:val="24"/>
          <w:lang w:val="hy-AM"/>
        </w:rPr>
        <w:t>Նախևառաջ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ենք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անդրադառնալ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տուգանային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ներդրման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հիմնավորմանը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: </w:t>
      </w:r>
      <w:r w:rsidRPr="002224EF">
        <w:rPr>
          <w:rFonts w:ascii="GHEA Mariam" w:hAnsi="GHEA Mariam" w:cs="Arial"/>
          <w:sz w:val="24"/>
          <w:szCs w:val="24"/>
          <w:lang w:val="hy-AM"/>
        </w:rPr>
        <w:t>Այսպես՝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2224E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9-</w:t>
      </w:r>
      <w:r w:rsidRPr="002224EF">
        <w:rPr>
          <w:rFonts w:ascii="GHEA Mariam" w:hAnsi="GHEA Mariam" w:cs="Arial"/>
          <w:sz w:val="24"/>
          <w:szCs w:val="24"/>
          <w:lang w:val="hy-AM"/>
        </w:rPr>
        <w:t>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«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» </w:t>
      </w:r>
      <w:r w:rsidRPr="002224EF">
        <w:rPr>
          <w:rFonts w:ascii="GHEA Mariam" w:hAnsi="GHEA Mariam" w:cs="Arial"/>
          <w:sz w:val="24"/>
          <w:szCs w:val="24"/>
          <w:lang w:val="hy-AM"/>
        </w:rPr>
        <w:t>ՀՕ</w:t>
      </w:r>
      <w:r w:rsidRPr="002224EF">
        <w:rPr>
          <w:rFonts w:ascii="GHEA Mariam" w:hAnsi="GHEA Mariam"/>
          <w:sz w:val="24"/>
          <w:szCs w:val="24"/>
          <w:lang w:val="hy-AM"/>
        </w:rPr>
        <w:t>-300-</w:t>
      </w:r>
      <w:r w:rsidRPr="002224EF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հիմքում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եղել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հիմնավորումները</w:t>
      </w:r>
      <w:r w:rsidR="00D82860">
        <w:rPr>
          <w:rFonts w:ascii="GHEA Mariam" w:hAnsi="GHEA Mariam"/>
          <w:sz w:val="24"/>
          <w:szCs w:val="24"/>
          <w:lang w:val="hy-AM"/>
        </w:rPr>
        <w:t>՝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 Unicode"/>
          <w:bCs/>
          <w:sz w:val="24"/>
          <w:szCs w:val="24"/>
          <w:lang w:val="hy-AM"/>
        </w:rPr>
      </w:pPr>
      <w:r w:rsidRPr="002224EF">
        <w:rPr>
          <w:rFonts w:ascii="GHEA Mariam" w:hAnsi="GHEA Mariam"/>
          <w:sz w:val="24"/>
          <w:szCs w:val="24"/>
          <w:lang w:val="hy-AM"/>
        </w:rPr>
        <w:tab/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տույժը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պետք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կիրառվի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անձի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մոտ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իրավաչափ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վարքագիծ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ձևավորելու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նոր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կանխելու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Pr="002224EF">
        <w:rPr>
          <w:rFonts w:ascii="GHEA Mariam" w:hAnsi="GHEA Mariam" w:cs="ArialUnicode,Italic"/>
          <w:sz w:val="24"/>
          <w:szCs w:val="24"/>
          <w:lang w:val="hy-AM"/>
        </w:rPr>
        <w:t xml:space="preserve">: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Երթևեկության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ապահովման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ոլորտում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անվտանգության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բարձր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մակարդակ</w:t>
      </w:r>
      <w:r w:rsidRPr="002224E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երկրների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փորձը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ցույց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տվել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այդ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երկրներում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հաջո</w:t>
      </w:r>
      <w:r w:rsidR="002224EF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ղությամբ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ներդրվել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կիրառվել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տուգանային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միավորների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որպես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տույժի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ինքնուրույն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տեսակի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օրենսդրական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նախատեսումը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: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պատաս</w:t>
      </w:r>
      <w:r w:rsidR="002224EF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խանատվության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հիշյալ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միջոցը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գործում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21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եվրոպական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երկրներում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դրական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արդյունքներ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տվել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օրինակ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Իտալիայում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Գերմանիայիում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Մեծ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Բրիտանիայում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Մալթայում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Ֆրանսիայում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Ավստրիայում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ինչպես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Իսրայելում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>: 2000-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թվականների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սկզբին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ֆրանսիական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ճանապարհները</w:t>
      </w:r>
      <w:r w:rsidRPr="002224E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համարվում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էին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Եվրոպա</w:t>
      </w:r>
      <w:r w:rsidR="002224EF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յում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առավել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վտանգավորը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ՃՏՊ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>-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զոհերի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թվով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ինչ</w:t>
      </w:r>
      <w:r w:rsidR="00D82860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իշխանություններին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ստիպեց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ՃԵԿ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>-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նկատմամբ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հսկողության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ուժեղացման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նպատակով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ձեռնարկել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առավել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ակտիվ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գործողություններ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: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Ֆրանսիայում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տուգանային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միավորների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համակարգի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ներդրումից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սկսած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ՃՏՊ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>-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հետևանքով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մահացու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դեպքերի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թիվը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նվազել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 xml:space="preserve">66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տոկոսով</w:t>
      </w:r>
      <w:r w:rsidRPr="002224EF">
        <w:rPr>
          <w:rFonts w:ascii="GHEA Mariam" w:hAnsi="GHEA Mariam" w:cs="Arial Unicode"/>
          <w:bCs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 Unicode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lastRenderedPageBreak/>
        <w:t>Առաջարկվում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տուգանային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միավորը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որպես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տույժ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նախատեսել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այն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համար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որոնց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վիճակագրական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վերցված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տեղեկությունների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վերլուծության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ՃՏՊ</w:t>
      </w:r>
      <w:r w:rsidRPr="002224EF">
        <w:rPr>
          <w:rFonts w:ascii="GHEA Mariam" w:hAnsi="GHEA Mariam" w:cs="Arial Unicode"/>
          <w:sz w:val="24"/>
          <w:szCs w:val="24"/>
          <w:lang w:val="hy-AM"/>
        </w:rPr>
        <w:t>-</w:t>
      </w:r>
      <w:r w:rsidRPr="002224EF">
        <w:rPr>
          <w:rFonts w:ascii="GHEA Mariam" w:hAnsi="GHEA Mariam" w:cs="Arial"/>
          <w:sz w:val="24"/>
          <w:szCs w:val="24"/>
          <w:lang w:val="hy-AM"/>
        </w:rPr>
        <w:t>ների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այդ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թվում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`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 Unicode"/>
          <w:sz w:val="24"/>
          <w:szCs w:val="24"/>
          <w:lang w:val="hy-AM"/>
        </w:rPr>
        <w:t>242-</w:t>
      </w:r>
      <w:r w:rsidRPr="002224EF">
        <w:rPr>
          <w:rFonts w:ascii="GHEA Mariam" w:hAnsi="GHEA Mariam" w:cs="Arial"/>
          <w:sz w:val="24"/>
          <w:szCs w:val="24"/>
          <w:lang w:val="hy-AM"/>
        </w:rPr>
        <w:t>րդ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հանցագործության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ինչպես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նաև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խցանումների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պատճառ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կամ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պայման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հանդիսանում</w:t>
      </w:r>
      <w:r w:rsidRPr="002224EF">
        <w:rPr>
          <w:rFonts w:ascii="GHEA Mariam" w:hAnsi="GHEA Mariam" w:cs="Arial Unicode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 Unicode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հարկադրական</w:t>
      </w:r>
      <w:r w:rsidRPr="002224EF">
        <w:rPr>
          <w:rFonts w:ascii="GHEA Mariam" w:hAnsi="GHEA Mariam" w:cs="ArialUnicode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դրույթների</w:t>
      </w:r>
      <w:r w:rsidRPr="002224EF">
        <w:rPr>
          <w:rFonts w:ascii="GHEA Mariam" w:hAnsi="GHEA Mariam" w:cs="ArialUnicode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ներգործության</w:t>
      </w:r>
      <w:r w:rsidRPr="002224EF">
        <w:rPr>
          <w:rFonts w:ascii="GHEA Mariam" w:hAnsi="GHEA Mariam" w:cs="ArialUnicode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տիրույթում</w:t>
      </w:r>
      <w:r w:rsidRPr="002224EF">
        <w:rPr>
          <w:rFonts w:ascii="GHEA Mariam" w:hAnsi="GHEA Mariam" w:cs="ArialUnicode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առավելապես</w:t>
      </w:r>
      <w:r w:rsidRPr="002224EF">
        <w:rPr>
          <w:rFonts w:ascii="GHEA Mariam" w:hAnsi="GHEA Mariam" w:cs="ArialUnicode"/>
          <w:spacing w:val="-2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hy-AM"/>
        </w:rPr>
        <w:t>կհայտնվե</w:t>
      </w:r>
      <w:r w:rsidRPr="002224EF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պարբերաբար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իրավախախտումներ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կատարող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վարորդները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իսկ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օրինավոր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վարորդները</w:t>
      </w:r>
      <w:r w:rsidRPr="002224EF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որոնք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դեպ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բավականին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մեծ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թիվ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z w:val="24"/>
          <w:szCs w:val="24"/>
          <w:lang w:val="hy-AM"/>
        </w:rPr>
        <w:t>առհասարակ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կարող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այդ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տակ</w:t>
      </w:r>
      <w:r w:rsidRPr="002224EF">
        <w:rPr>
          <w:rFonts w:ascii="GHEA Mariam" w:hAnsi="GHEA Mariam" w:cs="ArialUnicode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չընկնել</w:t>
      </w:r>
      <w:r w:rsidRPr="002224EF">
        <w:rPr>
          <w:rFonts w:ascii="GHEA Mariam" w:hAnsi="GHEA Mariam" w:cs="Arial Unicode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 Unicode"/>
          <w:sz w:val="24"/>
          <w:szCs w:val="24"/>
          <w:lang w:val="hy-AM"/>
        </w:rPr>
      </w:pPr>
      <w:r w:rsidRPr="002224EF">
        <w:rPr>
          <w:rFonts w:ascii="GHEA Mariam" w:hAnsi="GHEA Mariam" w:cs="Arial"/>
          <w:sz w:val="24"/>
          <w:szCs w:val="24"/>
          <w:lang w:val="hy-AM"/>
        </w:rPr>
        <w:t>Վարչական պատասխանատվությունը երթևեկության բնագավառի պար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բե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րաբար խախտումների համար, վարչական պատասխանատվության նոր միջոցների` տուգանային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միավորի և տրանսպորտային միջոցներ վարելու իրա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վունքի կասեցման նախատեսումը, մեր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 xml:space="preserve">կարծիքով, երթևեկության </w:t>
      </w:r>
      <w:r w:rsidRPr="002224EF">
        <w:rPr>
          <w:rFonts w:ascii="GHEA Mariam" w:hAnsi="GHEA Mariam" w:cs="Arial"/>
          <w:spacing w:val="-4"/>
          <w:sz w:val="24"/>
          <w:szCs w:val="24"/>
          <w:lang w:val="hy-AM"/>
        </w:rPr>
        <w:t>անվտան</w:t>
      </w:r>
      <w:r w:rsidR="002224EF" w:rsidRPr="002224EF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pacing w:val="-4"/>
          <w:sz w:val="24"/>
          <w:szCs w:val="24"/>
          <w:lang w:val="hy-AM"/>
        </w:rPr>
        <w:t>գության ապահովման հուսալի, անհրաժեշտ և պիտանի</w:t>
      </w:r>
      <w:r w:rsidR="002224EF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4"/>
          <w:sz w:val="24"/>
          <w:szCs w:val="24"/>
          <w:lang w:val="hy-AM"/>
        </w:rPr>
        <w:t>գործիք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 xml:space="preserve">ներ են: </w:t>
      </w:r>
      <w:r w:rsidRPr="002224EF">
        <w:rPr>
          <w:rStyle w:val="highlight"/>
          <w:rFonts w:ascii="GHEA Mariam" w:hAnsi="GHEA Mariam" w:cs="Arial"/>
          <w:sz w:val="24"/>
          <w:szCs w:val="24"/>
          <w:lang w:val="hy-AM"/>
        </w:rPr>
        <w:t>Նյութական տուգանքը</w:t>
      </w:r>
      <w:r w:rsidRPr="002224EF">
        <w:rPr>
          <w:rFonts w:ascii="GHEA Mariam" w:hAnsi="GHEA Mariam" w:cs="Arial"/>
          <w:sz w:val="24"/>
          <w:szCs w:val="24"/>
          <w:lang w:val="hy-AM"/>
        </w:rPr>
        <w:t>, ի տարբերություն թվարկված միջոցների, չնայած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խստացման միտում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ներին, իրավախախտումների, զոհերի, վիրավորների թիվ</w:t>
      </w:r>
      <w:r w:rsidR="00D82860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 w:cs="Arial"/>
          <w:sz w:val="24"/>
          <w:szCs w:val="24"/>
          <w:lang w:val="hy-AM"/>
        </w:rPr>
        <w:t xml:space="preserve"> էապես չի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կրճատում, քանի որ սոցիալական տարբեր խմբերի ներկայացուցիչների վրա թողնում է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տարբեր ազդեցություն: Վարչական պատասխանատվության նոր ինստիտուտ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ներն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 վարորդներին նյութական լրացուցիչ զրկանքներ չեն պատ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ճառելու, փոխարենը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նպաստելու են վարչական իրավախախտտումների ընդ</w:t>
      </w:r>
      <w:r w:rsidR="002224EF">
        <w:rPr>
          <w:rFonts w:ascii="GHEA Mariam" w:hAnsi="GHEA Mariam" w:cs="Arial"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sz w:val="24"/>
          <w:szCs w:val="24"/>
          <w:lang w:val="hy-AM"/>
        </w:rPr>
        <w:t>հանուր և հատուկ կանխարգելմանը:</w:t>
      </w:r>
      <w:r w:rsidRPr="002224EF">
        <w:rPr>
          <w:rFonts w:ascii="GHEA Mariam" w:hAnsi="GHEA Mariam" w:cs="Arial Armenian"/>
          <w:sz w:val="24"/>
          <w:szCs w:val="24"/>
          <w:lang w:val="hy-AM"/>
        </w:rPr>
        <w:t>»</w:t>
      </w:r>
      <w:r w:rsidRPr="002224EF">
        <w:rPr>
          <w:rFonts w:ascii="GHEA Mariam" w:hAnsi="GHEA Mariam" w:cs="Arial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Unicode,Bold"/>
          <w:bCs/>
          <w:sz w:val="24"/>
          <w:szCs w:val="24"/>
          <w:lang w:val="hy-AM"/>
        </w:rPr>
      </w:pPr>
      <w:r w:rsidRPr="002224EF">
        <w:rPr>
          <w:rFonts w:ascii="GHEA Mariam" w:hAnsi="GHEA Mariam" w:cs="Arial"/>
          <w:bCs/>
          <w:sz w:val="24"/>
          <w:szCs w:val="24"/>
          <w:lang w:val="hy-AM"/>
        </w:rPr>
        <w:t>Գտնում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ենք՝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="00D82860">
        <w:rPr>
          <w:rFonts w:ascii="GHEA Mariam" w:hAnsi="GHEA Mariam" w:cs="Arial"/>
          <w:bCs/>
          <w:sz w:val="24"/>
          <w:szCs w:val="24"/>
          <w:lang w:val="hy-AM"/>
        </w:rPr>
        <w:t>օ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րենսգրքում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և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մասին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» </w:t>
      </w:r>
      <w:r w:rsidRPr="002224EF">
        <w:rPr>
          <w:rFonts w:ascii="GHEA Mariam" w:hAnsi="GHEA Mariam" w:cs="Arial"/>
          <w:sz w:val="24"/>
          <w:szCs w:val="24"/>
          <w:lang w:val="hy-AM"/>
        </w:rPr>
        <w:t>ՀՕ</w:t>
      </w:r>
      <w:r w:rsidRPr="002224EF">
        <w:rPr>
          <w:rFonts w:ascii="GHEA Mariam" w:hAnsi="GHEA Mariam"/>
          <w:sz w:val="24"/>
          <w:szCs w:val="24"/>
          <w:lang w:val="hy-AM"/>
        </w:rPr>
        <w:t>-300-</w:t>
      </w:r>
      <w:r w:rsidRPr="002224EF">
        <w:rPr>
          <w:rFonts w:ascii="GHEA Mariam" w:hAnsi="GHEA Mariam" w:cs="Arial"/>
          <w:sz w:val="24"/>
          <w:szCs w:val="24"/>
          <w:lang w:val="hy-AM"/>
        </w:rPr>
        <w:t>Ն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կատարված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փոփոխությունները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դրանց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նպատակը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բավականաչափ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հիմնավորված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բխում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միջազգային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պրակ</w:t>
      </w:r>
      <w:r w:rsidR="002224EF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տիկայից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դրանց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նախատեսմամբ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օրենսդիրը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նպատակ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ունեցել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կանխելու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այն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lastRenderedPageBreak/>
        <w:t>իրավախախտումները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որոնք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հանրության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առավել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="00D82860">
        <w:rPr>
          <w:rFonts w:ascii="GHEA Mariam" w:hAnsi="GHEA Mariam" w:cs="Arial"/>
          <w:bCs/>
          <w:sz w:val="24"/>
          <w:szCs w:val="24"/>
          <w:lang w:val="hy-AM"/>
        </w:rPr>
        <w:t>վտան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գավոր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համարվում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Unicode,Bold"/>
          <w:bCs/>
          <w:sz w:val="24"/>
          <w:szCs w:val="24"/>
          <w:lang w:val="hy-AM"/>
        </w:rPr>
      </w:pPr>
      <w:r w:rsidRPr="002224E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Հավելենք</w:t>
      </w:r>
      <w:r w:rsidRPr="002224E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նաև</w:t>
      </w:r>
      <w:r w:rsidRPr="002224E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2224E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</w:t>
      </w:r>
      <w:r w:rsidRPr="002224E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2224E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Սահմանադրության</w:t>
      </w:r>
      <w:r w:rsidRPr="002224E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129-</w:t>
      </w:r>
      <w:r w:rsidRPr="002224E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համաձայն՝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ժողովի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քսանմեկօրյա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նույն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դատարան՝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Սահմանադրությանն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</w:t>
      </w:r>
      <w:r w:rsid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նությունը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որոշելու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հարցով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2019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Վարչական իրավա</w:t>
      </w:r>
      <w:r w:rsid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խախ</w:t>
      </w:r>
      <w:r w:rsid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տումների վերա</w:t>
      </w:r>
      <w:r w:rsid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բերյալ Հայաստանի Հանրապետության օրենսգրքում լրա</w:t>
      </w:r>
      <w:r w:rsid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ցումներ և փոփոխու</w:t>
      </w:r>
      <w:r w:rsid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224E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թյուններ կատարելու մասին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ՀՕ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-300-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286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ախագահի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ստորագրվել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29.12.2019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թվականին։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Unicode,Bold"/>
          <w:bCs/>
          <w:sz w:val="24"/>
          <w:szCs w:val="24"/>
          <w:lang w:val="hy-AM"/>
        </w:rPr>
      </w:pP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ահմանադրության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168-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համաձայն՝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դատարանին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վերապահված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դատարանի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որոշելու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օրենքների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ակտերի</w:t>
      </w:r>
      <w:r w:rsidR="00D8286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Սահմանադրությանը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հարցը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որոշելու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լիազորությունը։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af-ZA"/>
        </w:rPr>
      </w:pP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Նախագծի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ընդունման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հիմնավորման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հղում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արված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նաև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սահմանադրական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դատարանի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2014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թվականի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փետրվարի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18-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ՍԴՈ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-1139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որոշմանը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դատարանն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անդրադառնալով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«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նույն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արարքի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անգամ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չդատվելու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սկզբունքին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նշել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. 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</w:t>
      </w:r>
      <w:r w:rsidR="002224E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վելու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անթույլատրելիության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պահանջը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սկզբունքը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),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նախատեսված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 w:rsid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Սահմանադրության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22-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հոդվածի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7-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մասում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(2015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թվականի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փոփոխություններով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Սահմանադրության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68-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հոդված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),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շարք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միջազգային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պայմանագրերով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այդ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թվում՝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Քաղաքացիական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և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քաղաքական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իրավունքների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մասին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միջազգային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դաշնագրի</w:t>
      </w:r>
      <w:r w:rsidRPr="002224EF">
        <w:rPr>
          <w:rFonts w:ascii="GHEA Mariam" w:hAnsi="GHEA Mariam"/>
          <w:spacing w:val="-2"/>
          <w:sz w:val="24"/>
          <w:szCs w:val="24"/>
          <w:lang w:val="af-ZA"/>
        </w:rPr>
        <w:t xml:space="preserve"> 14-</w:t>
      </w:r>
      <w:r w:rsidRPr="002224EF">
        <w:rPr>
          <w:rFonts w:ascii="GHEA Mariam" w:hAnsi="GHEA Mariam" w:cs="Arial"/>
          <w:spacing w:val="-2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հոդվածի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7-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կետով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Մարդու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իրավունքների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եվրոպական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կոնվենցիայի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7-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արձանագրության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4-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հոդվածով։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Այդ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սկզբունքն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իր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բովանդակությամբ</w:t>
      </w:r>
      <w:r w:rsidRPr="00D82860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մեկնաբա</w:t>
      </w:r>
      <w:r w:rsidR="002224EF" w:rsidRPr="00D82860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D82860">
        <w:rPr>
          <w:rFonts w:ascii="GHEA Mariam" w:hAnsi="GHEA Mariam" w:cs="Arial"/>
          <w:spacing w:val="-8"/>
          <w:sz w:val="24"/>
          <w:szCs w:val="24"/>
          <w:lang w:val="af-ZA"/>
        </w:rPr>
        <w:t>ն</w:t>
      </w:r>
      <w:r w:rsidR="00D82860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մամբ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)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ենթադրում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պետության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պարտականությունը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նույն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արարքի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անձին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lastRenderedPageBreak/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անգամ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պատժելը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դատելը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և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քրեական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հետապնդման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ենթարկելը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բացառելը։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սահմանադրաիրավական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բովանդակությամբ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այդ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սկզբունքի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հիմքում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քրեաիրա</w:t>
      </w:r>
      <w:r w:rsidR="002224E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իմաստով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)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դրված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գաղափարը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ոչ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ոք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կարող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նույն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արարքի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դատվել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>:»: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Սահմանադրական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այս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նորմի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հիմքում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ընկած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գաղափարը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="00743D59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եթե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անձը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դատավճռով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պետության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անունից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ենթարկվել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բարոյական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պարսավանքի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և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դատավճռով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նշանակված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իրավասահմանափակումները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ապա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կատարել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քրեա</w:t>
      </w:r>
      <w:r w:rsidR="002224E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հարաբերության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բովանդակությունը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կազմող՝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վրա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դրված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պարտա</w:t>
      </w:r>
      <w:r w:rsidR="002224E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կանությունը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ուստի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անկախ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քրեական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պատասխանատվության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արդյունավետու</w:t>
      </w:r>
      <w:r w:rsidR="002224E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թյունից՝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կարող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պահանջել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պետությունն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իրեն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մեղքը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քաված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նույն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արարքի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չդատապարտի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չպատժի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իրավախախտումների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2224EF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</w:t>
      </w:r>
      <w:r w:rsid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2224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օրենսգրքի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25.1-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1-3-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մասերի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համաձայն՝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տուգանային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վոր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ները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կիրառվում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ճանապարհային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երթևեկության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կանոնների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bCs/>
          <w:sz w:val="24"/>
          <w:szCs w:val="24"/>
        </w:rPr>
        <w:t>ճանա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պարհային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երթևեկության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անվտանգության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ապահովման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բնագավառի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օրենս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դրության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) </w:t>
      </w:r>
      <w:r w:rsidRPr="002224EF">
        <w:rPr>
          <w:rFonts w:ascii="GHEA Mariam" w:hAnsi="GHEA Mariam" w:cs="Arial"/>
          <w:bCs/>
          <w:sz w:val="24"/>
          <w:szCs w:val="24"/>
        </w:rPr>
        <w:t>խախտումներ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անձանց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նկատմամբ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օրենսգրքի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հատուկ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մասով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ուղղակիորեն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դեպքերում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ունեցող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Հայաս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տանի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Հանրապետությունում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րոր</w:t>
      </w:r>
      <w:r w:rsidR="002224EF" w:rsidRPr="002224EF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դական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վկայական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ստանալու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օրվանից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կասեցման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ավարտվելու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օրվանից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) </w:t>
      </w:r>
      <w:r w:rsidRPr="002224EF">
        <w:rPr>
          <w:rFonts w:ascii="GHEA Mariam" w:hAnsi="GHEA Mariam" w:cs="Arial"/>
          <w:bCs/>
          <w:sz w:val="24"/>
          <w:szCs w:val="24"/>
        </w:rPr>
        <w:t>մեկ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9 </w:t>
      </w:r>
      <w:r w:rsidRPr="002224EF">
        <w:rPr>
          <w:rFonts w:ascii="GHEA Mariam" w:hAnsi="GHEA Mariam" w:cs="Arial"/>
          <w:bCs/>
          <w:sz w:val="24"/>
          <w:szCs w:val="24"/>
        </w:rPr>
        <w:t>միավոր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: </w:t>
      </w:r>
      <w:r w:rsidRPr="002224EF">
        <w:rPr>
          <w:rFonts w:ascii="GHEA Mariam" w:hAnsi="GHEA Mariam" w:cs="Arial"/>
          <w:bCs/>
          <w:sz w:val="24"/>
          <w:szCs w:val="24"/>
        </w:rPr>
        <w:t>Այլ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պետությունում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ստացած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վարորդական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վկայական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ունեցող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և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բնակչության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պետական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ռեգիստրում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հաշվառված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օտարերկրացուն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միավորները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բնակչության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պետական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ռեգիստրում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հաշվառվելու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օրվանից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կասեցման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ավարտվելու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օրվանից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):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ունեցող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յուրաքանչյուր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հաջորդ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մեկ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ժամանակահատվածի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9 </w:t>
      </w:r>
      <w:r w:rsidRPr="002224EF">
        <w:rPr>
          <w:rFonts w:ascii="GHEA Mariam" w:hAnsi="GHEA Mariam" w:cs="Arial"/>
          <w:bCs/>
          <w:sz w:val="24"/>
          <w:szCs w:val="24"/>
        </w:rPr>
        <w:t>միավոր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և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նախորդ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տարվա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միավորների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մնացորդը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չի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փոխանցվում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հաջորդ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lastRenderedPageBreak/>
        <w:t>Ճանապարհային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երթևեկության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կանոնների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ճանապարհային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երթևեկու</w:t>
      </w:r>
      <w:r w:rsidR="002224EF"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softHyphen/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անվտանգության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ապահովման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բնագավառի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օրենսդրության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խախտում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ամրագրելու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դեպքում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վարչական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իրավախախտում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կատարած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անձին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տվյալ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տարում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մեկ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տարի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ժամանակահատվածում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տրված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ընդհանուր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միավորներից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ինքնաշխատ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եղանակով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հանվում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են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սույն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օրենսգրքի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հատուկ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</w:t>
      </w:r>
      <w:r w:rsidR="00743D5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</w:t>
      </w:r>
      <w:r w:rsidR="002224EF"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af-ZA"/>
        </w:rPr>
        <w:softHyphen/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պատասխան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հոդվածով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նախատեսված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իրավախախտման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համար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սահմանված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տուգանային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224EF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միավորները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  <w:lang w:val="hy-AM"/>
        </w:rPr>
        <w:t>Բացի</w:t>
      </w:r>
      <w:r w:rsidRPr="002224E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այդ</w:t>
      </w:r>
      <w:r w:rsidRPr="002224EF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օրենսգրքի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129.3-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համաձայն՝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տուգանային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ձևով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վարչական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տույժ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ճանապարհային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երթևեկության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կանոնների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(</w:t>
      </w:r>
      <w:r w:rsidRPr="002224EF">
        <w:rPr>
          <w:rFonts w:ascii="GHEA Mariam" w:hAnsi="GHEA Mariam" w:cs="Arial"/>
          <w:bCs/>
          <w:sz w:val="24"/>
          <w:szCs w:val="24"/>
        </w:rPr>
        <w:t>ճանապարհային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երթևեկության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անվտանգության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ապահովման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բնագավառի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օրենսդրության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) </w:t>
      </w:r>
      <w:r w:rsidRPr="002224EF">
        <w:rPr>
          <w:rFonts w:ascii="GHEA Mariam" w:hAnsi="GHEA Mariam" w:cs="Arial"/>
          <w:bCs/>
          <w:sz w:val="24"/>
          <w:szCs w:val="24"/>
        </w:rPr>
        <w:t>խախտումներ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պարբերաբար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կատարելը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այսինքն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օրենսգրքի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123.3-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123.5-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1.1-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5-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124-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2-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5-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6-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8-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9-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11-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14-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17-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18-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21-23-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26-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>, 124.3-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ին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>, 124.4-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հոդվածի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2-4-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>, 124.6-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հոդվածի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1-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ին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>, 126-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հոդվածի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1-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ին</w:t>
      </w:r>
      <w:r w:rsidRPr="00743D59">
        <w:rPr>
          <w:rFonts w:ascii="GHEA Mariam" w:hAnsi="GHEA Mariam"/>
          <w:bCs/>
          <w:spacing w:val="-4"/>
          <w:sz w:val="24"/>
          <w:szCs w:val="24"/>
          <w:lang w:val="af-ZA"/>
        </w:rPr>
        <w:t>, 135.2-</w:t>
      </w:r>
      <w:r w:rsidRPr="00743D59">
        <w:rPr>
          <w:rFonts w:ascii="GHEA Mariam" w:hAnsi="GHEA Mariam" w:cs="Arial"/>
          <w:bCs/>
          <w:spacing w:val="-4"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2-</w:t>
      </w:r>
      <w:r w:rsidRPr="002224EF">
        <w:rPr>
          <w:rFonts w:ascii="GHEA Mariam" w:hAnsi="GHEA Mariam" w:cs="Arial"/>
          <w:bCs/>
          <w:sz w:val="24"/>
          <w:szCs w:val="24"/>
        </w:rPr>
        <w:t>րդ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մասերով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արարք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կատարելը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եթե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այդ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իրավախախտման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տուգանային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և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տվյալ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վարորդի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նկատմամբ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կիրառված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տուգանային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միավորների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հանրագումարը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կազ</w:t>
      </w:r>
      <w:r w:rsidR="001C5CDD" w:rsidRPr="001C5CDD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մում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9 </w:t>
      </w:r>
      <w:r w:rsidRPr="002224EF">
        <w:rPr>
          <w:rFonts w:ascii="GHEA Mariam" w:hAnsi="GHEA Mariam" w:cs="Arial"/>
          <w:bCs/>
          <w:sz w:val="24"/>
          <w:szCs w:val="24"/>
        </w:rPr>
        <w:t>կամ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ավելի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</w:t>
      </w:r>
      <w:r w:rsidRPr="002224EF">
        <w:rPr>
          <w:rFonts w:ascii="GHEA Mariam" w:hAnsi="GHEA Mariam"/>
          <w:bCs/>
          <w:sz w:val="24"/>
          <w:szCs w:val="24"/>
          <w:lang w:val="af-ZA"/>
        </w:rPr>
        <w:t>`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</w:rPr>
        <w:t>առաջացնում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կասեցում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վեց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ամիս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</w:rPr>
        <w:t>Հոդվածի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1-</w:t>
      </w:r>
      <w:r w:rsidRPr="002224EF">
        <w:rPr>
          <w:rFonts w:ascii="GHEA Mariam" w:hAnsi="GHEA Mariam" w:cs="Arial"/>
          <w:bCs/>
          <w:sz w:val="24"/>
          <w:szCs w:val="24"/>
        </w:rPr>
        <w:t>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մասով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արարքը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կասեցման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ժամկետը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լրանալուց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հետո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մեկ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տարվա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ընթաց</w:t>
      </w:r>
      <w:r w:rsidR="001C5CDD" w:rsidRPr="001C5CDD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քում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կրկին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կատարելը</w:t>
      </w:r>
      <w:r w:rsidRPr="002224EF">
        <w:rPr>
          <w:rFonts w:ascii="GHEA Mariam" w:hAnsi="GHEA Mariam"/>
          <w:bCs/>
          <w:sz w:val="24"/>
          <w:szCs w:val="24"/>
          <w:lang w:val="af-ZA"/>
        </w:rPr>
        <w:t>`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af-ZA"/>
        </w:rPr>
      </w:pPr>
      <w:r w:rsidRPr="002224EF">
        <w:rPr>
          <w:rFonts w:ascii="GHEA Mariam" w:hAnsi="GHEA Mariam" w:cs="Arial"/>
          <w:bCs/>
          <w:sz w:val="24"/>
          <w:szCs w:val="24"/>
        </w:rPr>
        <w:t>առաջացնում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զրկում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մեկ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Unicode,Bold"/>
          <w:bCs/>
          <w:sz w:val="24"/>
          <w:szCs w:val="24"/>
          <w:lang w:val="af-ZA"/>
        </w:rPr>
      </w:pP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Վերոնշյալ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դրույթներից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բխում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որ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>օ</w:t>
      </w:r>
      <w:r w:rsidRPr="002224EF">
        <w:rPr>
          <w:rFonts w:ascii="GHEA Mariam" w:hAnsi="GHEA Mariam" w:cs="Arial"/>
          <w:bCs/>
          <w:sz w:val="24"/>
          <w:szCs w:val="24"/>
        </w:rPr>
        <w:t>րենսդիրը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յուրաքանչյուր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մեկ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տարվա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ունեցող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անձին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տալիս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9 </w:t>
      </w:r>
      <w:r w:rsidRPr="002224EF">
        <w:rPr>
          <w:rFonts w:ascii="GHEA Mariam" w:hAnsi="GHEA Mariam" w:cs="Arial"/>
          <w:bCs/>
          <w:sz w:val="24"/>
          <w:szCs w:val="24"/>
        </w:rPr>
        <w:t>միա</w:t>
      </w:r>
      <w:r w:rsidR="001C5CDD" w:rsidRPr="001C5CDD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վոր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: </w:t>
      </w:r>
      <w:r w:rsidRPr="002224EF">
        <w:rPr>
          <w:rFonts w:ascii="GHEA Mariam" w:hAnsi="GHEA Mariam" w:cs="Arial"/>
          <w:bCs/>
          <w:sz w:val="24"/>
          <w:szCs w:val="24"/>
        </w:rPr>
        <w:t>Այն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դեպքում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երբ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տրանսպորտային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ունեցող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կողմից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պարբերաբար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կատարվում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743D59">
        <w:rPr>
          <w:rFonts w:ascii="GHEA Mariam" w:hAnsi="GHEA Mariam"/>
          <w:bCs/>
          <w:sz w:val="24"/>
          <w:szCs w:val="24"/>
          <w:lang w:val="hy-AM"/>
        </w:rPr>
        <w:t>են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743D59">
        <w:rPr>
          <w:rFonts w:ascii="GHEA Mariam" w:hAnsi="GHEA Mariam" w:cs="Arial"/>
          <w:bCs/>
          <w:sz w:val="24"/>
          <w:szCs w:val="24"/>
        </w:rPr>
        <w:t>օ</w:t>
      </w:r>
      <w:r w:rsidRPr="002224EF">
        <w:rPr>
          <w:rFonts w:ascii="GHEA Mariam" w:hAnsi="GHEA Mariam" w:cs="Arial"/>
          <w:bCs/>
          <w:sz w:val="24"/>
          <w:szCs w:val="24"/>
        </w:rPr>
        <w:t>րենսգրքով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նախատեսված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lastRenderedPageBreak/>
        <w:t>իրավախախտումները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որոնց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կիրառվում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տուգանային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միավոր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ապա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ենթարկվում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ավելի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խիստ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պատասխանատվության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2224EF">
        <w:rPr>
          <w:rFonts w:ascii="GHEA Mariam" w:hAnsi="GHEA Mariam" w:cs="Arial"/>
          <w:bCs/>
          <w:sz w:val="24"/>
          <w:szCs w:val="24"/>
        </w:rPr>
        <w:t>Հարկ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ենք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համարում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հայտնել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որ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գործող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կարգավորումներով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անձը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ոչ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թե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պատասխանատվության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է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ենթարկվում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նախորդ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իրավախախտումների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color w:val="191919"/>
          <w:sz w:val="24"/>
          <w:szCs w:val="24"/>
        </w:rPr>
        <w:t>համար</w:t>
      </w:r>
      <w:r w:rsidRPr="002224EF">
        <w:rPr>
          <w:rFonts w:ascii="GHEA Mariam" w:hAnsi="GHEA Mariam" w:cs="Verdana"/>
          <w:color w:val="191919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այլ</w:t>
      </w:r>
      <w:bookmarkStart w:id="0" w:name="_GoBack"/>
      <w:bookmarkEnd w:id="0"/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այն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դեպքում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երբ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պարբերաբար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կատարում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այնպիսի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խախտումներ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որոնք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հանրային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վտանգավորություն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ներկայացնում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արդյունքում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անձը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ենթարկվում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ավելի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խիստ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պատասխանատվության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</w:rPr>
        <w:t>տվյալ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դեպքում՝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տրանս</w:t>
      </w:r>
      <w:r w:rsidR="001C5CDD" w:rsidRPr="001C5CDD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պոր</w:t>
      </w:r>
      <w:r w:rsidR="001C5CDD" w:rsidRPr="001C5CDD">
        <w:rPr>
          <w:rFonts w:ascii="GHEA Mariam" w:hAnsi="GHEA Mariam" w:cs="Arial"/>
          <w:bCs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bCs/>
          <w:sz w:val="24"/>
          <w:szCs w:val="24"/>
        </w:rPr>
        <w:t>տային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միջոցներ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վարելու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իրավունքի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կասեցում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bCs/>
          <w:sz w:val="24"/>
          <w:szCs w:val="24"/>
        </w:rPr>
        <w:t>վեց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ամիս</w:t>
      </w:r>
      <w:r w:rsidRPr="002224E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</w:rPr>
        <w:t>ժամկետով</w:t>
      </w:r>
      <w:r w:rsidRPr="002224EF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Վերոգրյալի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համատեքստում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ակներև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տուգանային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միավորի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ձևով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վար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չա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տույժ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նախատեսող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`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ճանապարհային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երթևեկության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կանոնների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խախտում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ներ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պարբերաբար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կատարելու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օրենսգրքի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129.3-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հոդվածով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նախատեսված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պատասխանատվության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միջոցի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կիրառման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դեպքում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խոսք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կարող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լինել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նույն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արարքի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կրկին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դատվելու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անթույլատրելիության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սկզբունքի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խախտման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մա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սին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քանի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որ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տրանսպորտային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միջոցներ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վարելու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իրավունքի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կասեցում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պատժա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տեսակը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կիրառվում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է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տուգանային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միավորի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ձևով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վարչական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տույժ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նախատեսող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զանցանքների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կատարման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և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ճանապարհային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երթևեկության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կանոնների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խախտման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նախատեսված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տուգանային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միավորների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 Armenian"/>
          <w:spacing w:val="-6"/>
          <w:sz w:val="24"/>
          <w:szCs w:val="24"/>
          <w:lang w:val="af-ZA"/>
        </w:rPr>
        <w:t>«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գումարման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համակցության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արդյունքում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: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Այլ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կերպ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ասած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օրենսգրքի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>129.3-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րդ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հոդվածով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ամրագրված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իրավա</w:t>
      </w:r>
      <w:r w:rsidR="001C5CDD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նորմի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դիսպոզիցիան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իրավախախտման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օբյեկտիվ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կողմը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չի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նույնանում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առանձին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վարչական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տույժերի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կիրառման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հանդիսացած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af-ZA"/>
        </w:rPr>
        <w:t>իրավախախտումների</w:t>
      </w:r>
      <w:r w:rsidRPr="002224E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օբյեկտիվ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կողմի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2224EF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1841AA" w:rsidRPr="002224EF" w:rsidRDefault="001841AA" w:rsidP="001841AA">
      <w:pPr>
        <w:pStyle w:val="norm"/>
        <w:spacing w:line="360" w:lineRule="auto"/>
        <w:rPr>
          <w:rFonts w:ascii="GHEA Mariam" w:hAnsi="GHEA Mariam" w:cs="ArialUnicode,Bold"/>
          <w:bCs/>
          <w:sz w:val="24"/>
          <w:szCs w:val="24"/>
          <w:lang w:val="hy-AM"/>
        </w:rPr>
      </w:pPr>
      <w:r w:rsidRPr="002224EF">
        <w:rPr>
          <w:rFonts w:ascii="GHEA Mariam" w:hAnsi="GHEA Mariam" w:cs="Arial"/>
          <w:bCs/>
          <w:sz w:val="24"/>
          <w:szCs w:val="24"/>
          <w:lang w:val="hy-AM"/>
        </w:rPr>
        <w:t>Վերոնշյալը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հիմք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ընդունելով՝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կառավա</w:t>
      </w:r>
      <w:r w:rsidR="001C5CDD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րու</w:t>
      </w:r>
      <w:r w:rsidR="001C5CDD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թյունը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գտնում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գործող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կարգավորումներով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նույն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արարքի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կրկին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անգամ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պատասխանատվություն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նախատեսված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չէ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 xml:space="preserve">,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ուստի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առաջարկում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նա</w:t>
      </w:r>
      <w:r w:rsidR="001C5CDD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խագծով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քննարկվող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գործող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օրենսգրքի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հոդվածները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թողնել</w:t>
      </w:r>
      <w:r w:rsidRPr="002224EF">
        <w:rPr>
          <w:rFonts w:ascii="GHEA Mariam" w:hAnsi="GHEA Mariam" w:cs="ArialUnicode,Bold"/>
          <w:bCs/>
          <w:sz w:val="24"/>
          <w:szCs w:val="24"/>
          <w:lang w:val="hy-AM"/>
        </w:rPr>
        <w:t xml:space="preserve"> </w:t>
      </w:r>
      <w:r w:rsidRPr="002224EF">
        <w:rPr>
          <w:rFonts w:ascii="GHEA Mariam" w:hAnsi="GHEA Mariam" w:cs="Arial"/>
          <w:bCs/>
          <w:sz w:val="24"/>
          <w:szCs w:val="24"/>
          <w:lang w:val="hy-AM"/>
        </w:rPr>
        <w:t>անփոփոխ</w:t>
      </w:r>
      <w:r w:rsidRPr="002224EF">
        <w:rPr>
          <w:rFonts w:ascii="GHEA Mariam" w:hAnsi="GHEA Mariam" w:cs="ArialUnicode,Bold"/>
          <w:bCs/>
          <w:sz w:val="24"/>
          <w:szCs w:val="24"/>
          <w:lang w:val="af-ZA"/>
        </w:rPr>
        <w:t>:</w:t>
      </w:r>
    </w:p>
    <w:p w:rsidR="00F773AE" w:rsidRPr="002224EF" w:rsidRDefault="00F773AE" w:rsidP="001841AA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sectPr w:rsidR="00F773AE" w:rsidRPr="002224EF" w:rsidSect="001841AA"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A6A" w:rsidRDefault="00A34A6A">
      <w:r>
        <w:separator/>
      </w:r>
    </w:p>
  </w:endnote>
  <w:endnote w:type="continuationSeparator" w:id="0">
    <w:p w:rsidR="00A34A6A" w:rsidRDefault="00A3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Unicode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Unicode,Bold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EF" w:rsidRDefault="002224E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EF" w:rsidRDefault="002224E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EF" w:rsidRDefault="00A34A6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224EF">
      <w:rPr>
        <w:noProof/>
      </w:rPr>
      <w:t>voroshumTK892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A6A" w:rsidRDefault="00A34A6A">
      <w:r>
        <w:separator/>
      </w:r>
    </w:p>
  </w:footnote>
  <w:footnote w:type="continuationSeparator" w:id="0">
    <w:p w:rsidR="00A34A6A" w:rsidRDefault="00A34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EF" w:rsidRDefault="002224E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24EF" w:rsidRDefault="00222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EF" w:rsidRDefault="002224E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3D59">
      <w:rPr>
        <w:rStyle w:val="PageNumber"/>
        <w:noProof/>
      </w:rPr>
      <w:t>7</w:t>
    </w:r>
    <w:r>
      <w:rPr>
        <w:rStyle w:val="PageNumber"/>
      </w:rPr>
      <w:fldChar w:fldCharType="end"/>
    </w:r>
  </w:p>
  <w:p w:rsidR="002224EF" w:rsidRDefault="002224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A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1AA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CDD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4E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D59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719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A6A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DA3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97C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860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3AE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B7A29"/>
  <w15:chartTrackingRefBased/>
  <w15:docId w15:val="{CF12198C-DF44-4252-A218-C75A1B55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F773A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73A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1841AA"/>
    <w:rPr>
      <w:b/>
      <w:bCs/>
    </w:rPr>
  </w:style>
  <w:style w:type="character" w:customStyle="1" w:styleId="highlight">
    <w:name w:val="highlight"/>
    <w:basedOn w:val="DefaultParagraphFont"/>
    <w:rsid w:val="0018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2021-12-28T06:39:00Z</dcterms:created>
  <dcterms:modified xsi:type="dcterms:W3CDTF">2021-12-28T10:44:00Z</dcterms:modified>
</cp:coreProperties>
</file>