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F8CB6" w14:textId="77777777" w:rsidR="00BA4EDB" w:rsidRPr="001731CF" w:rsidRDefault="004709C8" w:rsidP="00D2725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21A60759" w14:textId="0EB834CF" w:rsidR="004709C8" w:rsidRPr="00717F2D" w:rsidRDefault="00196134" w:rsidP="00D2725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proofErr w:type="gramStart"/>
      <w:r w:rsidRPr="0019613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fr-FR"/>
        </w:rPr>
        <w:t>«</w:t>
      </w:r>
      <w:r w:rsidRPr="0019613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>Եվրասիական</w:t>
      </w:r>
      <w:proofErr w:type="gramEnd"/>
      <w:r w:rsidR="00432073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19613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>տնտեսական միության և նրա անդամ պետությունների</w:t>
      </w:r>
      <w:r w:rsidR="009D6039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>՝</w:t>
      </w:r>
      <w:r w:rsidRPr="0019613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մի կողմից, և Սինգապուրի Հանրապետության</w:t>
      </w:r>
      <w:r w:rsidR="009D6039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>՝</w:t>
      </w:r>
      <w:r w:rsidRPr="00196134">
        <w:rPr>
          <w:rFonts w:ascii="GHEA Grapalat" w:hAnsi="GHEA Grapalat" w:cs="Calibri"/>
          <w:b/>
          <w:bCs/>
          <w:color w:val="000000" w:themeColor="text1"/>
          <w:sz w:val="24"/>
          <w:szCs w:val="24"/>
          <w:lang w:val="hy-AM"/>
        </w:rPr>
        <w:t xml:space="preserve"> մյուս կողմից, միջև համապարփակ տնտեսական համագործակցության մասին» շրջանակային</w:t>
      </w:r>
      <w:r w:rsidRPr="00717F2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E64DF" w:rsidRPr="00717F2D">
        <w:rPr>
          <w:rFonts w:ascii="GHEA Grapalat" w:hAnsi="GHEA Grapalat" w:cs="Sylfaen"/>
          <w:b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վավերացման</w:t>
      </w:r>
      <w:r w:rsidR="00AE64DF" w:rsidRPr="00717F2D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</w:t>
      </w:r>
      <w:r w:rsidR="008F28AB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</w:t>
      </w:r>
    </w:p>
    <w:p w14:paraId="6CB20D4A" w14:textId="50F8A389" w:rsidR="00FA3FB6" w:rsidRDefault="00FA3FB6" w:rsidP="00432073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gramStart"/>
      <w:r w:rsidRPr="00196134">
        <w:rPr>
          <w:rFonts w:ascii="GHEA Grapalat" w:hAnsi="GHEA Grapalat" w:cs="Calibri"/>
          <w:color w:val="000000" w:themeColor="text1"/>
          <w:sz w:val="24"/>
          <w:szCs w:val="24"/>
          <w:lang w:val="fr-FR"/>
        </w:rPr>
        <w:t>«</w:t>
      </w:r>
      <w:r w:rsidRPr="0019613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Եվրասիական</w:t>
      </w:r>
      <w:proofErr w:type="gramEnd"/>
      <w:r w:rsidRPr="0019613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տնտեսական միության և նրա անդամ պետությունների</w:t>
      </w:r>
      <w:r w:rsidR="009D6039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՝</w:t>
      </w:r>
      <w:r w:rsidRPr="0019613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մի կողմից, և Սինգապուրի Հանրապետության</w:t>
      </w:r>
      <w:r w:rsidR="009D6039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՝</w:t>
      </w:r>
      <w:r w:rsidRPr="0019613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մյուս կողմից, միջև համապարփակ տնտեսական համագործակցության մասին» շրջանակային համաձայնագիրը</w:t>
      </w:r>
      <w:r w:rsidRPr="00196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Համաձայնագիր) </w:t>
      </w:r>
      <w:r w:rsidRPr="00196134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ստորագրվել է </w:t>
      </w:r>
      <w:r w:rsidRPr="00196134">
        <w:rPr>
          <w:rFonts w:ascii="GHEA Grapalat" w:hAnsi="GHEA Grapalat"/>
          <w:color w:val="000000" w:themeColor="text1"/>
          <w:sz w:val="24"/>
          <w:szCs w:val="24"/>
          <w:lang w:val="hy-AM"/>
        </w:rPr>
        <w:t>2019 թվականի հոկտեմբերի</w:t>
      </w:r>
      <w:r w:rsidRPr="0019613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1</w:t>
      </w:r>
      <w:r w:rsidRPr="00196134">
        <w:rPr>
          <w:rFonts w:ascii="GHEA Grapalat" w:hAnsi="GHEA Grapalat"/>
          <w:color w:val="000000" w:themeColor="text1"/>
          <w:sz w:val="24"/>
          <w:szCs w:val="24"/>
          <w:lang w:val="hy-AM"/>
        </w:rPr>
        <w:t>-ին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7D919B5D" w14:textId="2C4D5DEE" w:rsidR="00196134" w:rsidRPr="00196134" w:rsidRDefault="003A7EAE" w:rsidP="0043207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Եվրասիական տնտեսական միության և Սինգապուրի Հանրապետության միջև առևտրատնտեսական համագործակցության զարգացման մասին պայմանավորվածությունների միասնական փաթեթը մշակվել է Եվրասիական տնտեսական Բարձրագույն խորհրդի </w:t>
      </w:r>
      <w:r w:rsidR="00717F2D">
        <w:rPr>
          <w:rFonts w:ascii="GHEA Grapalat" w:hAnsi="GHEA Grapalat" w:cs="Arial"/>
          <w:sz w:val="24"/>
          <w:szCs w:val="24"/>
          <w:lang w:val="hy-AM"/>
        </w:rPr>
        <w:t>2016 թվականի դեկտեմբերի 26-ի №16 որոշման համաձայն։</w:t>
      </w:r>
    </w:p>
    <w:p w14:paraId="0AC5209F" w14:textId="77777777" w:rsidR="00717F2D" w:rsidRDefault="00923AEC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Համապարփակ տնտեսական համագործակցության մասին համաձայնագրով նախատեսվում է կողմերի փոխազդեցության բազմակողմ զարգացման պարտավորություն, որի նպատակն է հանդիսանում ապրանքների և ծառայությունների առևտրի խթանումը, կոոպերացիայի ընդլայնումը, ինչպես նաև կապիտալ ներդրումների, ընկերությունների հիմնադրման և գործունեության պաշտպանության ժամանակակից ստանդարտների ապահովումը։</w:t>
      </w:r>
    </w:p>
    <w:p w14:paraId="47812E48" w14:textId="77777777" w:rsidR="00923AEC" w:rsidRDefault="00923AEC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Միաժամանակ, վերոնշյալ համաձայնագրով ամրագրվում է </w:t>
      </w:r>
      <w:r w:rsidR="00D129D1">
        <w:rPr>
          <w:rFonts w:ascii="GHEA Grapalat" w:hAnsi="GHEA Grapalat" w:cs="Arial"/>
          <w:sz w:val="24"/>
          <w:szCs w:val="24"/>
          <w:lang w:val="hy-AM"/>
        </w:rPr>
        <w:t>ապրանքների ազատ առևտրի,</w:t>
      </w:r>
      <w:r w:rsidR="00D129D1" w:rsidRPr="00D129D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129D1">
        <w:rPr>
          <w:rFonts w:ascii="GHEA Grapalat" w:hAnsi="GHEA Grapalat" w:cs="Arial"/>
          <w:sz w:val="24"/>
          <w:szCs w:val="24"/>
          <w:lang w:val="hy-AM"/>
        </w:rPr>
        <w:t>ներդրումների և ծառայությունների մասով համաձայնագրերի կնքման կողմերի մտադրությունը՝ համաձայն վերջիններիս կողմից սահմանված կանոններ</w:t>
      </w:r>
      <w:r w:rsidR="00080C91" w:rsidRPr="00080C91">
        <w:rPr>
          <w:rFonts w:ascii="GHEA Grapalat" w:hAnsi="GHEA Grapalat" w:cs="Arial"/>
          <w:sz w:val="24"/>
          <w:szCs w:val="24"/>
          <w:lang w:val="hy-AM"/>
        </w:rPr>
        <w:t>ի</w:t>
      </w:r>
      <w:r w:rsidR="00D129D1">
        <w:rPr>
          <w:rFonts w:ascii="GHEA Grapalat" w:hAnsi="GHEA Grapalat" w:cs="Arial"/>
          <w:sz w:val="24"/>
          <w:szCs w:val="24"/>
          <w:lang w:val="hy-AM"/>
        </w:rPr>
        <w:t xml:space="preserve"> և իրավասությունների։</w:t>
      </w:r>
    </w:p>
    <w:p w14:paraId="41D954AD" w14:textId="77777777" w:rsidR="00AE64DF" w:rsidRPr="00BA098D" w:rsidRDefault="00AE64DF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Սինգապուրի Հանրապետության հետ անցկացվել է թվով 7 բանակցային փուլ</w:t>
      </w:r>
      <w:r w:rsidRPr="00AE64DF">
        <w:rPr>
          <w:rFonts w:ascii="GHEA Grapalat" w:hAnsi="GHEA Grapalat" w:cs="Arial"/>
          <w:sz w:val="24"/>
          <w:szCs w:val="24"/>
          <w:lang w:val="hy-AM"/>
        </w:rPr>
        <w:t xml:space="preserve">, որոնց շրջանակներում </w:t>
      </w: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 բանակցություններ են տարվել նաև Շրջանա</w:t>
      </w:r>
      <w:r>
        <w:rPr>
          <w:rFonts w:ascii="GHEA Grapalat" w:hAnsi="GHEA Grapalat" w:cs="Arial"/>
          <w:sz w:val="24"/>
          <w:szCs w:val="24"/>
          <w:lang w:val="hy-AM"/>
        </w:rPr>
        <w:t>կա</w:t>
      </w: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յին համաձայնագրի կնքման մասով, որի նպատակն է ձևավորել </w:t>
      </w:r>
      <w:r w:rsidRPr="00BA098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պայմանավորվածությունների «փաթեթ»՝ «ապրանքներ + ծառայություններ + ներդրումներ» ձևաչափով, ինչպես նաև երկկողմ բանակցություններ ծառայությունների առևտրի և ներդրումների իրականացման համաձայնագրերի կնքման </w:t>
      </w:r>
      <w:r w:rsidRPr="00AE64DF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BA098D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992467E" w14:textId="61EBD506" w:rsidR="00B00BA2" w:rsidRDefault="00B00BA2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31CF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 նպատակն է ստեղծել շահավետ միջավայր և պայմաններ փոխադարձ առ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>և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տրային հարաբերությունների զարգացման 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>և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 փոխադարձ հետաքրքրություն ներկայացնող բնագավառներում Կողմերի միջ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>և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 տնտեսական համագործակցության խթանման համար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>վերացնել Կողմերի միջ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>և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 xml:space="preserve"> առևտրային և ներդրումային խոչընդոտները, նվազեցնել բիզնեսի ծախսերը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>և բարձրացնել տնտեսական արդյունավետությունը</w:t>
      </w:r>
      <w:r w:rsidR="00D2725A" w:rsidRPr="00D2725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5B565C8" w14:textId="64DBD38F" w:rsidR="009D32A8" w:rsidRPr="009D32A8" w:rsidRDefault="009D32A8" w:rsidP="009D32A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32A8">
        <w:rPr>
          <w:rFonts w:ascii="GHEA Grapalat" w:hAnsi="GHEA Grapalat" w:cs="Arial"/>
          <w:sz w:val="24"/>
          <w:szCs w:val="24"/>
          <w:lang w:val="hy-AM"/>
        </w:rPr>
        <w:t xml:space="preserve">Համաձայնագրի վավերացումը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</w:t>
      </w:r>
      <w:r w:rsidR="00384F01" w:rsidRPr="009D32A8">
        <w:rPr>
          <w:rFonts w:ascii="GHEA Grapalat" w:hAnsi="GHEA Grapalat" w:cs="Arial"/>
          <w:sz w:val="24"/>
          <w:szCs w:val="24"/>
          <w:lang w:val="hy-AM"/>
        </w:rPr>
        <w:t>հ</w:t>
      </w:r>
      <w:r w:rsidRPr="009D32A8">
        <w:rPr>
          <w:rFonts w:ascii="GHEA Grapalat" w:hAnsi="GHEA Grapalat" w:cs="Arial"/>
          <w:sz w:val="24"/>
          <w:szCs w:val="24"/>
          <w:lang w:val="hy-AM"/>
        </w:rPr>
        <w:t>ավելվածի 1</w:t>
      </w:r>
      <w:r w:rsidRPr="009D32A8">
        <w:rPr>
          <w:rFonts w:ascii="Cambria Math" w:hAnsi="Cambria Math" w:cs="Cambria Math"/>
          <w:sz w:val="24"/>
          <w:szCs w:val="24"/>
          <w:lang w:val="hy-AM"/>
        </w:rPr>
        <w:t>․</w:t>
      </w:r>
      <w:r w:rsidRPr="009D32A8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</w:t>
      </w:r>
      <w:r>
        <w:rPr>
          <w:rFonts w:ascii="GHEA Grapalat" w:hAnsi="GHEA Grapalat"/>
          <w:sz w:val="24"/>
          <w:szCs w:val="24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9D32A8">
        <w:rPr>
          <w:rFonts w:ascii="GHEA Grapalat" w:hAnsi="GHEA Grapalat" w:cs="Arial"/>
          <w:sz w:val="24"/>
          <w:szCs w:val="24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0BA71ADB" w14:textId="2C514841" w:rsidR="003604BC" w:rsidRDefault="003604BC" w:rsidP="009D32A8">
      <w:pPr>
        <w:spacing w:after="0"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9D32A8">
        <w:rPr>
          <w:rFonts w:ascii="GHEA Grapalat" w:hAnsi="GHEA Grapalat" w:cs="Arial"/>
          <w:sz w:val="24"/>
          <w:szCs w:val="24"/>
          <w:lang w:val="hy-AM"/>
        </w:rPr>
        <w:t>Ելնելով վերոգրյալից</w:t>
      </w: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` ՀՀ </w:t>
      </w:r>
      <w:r w:rsidR="002F1DEC"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>էկոնոմիկայի</w:t>
      </w: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նախարարությունը նպատակահարմար է գտնում Համաձայնագրի </w:t>
      </w:r>
      <w:r w:rsidR="00196134">
        <w:rPr>
          <w:rFonts w:ascii="GHEA Grapalat" w:hAnsi="GHEA Grapalat" w:cs="Tahoma"/>
          <w:spacing w:val="-2"/>
          <w:sz w:val="24"/>
          <w:szCs w:val="24"/>
          <w:lang w:val="hy-AM"/>
        </w:rPr>
        <w:t>վավերացում</w:t>
      </w: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>ը</w:t>
      </w:r>
      <w:r w:rsidRPr="001731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Հայաստանի Հանրապետության կողմից:</w:t>
      </w:r>
    </w:p>
    <w:p w14:paraId="22A3560D" w14:textId="6F28F86D" w:rsidR="00DE6F9C" w:rsidRDefault="00DE6F9C" w:rsidP="00D2725A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4FD399A9" w14:textId="77777777" w:rsidR="00DE6F9C" w:rsidRDefault="00DE6F9C" w:rsidP="00D2725A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11CF6749" w14:textId="03BAC250" w:rsidR="00DE6F9C" w:rsidRDefault="00DE6F9C" w:rsidP="00D2725A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>
        <w:rPr>
          <w:rFonts w:ascii="GHEA Grapalat" w:hAnsi="GHEA Grapalat" w:cs="Tahoma"/>
          <w:spacing w:val="-2"/>
          <w:sz w:val="24"/>
          <w:szCs w:val="24"/>
          <w:lang w:val="hy-AM"/>
        </w:rPr>
        <w:t>ՀՀ ԷԿՈՆՈՄԻԿԱՅԻ ՆԱԽԱՐԱՐ</w:t>
      </w:r>
    </w:p>
    <w:p w14:paraId="2EBD2957" w14:textId="208F181B" w:rsidR="00DE6F9C" w:rsidRPr="001731CF" w:rsidRDefault="00DE6F9C" w:rsidP="00D2725A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  <w:t>ՎԱՀԱՆ ՔԵՐՈԲՅԱՆ</w:t>
      </w:r>
    </w:p>
    <w:p w14:paraId="24BDF730" w14:textId="77777777" w:rsidR="003604BC" w:rsidRPr="001731CF" w:rsidRDefault="003604BC" w:rsidP="00D2725A">
      <w:pPr>
        <w:spacing w:after="0"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26C0A5AF" w14:textId="77777777" w:rsidR="00BF53AC" w:rsidRPr="00D84666" w:rsidRDefault="000F61FE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</w:p>
    <w:p w14:paraId="47A0FBB9" w14:textId="77777777" w:rsidR="001731CF" w:rsidRPr="00D84666" w:rsidRDefault="001731CF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731CF" w:rsidRPr="00D84666" w:rsidSect="00E97DD1"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BCA"/>
    <w:multiLevelType w:val="hybridMultilevel"/>
    <w:tmpl w:val="12B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0D98"/>
    <w:multiLevelType w:val="hybridMultilevel"/>
    <w:tmpl w:val="504A77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D212DA"/>
    <w:multiLevelType w:val="hybridMultilevel"/>
    <w:tmpl w:val="D6EC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C4404"/>
    <w:multiLevelType w:val="hybridMultilevel"/>
    <w:tmpl w:val="0BCCD7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CC67EB"/>
    <w:multiLevelType w:val="hybridMultilevel"/>
    <w:tmpl w:val="F57C3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723E0"/>
    <w:multiLevelType w:val="hybridMultilevel"/>
    <w:tmpl w:val="1B8C3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90036"/>
    <w:multiLevelType w:val="hybridMultilevel"/>
    <w:tmpl w:val="935C9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390558"/>
    <w:multiLevelType w:val="hybridMultilevel"/>
    <w:tmpl w:val="45A8B3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2591"/>
    <w:rsid w:val="00002BEE"/>
    <w:rsid w:val="00041E5D"/>
    <w:rsid w:val="00080C91"/>
    <w:rsid w:val="00096074"/>
    <w:rsid w:val="000F61FE"/>
    <w:rsid w:val="00157833"/>
    <w:rsid w:val="001731CF"/>
    <w:rsid w:val="001911F6"/>
    <w:rsid w:val="00196134"/>
    <w:rsid w:val="001E2644"/>
    <w:rsid w:val="001E7CDB"/>
    <w:rsid w:val="0021725B"/>
    <w:rsid w:val="00297C9E"/>
    <w:rsid w:val="002A686D"/>
    <w:rsid w:val="002A7F14"/>
    <w:rsid w:val="002B7276"/>
    <w:rsid w:val="002C46BC"/>
    <w:rsid w:val="002D5617"/>
    <w:rsid w:val="002E31EB"/>
    <w:rsid w:val="002F1DEC"/>
    <w:rsid w:val="00310FBE"/>
    <w:rsid w:val="00336E6B"/>
    <w:rsid w:val="003604BC"/>
    <w:rsid w:val="0037672E"/>
    <w:rsid w:val="00377144"/>
    <w:rsid w:val="00384F01"/>
    <w:rsid w:val="00386384"/>
    <w:rsid w:val="003A1467"/>
    <w:rsid w:val="003A655A"/>
    <w:rsid w:val="003A7EAE"/>
    <w:rsid w:val="003C0F9B"/>
    <w:rsid w:val="0040357A"/>
    <w:rsid w:val="00406BD9"/>
    <w:rsid w:val="00432073"/>
    <w:rsid w:val="00435280"/>
    <w:rsid w:val="00446221"/>
    <w:rsid w:val="00454675"/>
    <w:rsid w:val="004709C8"/>
    <w:rsid w:val="00470C9E"/>
    <w:rsid w:val="004711C3"/>
    <w:rsid w:val="00471ECE"/>
    <w:rsid w:val="00490E2C"/>
    <w:rsid w:val="004B73EB"/>
    <w:rsid w:val="004C00D8"/>
    <w:rsid w:val="004D5747"/>
    <w:rsid w:val="004F7E2B"/>
    <w:rsid w:val="0050416F"/>
    <w:rsid w:val="00504FE6"/>
    <w:rsid w:val="00520E79"/>
    <w:rsid w:val="00524426"/>
    <w:rsid w:val="00590C08"/>
    <w:rsid w:val="005B2B55"/>
    <w:rsid w:val="005D5CEB"/>
    <w:rsid w:val="005F15C0"/>
    <w:rsid w:val="0063232A"/>
    <w:rsid w:val="00640A9F"/>
    <w:rsid w:val="00677A79"/>
    <w:rsid w:val="006902FF"/>
    <w:rsid w:val="006B550B"/>
    <w:rsid w:val="006C2913"/>
    <w:rsid w:val="006E0F47"/>
    <w:rsid w:val="006F796A"/>
    <w:rsid w:val="00714714"/>
    <w:rsid w:val="00715212"/>
    <w:rsid w:val="00717F2D"/>
    <w:rsid w:val="00740229"/>
    <w:rsid w:val="00774F5F"/>
    <w:rsid w:val="00797EBD"/>
    <w:rsid w:val="007B3CF4"/>
    <w:rsid w:val="007C29E3"/>
    <w:rsid w:val="007E5F0A"/>
    <w:rsid w:val="00806B9B"/>
    <w:rsid w:val="008070C4"/>
    <w:rsid w:val="0084587E"/>
    <w:rsid w:val="008729EB"/>
    <w:rsid w:val="0088541D"/>
    <w:rsid w:val="008A7D0C"/>
    <w:rsid w:val="008E7C42"/>
    <w:rsid w:val="008F28AB"/>
    <w:rsid w:val="00912E1C"/>
    <w:rsid w:val="00920E4B"/>
    <w:rsid w:val="00923AEC"/>
    <w:rsid w:val="0092511A"/>
    <w:rsid w:val="009669AB"/>
    <w:rsid w:val="00982963"/>
    <w:rsid w:val="00984501"/>
    <w:rsid w:val="00995F85"/>
    <w:rsid w:val="009A39E3"/>
    <w:rsid w:val="009C502D"/>
    <w:rsid w:val="009D32A8"/>
    <w:rsid w:val="009D6039"/>
    <w:rsid w:val="009F7CB7"/>
    <w:rsid w:val="00A05545"/>
    <w:rsid w:val="00A44C1F"/>
    <w:rsid w:val="00A713EF"/>
    <w:rsid w:val="00A74FAE"/>
    <w:rsid w:val="00AD4BE1"/>
    <w:rsid w:val="00AD6F0E"/>
    <w:rsid w:val="00AE64DF"/>
    <w:rsid w:val="00B00BA2"/>
    <w:rsid w:val="00B12DC1"/>
    <w:rsid w:val="00B331B8"/>
    <w:rsid w:val="00B4599A"/>
    <w:rsid w:val="00B473AD"/>
    <w:rsid w:val="00B746E1"/>
    <w:rsid w:val="00B75430"/>
    <w:rsid w:val="00B81C41"/>
    <w:rsid w:val="00B85A74"/>
    <w:rsid w:val="00B962F6"/>
    <w:rsid w:val="00BA4EDB"/>
    <w:rsid w:val="00BA6719"/>
    <w:rsid w:val="00BF53AC"/>
    <w:rsid w:val="00C04E44"/>
    <w:rsid w:val="00C0503F"/>
    <w:rsid w:val="00C24451"/>
    <w:rsid w:val="00C842F0"/>
    <w:rsid w:val="00C92268"/>
    <w:rsid w:val="00C93549"/>
    <w:rsid w:val="00CC18F8"/>
    <w:rsid w:val="00D129D1"/>
    <w:rsid w:val="00D2725A"/>
    <w:rsid w:val="00D32650"/>
    <w:rsid w:val="00D713DF"/>
    <w:rsid w:val="00D84666"/>
    <w:rsid w:val="00DA45F5"/>
    <w:rsid w:val="00DD0F5B"/>
    <w:rsid w:val="00DD3342"/>
    <w:rsid w:val="00DD35F3"/>
    <w:rsid w:val="00DD635B"/>
    <w:rsid w:val="00DE1DA3"/>
    <w:rsid w:val="00DE2591"/>
    <w:rsid w:val="00DE6F9C"/>
    <w:rsid w:val="00E3347A"/>
    <w:rsid w:val="00E5437B"/>
    <w:rsid w:val="00E9683D"/>
    <w:rsid w:val="00E97DD1"/>
    <w:rsid w:val="00EB548F"/>
    <w:rsid w:val="00EC5640"/>
    <w:rsid w:val="00F14092"/>
    <w:rsid w:val="00F96347"/>
    <w:rsid w:val="00FA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14AC8"/>
  <w15:docId w15:val="{18AA46C9-3E41-4D87-83CD-4A03C815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074"/>
    <w:pPr>
      <w:ind w:left="720"/>
      <w:contextualSpacing/>
    </w:pPr>
  </w:style>
  <w:style w:type="character" w:customStyle="1" w:styleId="ListLabel857">
    <w:name w:val="ListLabel 857"/>
    <w:rsid w:val="00740229"/>
    <w:rPr>
      <w:color w:val="0000FF"/>
      <w:u w:val="single" w:color="000000"/>
    </w:rPr>
  </w:style>
  <w:style w:type="paragraph" w:styleId="ListNumber">
    <w:name w:val="List Number"/>
    <w:basedOn w:val="List"/>
    <w:rsid w:val="00740229"/>
    <w:pPr>
      <w:suppressAutoHyphens/>
      <w:spacing w:after="120"/>
      <w:contextualSpacing w:val="0"/>
    </w:pPr>
    <w:rPr>
      <w:rFonts w:ascii="Times New Roman" w:eastAsia="Times New Roman" w:hAnsi="Times New Roman" w:cs="Mangal"/>
      <w:sz w:val="20"/>
      <w:szCs w:val="20"/>
      <w:lang w:val="hy-AM" w:eastAsia="zh-CN" w:bidi="hi-IN"/>
    </w:rPr>
  </w:style>
  <w:style w:type="paragraph" w:styleId="List">
    <w:name w:val="List"/>
    <w:basedOn w:val="Normal"/>
    <w:uiPriority w:val="99"/>
    <w:semiHidden/>
    <w:unhideWhenUsed/>
    <w:rsid w:val="00740229"/>
    <w:pPr>
      <w:ind w:left="360" w:hanging="36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1E7CDB"/>
    <w:pPr>
      <w:widowControl w:val="0"/>
      <w:spacing w:after="120" w:line="240" w:lineRule="auto"/>
      <w:ind w:left="360"/>
    </w:pPr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E7CDB"/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1731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731CF"/>
  </w:style>
  <w:style w:type="character" w:customStyle="1" w:styleId="Bodytext2">
    <w:name w:val="Body text (2)"/>
    <w:rsid w:val="0019613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6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Mulberry 2.0</cp:keywords>
  <cp:lastModifiedBy>Marine J. Anakhasyan</cp:lastModifiedBy>
  <cp:revision>16</cp:revision>
  <dcterms:created xsi:type="dcterms:W3CDTF">2019-09-19T13:47:00Z</dcterms:created>
  <dcterms:modified xsi:type="dcterms:W3CDTF">2021-12-14T05:30:00Z</dcterms:modified>
</cp:coreProperties>
</file>