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83" w:rsidRDefault="00AC7883" w:rsidP="003D30E3">
      <w:pPr>
        <w:shd w:val="clear" w:color="auto" w:fill="FFFFFF"/>
        <w:spacing w:line="276" w:lineRule="auto"/>
        <w:ind w:firstLine="567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0" w:name="_GoBack"/>
      <w:bookmarkEnd w:id="0"/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95260D" w:rsidRPr="0095260D" w:rsidRDefault="00DB7721" w:rsidP="003D30E3">
      <w:pPr>
        <w:spacing w:after="0" w:line="276" w:lineRule="auto"/>
        <w:ind w:firstLine="313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  <w:r w:rsidRPr="00DB772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C550A6" w:rsidRPr="00C550A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2021 ԹՎԱԿԱՆԻ ՓԵՏՐՎԱՐԻ 4-Ի N 141-Ն ՈՐՈՇՄԱՆ ՄԵՋ ԼՐԱՑՈՒՄՆԵՐ ԵՎ ՓՈՓՈԽՈՒԹՅՈՒՆ ԿԱՏԱՐԵԼՈՒ ՄԱՍԻՆ</w:t>
      </w:r>
      <w:r w:rsidRPr="00DB772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="003571C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ՀՀ ԿԱՌԱՎԱՐՈՒԹՅԱՆ ՈՐՈՇՄԱՆ </w:t>
      </w:r>
      <w:r w:rsidR="0095260D" w:rsidRPr="0095260D">
        <w:rPr>
          <w:rFonts w:ascii="GHEA Grapalat" w:eastAsia="Times New Roman" w:hAnsi="GHEA Grapalat" w:cs="Sylfaen"/>
          <w:b/>
          <w:sz w:val="24"/>
          <w:szCs w:val="24"/>
          <w:lang w:val="hy-AM" w:eastAsia="en-GB"/>
        </w:rPr>
        <w:t xml:space="preserve">ՆԱԽԱԳԾԻ </w:t>
      </w:r>
    </w:p>
    <w:p w:rsidR="00AC7883" w:rsidRPr="0095260D" w:rsidRDefault="00AC7883" w:rsidP="003D30E3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159" w:type="dxa"/>
        <w:jc w:val="center"/>
        <w:tblLook w:val="04A0" w:firstRow="1" w:lastRow="0" w:firstColumn="1" w:lastColumn="0" w:noHBand="0" w:noVBand="1"/>
      </w:tblPr>
      <w:tblGrid>
        <w:gridCol w:w="8820"/>
        <w:gridCol w:w="5339"/>
      </w:tblGrid>
      <w:tr w:rsidR="00AC7883" w:rsidRPr="00F514D5" w:rsidTr="006A105B">
        <w:trPr>
          <w:trHeight w:val="435"/>
          <w:jc w:val="center"/>
        </w:trPr>
        <w:tc>
          <w:tcPr>
            <w:tcW w:w="8820" w:type="dxa"/>
          </w:tcPr>
          <w:p w:rsidR="00AC7883" w:rsidRPr="003D30E3" w:rsidRDefault="006B6E91" w:rsidP="00CA4165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Ֆ</w:t>
            </w:r>
            <w:r w:rsidR="008E2C8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ինանսների</w:t>
            </w:r>
            <w:r w:rsidR="008B30D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  <w:r w:rsidR="00AC7883" w:rsidRPr="008B30D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</w:p>
        </w:tc>
        <w:tc>
          <w:tcPr>
            <w:tcW w:w="5339" w:type="dxa"/>
          </w:tcPr>
          <w:p w:rsidR="00F514D5" w:rsidRPr="002143E9" w:rsidRDefault="00BD1FD6" w:rsidP="002143E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43E9"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="00E54D93" w:rsidRPr="002143E9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DB7721" w:rsidRPr="002143E9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2143E9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E54D93" w:rsidRPr="002143E9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.2021</w:t>
            </w:r>
            <w:r w:rsidR="002143E9" w:rsidRPr="002143E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F514D5" w:rsidRPr="002143E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2143E9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01/8-3/17965-2021</w:t>
            </w:r>
          </w:p>
        </w:tc>
      </w:tr>
      <w:tr w:rsidR="008D2B23" w:rsidRPr="003E787E" w:rsidTr="006A105B">
        <w:trPr>
          <w:jc w:val="center"/>
        </w:trPr>
        <w:tc>
          <w:tcPr>
            <w:tcW w:w="8820" w:type="dxa"/>
          </w:tcPr>
          <w:p w:rsidR="00BD1FD6" w:rsidRPr="00BD1FD6" w:rsidRDefault="00BD1FD6" w:rsidP="00BD1FD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1FD6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Ձեր 25.10.2021թ. N ՄՆ/ԱԳ-1-4/41539-2021 գրությամբ ներկայացված «Հայաստանի Հանրապետության կառավարության 2021 թվականի փետրվարի 4-ի N 141-Ն որոշման մեջ լրացումներ  կատարելու մասին» ՀՀ կառավարության որոշման նախագիծը (այսուհետ` Նախագիծ), որով նախատեսվում է հստակեցնել պարգևավճար ստանալու իրավունք ունեցող անձանց կատեգորիաները, հայտնում ենք հետևյալը.</w:t>
            </w:r>
          </w:p>
          <w:p w:rsidR="00450C3A" w:rsidRPr="003D30E3" w:rsidRDefault="00BD1FD6" w:rsidP="00BD1FD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1FD6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Նախագծի 2-րդ կետում «տարածվում է 2020 թվականի հուլիսի 1-ին և դրանից հետո ծագած հարաբերությունների վրա» բառերը փոխարինել «տարածվում է 2020 թվականի հուլիսի 1-ից ծագած հարաբերությունների վրա» բառերով:</w:t>
            </w:r>
          </w:p>
        </w:tc>
        <w:tc>
          <w:tcPr>
            <w:tcW w:w="5339" w:type="dxa"/>
          </w:tcPr>
          <w:p w:rsidR="008D2B23" w:rsidRDefault="00BD1FD6" w:rsidP="00CA416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  <w:p w:rsidR="00BD1FD6" w:rsidRPr="00F21472" w:rsidRDefault="00BD1FD6" w:rsidP="00CA416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1FD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կետը խմբագրվել է։</w:t>
            </w:r>
          </w:p>
        </w:tc>
      </w:tr>
      <w:tr w:rsidR="009E0894" w:rsidRPr="008B30D0" w:rsidTr="006A105B">
        <w:trPr>
          <w:jc w:val="center"/>
        </w:trPr>
        <w:tc>
          <w:tcPr>
            <w:tcW w:w="8820" w:type="dxa"/>
          </w:tcPr>
          <w:p w:rsidR="009E0894" w:rsidRPr="006B6E91" w:rsidRDefault="009E0894" w:rsidP="009E0894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5339" w:type="dxa"/>
          </w:tcPr>
          <w:p w:rsidR="009E0894" w:rsidRPr="002143E9" w:rsidRDefault="009E0894" w:rsidP="002143E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43E9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01.11.2021</w:t>
            </w:r>
            <w:r w:rsidR="002143E9" w:rsidRPr="002143E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2143E9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25/397</w:t>
            </w:r>
          </w:p>
        </w:tc>
      </w:tr>
      <w:tr w:rsidR="009E0894" w:rsidRPr="00C550A6" w:rsidTr="006A105B">
        <w:trPr>
          <w:jc w:val="center"/>
        </w:trPr>
        <w:tc>
          <w:tcPr>
            <w:tcW w:w="8820" w:type="dxa"/>
          </w:tcPr>
          <w:p w:rsidR="009E0894" w:rsidRPr="003D30E3" w:rsidRDefault="009E0894" w:rsidP="009E089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21.10.2021 թ. թիվ ՄՆ/ԱՆԳ-1-4/41412-21 գրության, տեղեկացնում եմ, որ </w:t>
            </w:r>
            <w:r w:rsidRPr="00BD1FD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2021 </w:t>
            </w:r>
            <w:r w:rsidRPr="00BD1FD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թվականի փետրվարի 4-ի N 141-Ն որոշման մեջ լրացումներ  կատարելու մասին» ՀՀ կառավարության որոշման նախագ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ծի վերաբերյալ դիտողություններ և առաջարկություններ չկան, նախագիծն ընդունվելու դեպքում շահառուների թվի ավելացում չի ակնկալվում։</w:t>
            </w:r>
          </w:p>
        </w:tc>
        <w:tc>
          <w:tcPr>
            <w:tcW w:w="5339" w:type="dxa"/>
          </w:tcPr>
          <w:p w:rsidR="009E0894" w:rsidRPr="00F21472" w:rsidRDefault="009E0894" w:rsidP="009E089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 ընդունվել է։</w:t>
            </w:r>
          </w:p>
        </w:tc>
      </w:tr>
      <w:tr w:rsidR="009E0894" w:rsidRPr="00C550A6" w:rsidTr="006A105B">
        <w:trPr>
          <w:jc w:val="center"/>
        </w:trPr>
        <w:tc>
          <w:tcPr>
            <w:tcW w:w="8820" w:type="dxa"/>
          </w:tcPr>
          <w:p w:rsidR="009E0894" w:rsidRPr="009E0894" w:rsidRDefault="009E0894" w:rsidP="009E089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E0894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Ոստիկանություն</w:t>
            </w:r>
          </w:p>
        </w:tc>
        <w:tc>
          <w:tcPr>
            <w:tcW w:w="5339" w:type="dxa"/>
          </w:tcPr>
          <w:p w:rsidR="009E0894" w:rsidRPr="009E0894" w:rsidRDefault="009E0894" w:rsidP="002143E9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9E08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01.11.2021</w:t>
            </w:r>
            <w:r w:rsidR="002143E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9E0894">
              <w:rPr>
                <w:rFonts w:ascii="GHEA Grapalat" w:hAnsi="GHEA Grapalat"/>
                <w:b/>
                <w:sz w:val="24"/>
                <w:szCs w:val="24"/>
              </w:rPr>
              <w:t>N 1/21/73612-21</w:t>
            </w:r>
          </w:p>
        </w:tc>
      </w:tr>
      <w:tr w:rsidR="009E0894" w:rsidRPr="003E787E" w:rsidTr="006A105B">
        <w:trPr>
          <w:jc w:val="center"/>
        </w:trPr>
        <w:tc>
          <w:tcPr>
            <w:tcW w:w="8820" w:type="dxa"/>
          </w:tcPr>
          <w:p w:rsidR="009E0894" w:rsidRDefault="009E0894" w:rsidP="009E089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21.10.2021 թ. թիվ ՄՆ/ԱՆԳ-1-4/41412-21 գրության՝ ՀՀ ոստիկանությունում ուսումնասիրվել է  </w:t>
            </w:r>
            <w:r w:rsidRPr="00BD1FD6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2021 թվականի փետրվարի 4-ի N 141-Ն որոշման մեջ լրացումներ  կատարելու մասին» ՀՀ կառավարության որոշման նախագ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իծը, որի վերաբերյալ առաջարկություններ և առարկություններ չկան։</w:t>
            </w:r>
          </w:p>
          <w:p w:rsidR="009E0894" w:rsidRPr="00564F11" w:rsidRDefault="009E0894" w:rsidP="009E089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 նախագծի ընդունման դեպքում շահառուների թվի ավելացման վերաբերյալ անհրաժեշտ տեղեկատվությունը ներկայացվում է կից տեղեկանքով։</w:t>
            </w:r>
          </w:p>
        </w:tc>
        <w:tc>
          <w:tcPr>
            <w:tcW w:w="5339" w:type="dxa"/>
          </w:tcPr>
          <w:p w:rsidR="009E0894" w:rsidRDefault="009E0894" w:rsidP="009E089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  <w:p w:rsidR="009E0894" w:rsidRPr="00F21472" w:rsidRDefault="009E0894" w:rsidP="009E089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Տեղեկանքով ներկայացված տվյալները ներառվել են ծախսերի հաշվարկում։</w:t>
            </w:r>
          </w:p>
        </w:tc>
      </w:tr>
      <w:tr w:rsidR="009E0894" w:rsidRPr="00C550A6" w:rsidTr="006A105B">
        <w:trPr>
          <w:jc w:val="center"/>
        </w:trPr>
        <w:tc>
          <w:tcPr>
            <w:tcW w:w="8820" w:type="dxa"/>
          </w:tcPr>
          <w:p w:rsidR="009E0894" w:rsidRPr="009E0894" w:rsidRDefault="009E0894" w:rsidP="009E089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5339" w:type="dxa"/>
          </w:tcPr>
          <w:p w:rsidR="009E0894" w:rsidRPr="009E0894" w:rsidRDefault="009E0894" w:rsidP="002143E9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28</w:t>
            </w:r>
            <w:r w:rsidRPr="009E08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.1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9E08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.2021</w:t>
            </w:r>
            <w:r w:rsidR="002143E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9E0894">
              <w:rPr>
                <w:rFonts w:ascii="GHEA Grapalat" w:hAnsi="GHEA Grapalat"/>
                <w:b/>
                <w:sz w:val="24"/>
                <w:szCs w:val="24"/>
              </w:rPr>
              <w:t>N ՊՆ/510/5784-2021</w:t>
            </w:r>
          </w:p>
        </w:tc>
      </w:tr>
      <w:tr w:rsidR="00401B5F" w:rsidRPr="003E787E" w:rsidTr="006A105B">
        <w:trPr>
          <w:jc w:val="center"/>
        </w:trPr>
        <w:tc>
          <w:tcPr>
            <w:tcW w:w="8820" w:type="dxa"/>
          </w:tcPr>
          <w:p w:rsidR="00401B5F" w:rsidRPr="009E0894" w:rsidRDefault="00401B5F" w:rsidP="00401B5F">
            <w:pPr>
              <w:pStyle w:val="ListParagraph"/>
              <w:tabs>
                <w:tab w:val="left" w:pos="690"/>
              </w:tabs>
              <w:spacing w:line="360" w:lineRule="auto"/>
              <w:ind w:left="6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08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2021 թվականի հոկտեմբերի 21-ի Ձեր N ՄՆ/ԱԳ-1-4/41412-2021 գրության առնչությամբ հայտնում եմ, որ «Հայաստանի Հանրապետության կառավարության 2021 թվականի փետրվարի 4-ի N 141-Ն որոշման մեջ </w:t>
            </w:r>
            <w:r w:rsidRPr="009E08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լրացումներ և փոփոխություն կատարելու մասին» Կառավարության որոշման նախագծի վերաբերյալ դիտողություններ և առաջարկություններ չունենք:</w:t>
            </w:r>
          </w:p>
          <w:p w:rsidR="00401B5F" w:rsidRPr="009E0894" w:rsidRDefault="00401B5F" w:rsidP="00401B5F">
            <w:pPr>
              <w:pStyle w:val="ListParagraph"/>
              <w:tabs>
                <w:tab w:val="left" w:pos="690"/>
              </w:tabs>
              <w:spacing w:line="360" w:lineRule="auto"/>
              <w:ind w:left="6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08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Շահառուների թվաքանակին վերաբերող մասով տեղեկացնում եմ, որ ս.թ. հոկտեմբերի 27-ի դրությամբ Պաշտպանության նախարարության սոցիալական խնդիրներ իրականացնող ստորաբաժանումում հաշվառվել են շուրջ 540 հակառակորդի հետ շփման գծում հակառակորդի նախահարձակ գործողության հետևանքով հաշմանդամության 3-րդ խումբ ստացած զինծառայողներ:</w:t>
            </w:r>
          </w:p>
          <w:p w:rsidR="006A105B" w:rsidRPr="006A105B" w:rsidRDefault="00401B5F" w:rsidP="006A105B">
            <w:pPr>
              <w:pStyle w:val="ListParagraph"/>
              <w:tabs>
                <w:tab w:val="left" w:pos="690"/>
              </w:tabs>
              <w:spacing w:line="360" w:lineRule="auto"/>
              <w:ind w:left="6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E08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տեղեկացնում եմ, որ նույն պատճառական կապով Պաշտպանության նախարարության սոցիալական խնդիրներ իրականացնող ստորաբաժանումում հաշվառվել են շուրջ 480 հակառակորդի հետ շփման գծում հակառակորդի նախահարձակ գործողության հետևանքով հաշմանդամության 1-ին կամ 2-րդ խումբ ստացած զինծառայողներ, ովքեր «Հայաստանի Հանրապետության պաշտպանության ժամանակ զինծառայողների կյանքին կամ առողջությանը պատճառած վնասների հատուցման մասին» ՀՀ օրենքի 4-րդ հոդվածի 2-րդ կետի համաձայն՝ իրենց առողջությանը պատճառված վնասի հատուցման գումարները ստանալու են </w:t>
            </w:r>
            <w:r w:rsidRPr="009E08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20 տարվա ընթացքում, որից հետո նույն հոդվածի 5-րդ կետի համաձայն՝ կախված Հիմնադրամի ֆինանսական գործունեության արդյունքներից՝ Հիմնադրամի հոգաբարձուների խորհուրդի որոշմամբ կարող է հատուցման գումարների վճարումը շարունակվել:</w:t>
            </w:r>
          </w:p>
        </w:tc>
        <w:tc>
          <w:tcPr>
            <w:tcW w:w="5339" w:type="dxa"/>
          </w:tcPr>
          <w:p w:rsidR="00401B5F" w:rsidRDefault="00401B5F" w:rsidP="00401B5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 ընդունվել է։</w:t>
            </w:r>
          </w:p>
          <w:p w:rsidR="00401B5F" w:rsidRPr="00F21472" w:rsidRDefault="00401B5F" w:rsidP="00401B5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Տեղեկանքով ներկայացված տվյալները ներառվել են ծախսերի հաշվարկում։</w:t>
            </w:r>
          </w:p>
        </w:tc>
      </w:tr>
      <w:tr w:rsidR="006A105B" w:rsidRPr="006A105B" w:rsidTr="002143E9">
        <w:trPr>
          <w:trHeight w:val="620"/>
          <w:jc w:val="center"/>
        </w:trPr>
        <w:tc>
          <w:tcPr>
            <w:tcW w:w="8820" w:type="dxa"/>
          </w:tcPr>
          <w:p w:rsidR="006A105B" w:rsidRPr="009E0894" w:rsidRDefault="006A105B" w:rsidP="006A105B">
            <w:pPr>
              <w:pStyle w:val="ListParagraph"/>
              <w:tabs>
                <w:tab w:val="left" w:pos="690"/>
              </w:tabs>
              <w:spacing w:line="360" w:lineRule="auto"/>
              <w:ind w:left="60" w:firstLine="45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A105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5.</w:t>
            </w:r>
            <w:r w:rsidRPr="006A105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Արդարադատության նախարարություն</w:t>
            </w:r>
          </w:p>
        </w:tc>
        <w:tc>
          <w:tcPr>
            <w:tcW w:w="5339" w:type="dxa"/>
          </w:tcPr>
          <w:p w:rsidR="006A105B" w:rsidRDefault="006A105B" w:rsidP="002143E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03.12.</w:t>
            </w:r>
            <w:r w:rsidRPr="006A105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2021թ. N 01/27.2/39831-2021</w:t>
            </w:r>
          </w:p>
        </w:tc>
      </w:tr>
      <w:tr w:rsidR="006A105B" w:rsidRPr="006A105B" w:rsidTr="006A105B">
        <w:trPr>
          <w:jc w:val="center"/>
        </w:trPr>
        <w:tc>
          <w:tcPr>
            <w:tcW w:w="8820" w:type="dxa"/>
          </w:tcPr>
          <w:p w:rsidR="006A105B" w:rsidRPr="009E0894" w:rsidRDefault="006A105B" w:rsidP="00401B5F">
            <w:pPr>
              <w:pStyle w:val="ListParagraph"/>
              <w:tabs>
                <w:tab w:val="left" w:pos="690"/>
              </w:tabs>
              <w:spacing w:line="360" w:lineRule="auto"/>
              <w:ind w:left="6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A10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2021 թվականի փետրվարի 4-ի N 141-Ն որոշման մեջ լրացումներ և փոփոխություն կատարելու մասին» Հայաստանի Հանրապետության կառավարության որոշման նախագծի վերաբերյալ դիտողություններ և առաջարկություններ չկան:</w:t>
            </w:r>
          </w:p>
        </w:tc>
        <w:tc>
          <w:tcPr>
            <w:tcW w:w="5339" w:type="dxa"/>
          </w:tcPr>
          <w:p w:rsidR="006A105B" w:rsidRDefault="006A105B" w:rsidP="00401B5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2143E9" w:rsidRPr="006A105B" w:rsidTr="006A105B">
        <w:trPr>
          <w:jc w:val="center"/>
        </w:trPr>
        <w:tc>
          <w:tcPr>
            <w:tcW w:w="8820" w:type="dxa"/>
          </w:tcPr>
          <w:p w:rsidR="002143E9" w:rsidRPr="002143E9" w:rsidRDefault="002143E9" w:rsidP="002143E9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143E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5339" w:type="dxa"/>
          </w:tcPr>
          <w:p w:rsidR="002143E9" w:rsidRPr="009E0894" w:rsidRDefault="002143E9" w:rsidP="002143E9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23</w:t>
            </w:r>
            <w:r w:rsidRPr="009E08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.1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9E08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.2021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9E0894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Pr="002143E9">
              <w:rPr>
                <w:rFonts w:ascii="GHEA Grapalat" w:hAnsi="GHEA Grapalat"/>
                <w:b/>
                <w:sz w:val="24"/>
                <w:szCs w:val="24"/>
              </w:rPr>
              <w:t>ՊՆ/510/6755-2021</w:t>
            </w:r>
          </w:p>
        </w:tc>
      </w:tr>
      <w:tr w:rsidR="002143E9" w:rsidRPr="006A105B" w:rsidTr="006A105B">
        <w:trPr>
          <w:jc w:val="center"/>
        </w:trPr>
        <w:tc>
          <w:tcPr>
            <w:tcW w:w="8820" w:type="dxa"/>
          </w:tcPr>
          <w:p w:rsidR="002143E9" w:rsidRDefault="002143E9" w:rsidP="002143E9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Վարչապետի հանձնարարականի և վարչապետի աշխատակազմի ղեկավարի 2021 թվականի դեկտեմբերի 21-ի N 02/11.8/44124-21 գրության առնչությամբ հայտնում եմ, որ «Հայաստանի Հանրապետության կառավարության 2021 թվականի փետրվարի 4-ի N 141-Ն որոշման մեջ լրացումներ և փոփոխություն  կատարելու մասին» Կառավարության որոշման նախագծերի վերաբերյալ դիտողություններ և առաջարկություններ չունենք:</w:t>
            </w:r>
          </w:p>
          <w:p w:rsidR="002143E9" w:rsidRPr="002143E9" w:rsidRDefault="002143E9" w:rsidP="002143E9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339" w:type="dxa"/>
          </w:tcPr>
          <w:p w:rsidR="002143E9" w:rsidRDefault="002143E9" w:rsidP="002143E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AC7883" w:rsidRPr="00F21472" w:rsidRDefault="00AC7883" w:rsidP="003D30E3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AC7883" w:rsidRPr="00F21472" w:rsidSect="006F5238">
      <w:pgSz w:w="15840" w:h="12240" w:orient="landscape"/>
      <w:pgMar w:top="1440" w:right="706" w:bottom="19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4F8" w:rsidRDefault="004B54F8" w:rsidP="003D30E3">
      <w:pPr>
        <w:spacing w:after="0" w:line="240" w:lineRule="auto"/>
      </w:pPr>
      <w:r>
        <w:separator/>
      </w:r>
    </w:p>
  </w:endnote>
  <w:endnote w:type="continuationSeparator" w:id="0">
    <w:p w:rsidR="004B54F8" w:rsidRDefault="004B54F8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4F8" w:rsidRDefault="004B54F8" w:rsidP="003D30E3">
      <w:pPr>
        <w:spacing w:after="0" w:line="240" w:lineRule="auto"/>
      </w:pPr>
      <w:r>
        <w:separator/>
      </w:r>
    </w:p>
  </w:footnote>
  <w:footnote w:type="continuationSeparator" w:id="0">
    <w:p w:rsidR="004B54F8" w:rsidRDefault="004B54F8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4" w15:restartNumberingAfterBreak="0">
    <w:nsid w:val="2AB23228"/>
    <w:multiLevelType w:val="hybridMultilevel"/>
    <w:tmpl w:val="1BA27CD4"/>
    <w:lvl w:ilvl="0" w:tplc="65503DB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111A3"/>
    <w:multiLevelType w:val="hybridMultilevel"/>
    <w:tmpl w:val="1BA27CD4"/>
    <w:lvl w:ilvl="0" w:tplc="65503DB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3262BD"/>
    <w:multiLevelType w:val="hybridMultilevel"/>
    <w:tmpl w:val="4A88CB44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2"/>
  </w:num>
  <w:num w:numId="5">
    <w:abstractNumId w:val="1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9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2233E"/>
    <w:rsid w:val="0002456B"/>
    <w:rsid w:val="000406FC"/>
    <w:rsid w:val="00061345"/>
    <w:rsid w:val="00063B17"/>
    <w:rsid w:val="00077908"/>
    <w:rsid w:val="000A0FC6"/>
    <w:rsid w:val="000C06EB"/>
    <w:rsid w:val="000E6ADE"/>
    <w:rsid w:val="000F00A2"/>
    <w:rsid w:val="00146966"/>
    <w:rsid w:val="002143E9"/>
    <w:rsid w:val="002372DA"/>
    <w:rsid w:val="00242597"/>
    <w:rsid w:val="002472FA"/>
    <w:rsid w:val="00250C8A"/>
    <w:rsid w:val="0027741F"/>
    <w:rsid w:val="00290A45"/>
    <w:rsid w:val="003571C1"/>
    <w:rsid w:val="00397742"/>
    <w:rsid w:val="003B3E4F"/>
    <w:rsid w:val="003D05DC"/>
    <w:rsid w:val="003D0A3C"/>
    <w:rsid w:val="003D30E3"/>
    <w:rsid w:val="003E787E"/>
    <w:rsid w:val="00401B5F"/>
    <w:rsid w:val="00450C3A"/>
    <w:rsid w:val="00461A17"/>
    <w:rsid w:val="00465B5C"/>
    <w:rsid w:val="004A2F38"/>
    <w:rsid w:val="004B54F8"/>
    <w:rsid w:val="004B61D5"/>
    <w:rsid w:val="004D0B27"/>
    <w:rsid w:val="00535FDC"/>
    <w:rsid w:val="00564F11"/>
    <w:rsid w:val="005754CC"/>
    <w:rsid w:val="00590B8A"/>
    <w:rsid w:val="00607627"/>
    <w:rsid w:val="00625EE1"/>
    <w:rsid w:val="00664F1F"/>
    <w:rsid w:val="006A105B"/>
    <w:rsid w:val="006A5FC5"/>
    <w:rsid w:val="006B6E91"/>
    <w:rsid w:val="006E4094"/>
    <w:rsid w:val="006F5238"/>
    <w:rsid w:val="00740C88"/>
    <w:rsid w:val="007453A7"/>
    <w:rsid w:val="0075323D"/>
    <w:rsid w:val="00776CF9"/>
    <w:rsid w:val="00806660"/>
    <w:rsid w:val="0088288E"/>
    <w:rsid w:val="00886404"/>
    <w:rsid w:val="008B30D0"/>
    <w:rsid w:val="008D2B23"/>
    <w:rsid w:val="008E2C8D"/>
    <w:rsid w:val="008E6F97"/>
    <w:rsid w:val="00924ACA"/>
    <w:rsid w:val="00940AEB"/>
    <w:rsid w:val="0095260D"/>
    <w:rsid w:val="00954ED1"/>
    <w:rsid w:val="009554B9"/>
    <w:rsid w:val="0096329A"/>
    <w:rsid w:val="009D0E37"/>
    <w:rsid w:val="009D6417"/>
    <w:rsid w:val="009E0894"/>
    <w:rsid w:val="00A25C77"/>
    <w:rsid w:val="00A332E4"/>
    <w:rsid w:val="00A92339"/>
    <w:rsid w:val="00AA2BAB"/>
    <w:rsid w:val="00AC5E7F"/>
    <w:rsid w:val="00AC7883"/>
    <w:rsid w:val="00B3749E"/>
    <w:rsid w:val="00B559FA"/>
    <w:rsid w:val="00B604DA"/>
    <w:rsid w:val="00B92AD6"/>
    <w:rsid w:val="00BA5BC5"/>
    <w:rsid w:val="00BD1FD6"/>
    <w:rsid w:val="00BD7DDA"/>
    <w:rsid w:val="00C071BD"/>
    <w:rsid w:val="00C345F1"/>
    <w:rsid w:val="00C550A6"/>
    <w:rsid w:val="00CA0609"/>
    <w:rsid w:val="00CA4165"/>
    <w:rsid w:val="00CC1B5D"/>
    <w:rsid w:val="00D0140A"/>
    <w:rsid w:val="00D43DCD"/>
    <w:rsid w:val="00DA22A7"/>
    <w:rsid w:val="00DB4B33"/>
    <w:rsid w:val="00DB7721"/>
    <w:rsid w:val="00DD44F2"/>
    <w:rsid w:val="00DE1014"/>
    <w:rsid w:val="00E0558E"/>
    <w:rsid w:val="00E174FD"/>
    <w:rsid w:val="00E54D93"/>
    <w:rsid w:val="00ED43EE"/>
    <w:rsid w:val="00F21472"/>
    <w:rsid w:val="00F3390D"/>
    <w:rsid w:val="00F33EF8"/>
    <w:rsid w:val="00F514D5"/>
    <w:rsid w:val="00F60E5C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0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47B9D-CBCD-470B-ABEC-E76DDCBDC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https:/mul2.gov.am/tasks/544775/oneclick/ampopatert.docx?token=df46a3ec89714c338c8fd461f2b3cdb6</cp:keywords>
  <dc:description/>
  <cp:lastModifiedBy>Sergey Tashcyan</cp:lastModifiedBy>
  <cp:revision>2</cp:revision>
  <dcterms:created xsi:type="dcterms:W3CDTF">2021-12-24T12:46:00Z</dcterms:created>
  <dcterms:modified xsi:type="dcterms:W3CDTF">2021-12-24T12:46:00Z</dcterms:modified>
</cp:coreProperties>
</file>