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B2E408" w14:textId="7757DB04" w:rsidR="00BC2E1F" w:rsidRPr="00B118D4" w:rsidRDefault="00BC2E1F" w:rsidP="00C3438D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B118D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007A2750" w14:textId="77777777" w:rsidR="00EC28F5" w:rsidRPr="00B118D4" w:rsidRDefault="00EC28F5" w:rsidP="00C3438D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28F7A687" w14:textId="2E5BECF5" w:rsidR="00BC2E1F" w:rsidRPr="00B118D4" w:rsidRDefault="00BB467C" w:rsidP="00C3438D">
      <w:pPr>
        <w:ind w:right="-54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BB467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«</w:t>
      </w:r>
      <w:proofErr w:type="spellStart"/>
      <w:r w:rsidRPr="00BB467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</w:t>
      </w:r>
      <w:proofErr w:type="spellEnd"/>
      <w:r w:rsidRPr="00BB467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BB467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Հանրապետության</w:t>
      </w:r>
      <w:proofErr w:type="spellEnd"/>
      <w:r w:rsidRPr="00BB467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BB467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կառավարության</w:t>
      </w:r>
      <w:proofErr w:type="spellEnd"/>
      <w:r w:rsidRPr="00BB467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2002 </w:t>
      </w:r>
      <w:proofErr w:type="spellStart"/>
      <w:r w:rsidRPr="00BB467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թվականի</w:t>
      </w:r>
      <w:proofErr w:type="spellEnd"/>
      <w:r w:rsidRPr="00BB467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BB467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սեպտեմբերի</w:t>
      </w:r>
      <w:proofErr w:type="spellEnd"/>
      <w:r w:rsidRPr="00BB467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26-</w:t>
      </w:r>
      <w:proofErr w:type="gramStart"/>
      <w:r w:rsidRPr="00BB467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ի  N</w:t>
      </w:r>
      <w:proofErr w:type="gramEnd"/>
      <w:r w:rsidRPr="00BB467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1635-Ա </w:t>
      </w:r>
      <w:proofErr w:type="spellStart"/>
      <w:r w:rsidRPr="00BB467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որոշման</w:t>
      </w:r>
      <w:proofErr w:type="spellEnd"/>
      <w:r w:rsidRPr="00BB467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BB467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մեջ</w:t>
      </w:r>
      <w:proofErr w:type="spellEnd"/>
      <w:r w:rsidRPr="00BB467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BB467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փոփոխություն</w:t>
      </w:r>
      <w:proofErr w:type="spellEnd"/>
      <w:r w:rsidR="004F0E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ներ</w:t>
      </w:r>
      <w:r w:rsidRPr="00BB467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BB467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կատարելու</w:t>
      </w:r>
      <w:proofErr w:type="spellEnd"/>
      <w:r w:rsidRPr="00BB467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BB467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մասին</w:t>
      </w:r>
      <w:proofErr w:type="spellEnd"/>
      <w:r w:rsidRPr="00BB467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» ՀՀ </w:t>
      </w:r>
      <w:proofErr w:type="spellStart"/>
      <w:r w:rsidRPr="00BB467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կառավարության</w:t>
      </w:r>
      <w:proofErr w:type="spellEnd"/>
      <w:r w:rsidRPr="00BB467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BB467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որոշման</w:t>
      </w:r>
      <w:proofErr w:type="spellEnd"/>
      <w:r w:rsidRPr="00BB467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BB467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նախագծի</w:t>
      </w:r>
      <w:proofErr w:type="spellEnd"/>
      <w:r w:rsidR="00EC28F5" w:rsidRPr="00BB467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EC28F5" w:rsidRPr="00B118D4">
        <w:rPr>
          <w:rFonts w:ascii="GHEA Grapalat" w:hAnsi="GHEA Grapalat"/>
          <w:b/>
          <w:bCs/>
          <w:sz w:val="24"/>
          <w:szCs w:val="24"/>
          <w:lang w:val="af-ZA"/>
        </w:rPr>
        <w:t>վերաբերյալ</w:t>
      </w:r>
      <w:proofErr w:type="spellEnd"/>
      <w:r w:rsidR="00EC28F5" w:rsidRPr="00B118D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="00EC28F5" w:rsidRPr="00B118D4">
        <w:rPr>
          <w:rFonts w:ascii="GHEA Grapalat" w:hAnsi="GHEA Grapalat"/>
          <w:b/>
          <w:bCs/>
          <w:sz w:val="24"/>
          <w:szCs w:val="24"/>
          <w:lang w:val="af-ZA"/>
        </w:rPr>
        <w:t>շահագրգիռ</w:t>
      </w:r>
      <w:proofErr w:type="spellEnd"/>
      <w:r w:rsidR="00EC28F5" w:rsidRPr="00B118D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="00EC28F5" w:rsidRPr="00B118D4">
        <w:rPr>
          <w:rFonts w:ascii="GHEA Grapalat" w:hAnsi="GHEA Grapalat"/>
          <w:b/>
          <w:bCs/>
          <w:sz w:val="24"/>
          <w:szCs w:val="24"/>
          <w:lang w:val="af-ZA"/>
        </w:rPr>
        <w:t>մարմինների</w:t>
      </w:r>
      <w:proofErr w:type="spellEnd"/>
      <w:r w:rsidR="00EC28F5" w:rsidRPr="00B118D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="00EC28F5" w:rsidRPr="00B118D4">
        <w:rPr>
          <w:rFonts w:ascii="GHEA Grapalat" w:hAnsi="GHEA Grapalat"/>
          <w:b/>
          <w:bCs/>
          <w:sz w:val="24"/>
          <w:szCs w:val="24"/>
          <w:lang w:val="af-ZA"/>
        </w:rPr>
        <w:t>առարկությունների</w:t>
      </w:r>
      <w:proofErr w:type="spellEnd"/>
      <w:r w:rsidR="00EC28F5" w:rsidRPr="00B118D4">
        <w:rPr>
          <w:rFonts w:ascii="GHEA Grapalat" w:hAnsi="GHEA Grapalat"/>
          <w:b/>
          <w:bCs/>
          <w:sz w:val="24"/>
          <w:szCs w:val="24"/>
          <w:lang w:val="af-ZA"/>
        </w:rPr>
        <w:t xml:space="preserve"> և </w:t>
      </w:r>
      <w:proofErr w:type="spellStart"/>
      <w:r w:rsidR="00EC28F5" w:rsidRPr="00B118D4">
        <w:rPr>
          <w:rFonts w:ascii="GHEA Grapalat" w:hAnsi="GHEA Grapalat"/>
          <w:b/>
          <w:bCs/>
          <w:sz w:val="24"/>
          <w:szCs w:val="24"/>
          <w:lang w:val="af-ZA"/>
        </w:rPr>
        <w:t>առաջարկությունների</w:t>
      </w:r>
      <w:proofErr w:type="spellEnd"/>
    </w:p>
    <w:tbl>
      <w:tblPr>
        <w:tblpPr w:leftFromText="180" w:rightFromText="180" w:vertAnchor="text" w:horzAnchor="page" w:tblpXSpec="center" w:tblpY="47"/>
        <w:tblW w:w="1421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"/>
        <w:gridCol w:w="9419"/>
        <w:gridCol w:w="4770"/>
      </w:tblGrid>
      <w:tr w:rsidR="00BC2E1F" w:rsidRPr="00B118D4" w14:paraId="050EFC62" w14:textId="77777777" w:rsidTr="00B929EE">
        <w:trPr>
          <w:gridBefore w:val="1"/>
          <w:wBefore w:w="23" w:type="dxa"/>
          <w:tblCellSpacing w:w="0" w:type="dxa"/>
        </w:trPr>
        <w:tc>
          <w:tcPr>
            <w:tcW w:w="94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FBC5BFD" w14:textId="77777777" w:rsidR="00BC2E1F" w:rsidRPr="00B118D4" w:rsidRDefault="00BC2E1F" w:rsidP="00C3438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1. ՀՀ 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ֆինանսների</w:t>
            </w:r>
            <w:proofErr w:type="spellEnd"/>
            <w:r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821D5AC" w14:textId="554C9B62" w:rsidR="00BC2E1F" w:rsidRPr="00B118D4" w:rsidRDefault="00BB467C" w:rsidP="00C3438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22.12</w:t>
            </w:r>
            <w:r w:rsidR="00EC28F5" w:rsidRPr="00B118D4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  <w:r w:rsidR="00EC28F5"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2021</w:t>
            </w:r>
            <w:r w:rsidR="00EC28F5" w:rsidRPr="00B118D4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թ</w:t>
            </w:r>
            <w:r w:rsidR="00EC28F5" w:rsidRPr="00B118D4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</w:p>
        </w:tc>
      </w:tr>
      <w:tr w:rsidR="00BC2E1F" w:rsidRPr="00B118D4" w14:paraId="4A3D6CD7" w14:textId="77777777" w:rsidTr="00B929EE">
        <w:trPr>
          <w:gridBefore w:val="1"/>
          <w:wBefore w:w="23" w:type="dxa"/>
          <w:tblCellSpacing w:w="0" w:type="dxa"/>
        </w:trPr>
        <w:tc>
          <w:tcPr>
            <w:tcW w:w="94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F4E75C" w14:textId="77777777" w:rsidR="00BC2E1F" w:rsidRPr="00B118D4" w:rsidRDefault="00BC2E1F" w:rsidP="00C3438D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05C9143" w14:textId="40FEF915" w:rsidR="00EC28F5" w:rsidRPr="00B118D4" w:rsidRDefault="00BB467C" w:rsidP="00C3438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Pr="00BB467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01/8-2/21044-2021</w:t>
            </w:r>
          </w:p>
        </w:tc>
      </w:tr>
      <w:tr w:rsidR="00BC2E1F" w:rsidRPr="00401788" w14:paraId="74230F27" w14:textId="77777777" w:rsidTr="00B929EE">
        <w:trPr>
          <w:gridBefore w:val="1"/>
          <w:wBefore w:w="23" w:type="dxa"/>
          <w:tblCellSpacing w:w="0" w:type="dxa"/>
        </w:trPr>
        <w:tc>
          <w:tcPr>
            <w:tcW w:w="9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271F3D" w14:textId="77777777" w:rsidR="00BB467C" w:rsidRPr="00BB467C" w:rsidRDefault="00BB467C" w:rsidP="00BB467C">
            <w:pPr>
              <w:spacing w:after="0"/>
              <w:ind w:left="159" w:right="7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Հայաստանի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2002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թվականի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սեպտեմբերի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26-</w:t>
            </w:r>
            <w:proofErr w:type="gram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 N</w:t>
            </w:r>
            <w:proofErr w:type="gram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1635-Ա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որոշման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մեջ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փոփոխություն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կատարելու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մասին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որոշման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նախագծի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դիտողություններ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չունի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  <w:p w14:paraId="37E638FC" w14:textId="77777777" w:rsidR="00BB467C" w:rsidRPr="00BB467C" w:rsidRDefault="00BB467C" w:rsidP="00BB467C">
            <w:pPr>
              <w:spacing w:after="0"/>
              <w:ind w:left="159" w:right="7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Միաժամանակ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Նախագծին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կից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ներկայացված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հիմնավորման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համաձայն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Նախագիծը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չի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բխում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Հայաստանի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վերափոխման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ռազմավարություն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2050,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2021-2026թթ.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ծրագրի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ոլորտային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և/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կամ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այլ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ռազմավարական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փաստաթղթերից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  <w:p w14:paraId="3185421B" w14:textId="1624DC83" w:rsidR="00BC2E1F" w:rsidRPr="00B118D4" w:rsidRDefault="00BB467C" w:rsidP="00BB467C">
            <w:pPr>
              <w:spacing w:after="0"/>
              <w:ind w:left="159" w:right="7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Այդ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կապակցությամբ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հայտնում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ենք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ցանկացած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գործողություն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պետք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այս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կամ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այն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կերպ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նպաստի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ծրագրով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գործող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այլ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ռազմավարական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փաստաթղթերով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սահմանված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քաղաքականության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նպատակներին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թիրախներին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ապահովելով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կապը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արդյունքային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ցուցանիշի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հետ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Այլապես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անհասկանալի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թե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ինչու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կառավարությունը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իրականացնում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գործողություններ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որոնք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չեն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բխում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ռազմավարական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առաջնահերթություններից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ուստի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ենք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համապատաս-խանաբար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ձևակերպել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այն</w:t>
            </w:r>
            <w:proofErr w:type="spellEnd"/>
            <w:r w:rsidRPr="00BB46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23733E" w14:textId="77777777" w:rsidR="00401788" w:rsidRPr="00401788" w:rsidRDefault="00401788" w:rsidP="00B929EE">
            <w:pPr>
              <w:spacing w:after="0"/>
              <w:ind w:left="159" w:right="73"/>
              <w:jc w:val="both"/>
              <w:rPr>
                <w:rFonts w:ascii="GHEA Grapalat" w:eastAsia="Times New Roman" w:hAnsi="GHEA Grapalat" w:cs="Arial"/>
                <w:b/>
                <w:bCs/>
                <w:lang w:val="hy-AM"/>
              </w:rPr>
            </w:pPr>
            <w:r w:rsidRPr="00401788">
              <w:rPr>
                <w:rFonts w:ascii="GHEA Grapalat" w:eastAsia="Times New Roman" w:hAnsi="GHEA Grapalat" w:cs="Arial"/>
                <w:b/>
                <w:bCs/>
                <w:lang w:val="hy-AM"/>
              </w:rPr>
              <w:t>Ընդունվել է ի գիտություն։</w:t>
            </w:r>
          </w:p>
          <w:p w14:paraId="6045E305" w14:textId="48EE4D97" w:rsidR="00BC2E1F" w:rsidRPr="00401788" w:rsidRDefault="00B929EE" w:rsidP="00B929EE">
            <w:pPr>
              <w:spacing w:after="0"/>
              <w:ind w:left="159" w:right="7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Տվյալ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պարագայում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,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որոշման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նախագիծն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ունի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օպերատիվ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կառավարման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նշանակություն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և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գործառնական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բնույթի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է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,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որի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ընդունման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անհրաժեշտությունը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մանրամասն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ներկայացված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է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կից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հիմնավորմամբ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: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Այսինքն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,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ռազմավարական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փաստաթղթերին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և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կառավարության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ծրագրին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ուղղակիորեն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հղում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չպարունակող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և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ռազմավարական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անհրաժեշտությամբ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proofErr w:type="spellStart"/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չհիմնավորվող</w:t>
            </w:r>
            <w:proofErr w:type="spellEnd"/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որոշումը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կամ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դրա</w:t>
            </w:r>
            <w:r>
              <w:rPr>
                <w:rFonts w:ascii="GHEA Grapalat" w:eastAsia="Times New Roman" w:hAnsi="GHEA Grapalat" w:cs="Arial"/>
                <w:bCs/>
                <w:lang w:val="hy-AM"/>
              </w:rPr>
              <w:t>ն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ուղղված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գործողությունները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չեն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կարող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բացառապես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այդ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հիմքով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գնահատվել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որպես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անհասկանալի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գործողություններ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,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քանի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որ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դրանք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կարող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են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ունենալ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այլ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նշանակություն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և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անհրաժեշտություն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,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քան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նշված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է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նախարարության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դիրքորոշման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401788">
              <w:rPr>
                <w:rFonts w:ascii="GHEA Grapalat" w:eastAsia="Times New Roman" w:hAnsi="GHEA Grapalat" w:cs="Arial"/>
                <w:bCs/>
                <w:lang w:val="hy-AM"/>
              </w:rPr>
              <w:t>մեջ</w:t>
            </w:r>
            <w:r w:rsidRPr="00401788">
              <w:rPr>
                <w:rFonts w:ascii="GHEA Grapalat" w:eastAsia="Times New Roman" w:hAnsi="GHEA Grapalat" w:cs="Times New Roman"/>
                <w:bCs/>
                <w:lang w:val="hy-AM"/>
              </w:rPr>
              <w:t>:</w:t>
            </w:r>
          </w:p>
        </w:tc>
      </w:tr>
      <w:tr w:rsidR="00BC2E1F" w:rsidRPr="00B118D4" w14:paraId="0DA48DEA" w14:textId="77777777" w:rsidTr="00B929EE">
        <w:trPr>
          <w:gridBefore w:val="1"/>
          <w:wBefore w:w="23" w:type="dxa"/>
          <w:tblCellSpacing w:w="0" w:type="dxa"/>
        </w:trPr>
        <w:tc>
          <w:tcPr>
            <w:tcW w:w="94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080631F" w14:textId="22F4DDD4" w:rsidR="00BC2E1F" w:rsidRPr="00B118D4" w:rsidRDefault="00BC2E1F" w:rsidP="00C3438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2. </w:t>
            </w:r>
            <w:r w:rsidRPr="00B118D4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r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արդարադատության</w:t>
            </w:r>
            <w:proofErr w:type="spellEnd"/>
            <w:r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8674A91" w14:textId="2BCD0AEC" w:rsidR="00BC2E1F" w:rsidRPr="00B929EE" w:rsidRDefault="00BB467C" w:rsidP="00B929EE">
            <w:pPr>
              <w:spacing w:after="0"/>
              <w:ind w:left="159" w:right="7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929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21.12</w:t>
            </w:r>
            <w:r w:rsidR="007D7D0D" w:rsidRPr="00B929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EC28F5" w:rsidRPr="00B929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2021թ</w:t>
            </w:r>
            <w:r w:rsidR="00EC28F5" w:rsidRPr="00B929E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</w:rPr>
              <w:t>․</w:t>
            </w:r>
          </w:p>
        </w:tc>
      </w:tr>
      <w:tr w:rsidR="00BC2E1F" w:rsidRPr="00B118D4" w14:paraId="43227554" w14:textId="77777777" w:rsidTr="00B929EE">
        <w:trPr>
          <w:gridBefore w:val="1"/>
          <w:wBefore w:w="23" w:type="dxa"/>
          <w:tblCellSpacing w:w="0" w:type="dxa"/>
        </w:trPr>
        <w:tc>
          <w:tcPr>
            <w:tcW w:w="94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E50187" w14:textId="77777777" w:rsidR="00BC2E1F" w:rsidRPr="00B118D4" w:rsidRDefault="00BC2E1F" w:rsidP="00C3438D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87888BB" w14:textId="691D9D1F" w:rsidR="00EC28F5" w:rsidRPr="00B929EE" w:rsidRDefault="00BC2E1F" w:rsidP="00B929EE">
            <w:pPr>
              <w:spacing w:after="0"/>
              <w:ind w:left="159" w:right="7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929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="007D7D0D" w:rsidRPr="00B929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BB467C" w:rsidRPr="00B929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//42719-2021</w:t>
            </w:r>
          </w:p>
        </w:tc>
      </w:tr>
      <w:tr w:rsidR="00BC2E1F" w:rsidRPr="00401788" w14:paraId="21A237A4" w14:textId="77777777" w:rsidTr="00B929EE">
        <w:trPr>
          <w:tblCellSpacing w:w="0" w:type="dxa"/>
        </w:trPr>
        <w:tc>
          <w:tcPr>
            <w:tcW w:w="94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FBFA0D" w14:textId="51CD5361" w:rsidR="00BC2E1F" w:rsidRPr="00B118D4" w:rsidRDefault="00BB467C" w:rsidP="00C3438D">
            <w:pPr>
              <w:spacing w:after="0"/>
              <w:ind w:left="159" w:right="7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B467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«Հայաստանի Հանրապետության կառավարության 2002 թվականի սեպտեմբերի 26-ի N 1635-Ա որոշման մեջ փոփոխություն կատարելու մասին» Հայաստանի Հանրապետության կառավարության որոշման նախագծի վերաբերյալ հայտնում ենք, որ ղեկավարվելով «Նորմատիվ իրավական ակտերի մասին» օրենքի 2-րդ հոդվածի 1-ին մասի 5-րդ կետի դրույթներով, որի համաձայն՝ անհատական իրավական ակտը նորմատիվ իրավական ակտի հիման վրա և դրան համապատասխան ընդունված գրավոր իրավական ակտ է, որը սահմանում է վարքագծի կանոն կամ առաջացնում է փաստական </w:t>
            </w:r>
            <w:proofErr w:type="spellStart"/>
            <w:r w:rsidRPr="00BB467C">
              <w:rPr>
                <w:rFonts w:ascii="GHEA Grapalat" w:hAnsi="GHEA Grapalat" w:cs="Sylfaen"/>
                <w:sz w:val="24"/>
                <w:szCs w:val="24"/>
                <w:lang w:val="hy-AM"/>
              </w:rPr>
              <w:t>հետևանքներ</w:t>
            </w:r>
            <w:proofErr w:type="spellEnd"/>
            <w:r w:rsidRPr="00BB467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վերաբերում է միայն դրանում անհատապես նշված անձի կամ անձանց, անհրաժեշտ է Հայաստանի Հանրապետության կառավարության 2002 թվականի սեպտեմբերի 26-ի N 1635-Ա որոշման նախաբանում հղում կատարել այն նորմատիվ իրավական </w:t>
            </w:r>
            <w:proofErr w:type="spellStart"/>
            <w:r w:rsidRPr="00BB467C">
              <w:rPr>
                <w:rFonts w:ascii="GHEA Grapalat" w:hAnsi="GHEA Grapalat" w:cs="Sylfaen"/>
                <w:sz w:val="24"/>
                <w:szCs w:val="24"/>
                <w:lang w:val="hy-AM"/>
              </w:rPr>
              <w:t>ակտին</w:t>
            </w:r>
            <w:proofErr w:type="spellEnd"/>
            <w:r w:rsidRPr="00BB467C">
              <w:rPr>
                <w:rFonts w:ascii="GHEA Grapalat" w:hAnsi="GHEA Grapalat" w:cs="Sylfaen"/>
                <w:sz w:val="24"/>
                <w:szCs w:val="24"/>
                <w:lang w:val="hy-AM"/>
              </w:rPr>
              <w:t>, որի հիման վրա և դրան համապատասխան ընդունվել է վերոնշյալ որոշումը:</w:t>
            </w:r>
          </w:p>
        </w:tc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CAF765" w14:textId="77777777" w:rsidR="00401788" w:rsidRPr="00401788" w:rsidRDefault="00401788" w:rsidP="0070189F">
            <w:pPr>
              <w:spacing w:after="0"/>
              <w:ind w:left="159" w:right="73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bookmarkStart w:id="0" w:name="_GoBack"/>
            <w:r w:rsidRPr="0040178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 է։</w:t>
            </w:r>
          </w:p>
          <w:bookmarkEnd w:id="0"/>
          <w:p w14:paraId="2CB472BB" w14:textId="165F2995" w:rsidR="00EF3B7F" w:rsidRPr="00B929EE" w:rsidRDefault="00B929EE" w:rsidP="0070189F">
            <w:pPr>
              <w:spacing w:after="0"/>
              <w:ind w:left="159" w:right="7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929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Թեպետ նախագծի ընդունման նպատակը և անհր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</w:t>
            </w:r>
            <w:r w:rsidRPr="00B929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ժեշտությունն ուղղված չէ 2002 թվականին ընդունված անհատական ակտի իրավական հիմքերը </w:t>
            </w:r>
            <w:proofErr w:type="spellStart"/>
            <w:r w:rsidRPr="00B929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վերանայելուն</w:t>
            </w:r>
            <w:proofErr w:type="spellEnd"/>
            <w:r w:rsidRPr="00B929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կամ այ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դ</w:t>
            </w:r>
            <w:r w:rsidRPr="00B929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պիսիք ստեղծելուն կամ դրանց հղում կատարելուն, սակայն ընդունելի համարելով նախարարության առաջարկը՝ նախագծում լրացվել են հիմնական ակտում «Պետական ոչ </w:t>
            </w:r>
            <w:proofErr w:type="spellStart"/>
            <w:r w:rsidRPr="00B929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առևտրային</w:t>
            </w:r>
            <w:proofErr w:type="spellEnd"/>
            <w:r w:rsidRPr="00B929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կազմակերպությունների մասին» օրենքի 9-րդ հոդվածի 2-րդ և 3-րդ մասերին հղում պարունակող նախաբան լրացնելու վերաբերյալ կետ:</w:t>
            </w:r>
          </w:p>
        </w:tc>
      </w:tr>
    </w:tbl>
    <w:p w14:paraId="0A2EC611" w14:textId="69E142E6" w:rsidR="00BC2E1F" w:rsidRPr="00EF3B7F" w:rsidRDefault="00BC2E1F" w:rsidP="00C3438D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BC2E1F" w:rsidRPr="00EF3B7F" w:rsidSect="00F96AD6">
      <w:pgSz w:w="15840" w:h="12240" w:orient="landscape"/>
      <w:pgMar w:top="850" w:right="1134" w:bottom="108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1F"/>
    <w:rsid w:val="000C24A5"/>
    <w:rsid w:val="000E3E53"/>
    <w:rsid w:val="001122A6"/>
    <w:rsid w:val="00167597"/>
    <w:rsid w:val="001A4A2E"/>
    <w:rsid w:val="002423F4"/>
    <w:rsid w:val="00285CED"/>
    <w:rsid w:val="002903F9"/>
    <w:rsid w:val="003873C5"/>
    <w:rsid w:val="00395E3B"/>
    <w:rsid w:val="003A7789"/>
    <w:rsid w:val="003B701A"/>
    <w:rsid w:val="00401788"/>
    <w:rsid w:val="004F0EEF"/>
    <w:rsid w:val="00543F11"/>
    <w:rsid w:val="005E778E"/>
    <w:rsid w:val="00601C38"/>
    <w:rsid w:val="006D1543"/>
    <w:rsid w:val="006E700D"/>
    <w:rsid w:val="0070189F"/>
    <w:rsid w:val="00720BD1"/>
    <w:rsid w:val="007407CC"/>
    <w:rsid w:val="007909BD"/>
    <w:rsid w:val="007D7D0D"/>
    <w:rsid w:val="00916078"/>
    <w:rsid w:val="009D5485"/>
    <w:rsid w:val="00AB1AF4"/>
    <w:rsid w:val="00B118D4"/>
    <w:rsid w:val="00B8638E"/>
    <w:rsid w:val="00B929EE"/>
    <w:rsid w:val="00BB467C"/>
    <w:rsid w:val="00BB4FAB"/>
    <w:rsid w:val="00BC2E1F"/>
    <w:rsid w:val="00BE3E2C"/>
    <w:rsid w:val="00C3438D"/>
    <w:rsid w:val="00C975E5"/>
    <w:rsid w:val="00CB0F57"/>
    <w:rsid w:val="00CB3EFD"/>
    <w:rsid w:val="00CE00B8"/>
    <w:rsid w:val="00D16433"/>
    <w:rsid w:val="00D3714D"/>
    <w:rsid w:val="00D706AE"/>
    <w:rsid w:val="00EC28F5"/>
    <w:rsid w:val="00EF3B7F"/>
    <w:rsid w:val="00F14D0A"/>
    <w:rsid w:val="00F96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1EE08"/>
  <w15:docId w15:val="{D0B4C8F3-4E1D-484B-851A-2D5165B67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07CC"/>
    <w:rPr>
      <w:b/>
      <w:bCs/>
    </w:rPr>
  </w:style>
  <w:style w:type="paragraph" w:styleId="ListParagraph">
    <w:name w:val="List Paragraph"/>
    <w:basedOn w:val="Normal"/>
    <w:uiPriority w:val="34"/>
    <w:qFormat/>
    <w:rsid w:val="003873C5"/>
    <w:pPr>
      <w:ind w:left="720"/>
      <w:contextualSpacing/>
    </w:pPr>
  </w:style>
  <w:style w:type="paragraph" w:styleId="BodyText">
    <w:name w:val="Body Text"/>
    <w:basedOn w:val="Normal"/>
    <w:link w:val="BodyTextChar"/>
    <w:rsid w:val="00D3714D"/>
    <w:pPr>
      <w:spacing w:after="140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D3714D"/>
    <w:rPr>
      <w:rFonts w:ascii="Calibri" w:eastAsia="Calibri" w:hAnsi="Calibri" w:cs="Times New Roman"/>
      <w:lang w:val="ru-RU"/>
    </w:rPr>
  </w:style>
  <w:style w:type="paragraph" w:styleId="NoSpacing">
    <w:name w:val="No Spacing"/>
    <w:uiPriority w:val="99"/>
    <w:qFormat/>
    <w:rsid w:val="00D3714D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1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86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52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48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24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BEBFF7-F304-49DD-96D4-85AFF2818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361</Words>
  <Characters>2634</Characters>
  <Application>Microsoft Office Word</Application>
  <DocSecurity>0</DocSecurity>
  <Lines>73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keywords>https://mul2.gov.am/tasks/541295/oneclick/Ampopatert-1635.docx?token=739cdd35911e347e6c865781347cde69</cp:keywords>
  <cp:lastModifiedBy>Lusine Miqayelyan</cp:lastModifiedBy>
  <cp:revision>4</cp:revision>
  <dcterms:created xsi:type="dcterms:W3CDTF">2021-12-22T15:20:00Z</dcterms:created>
  <dcterms:modified xsi:type="dcterms:W3CDTF">2021-12-23T13:33:00Z</dcterms:modified>
</cp:coreProperties>
</file>