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5754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A0" w:firstRow="1" w:lastRow="0" w:firstColumn="1" w:lastColumn="1" w:noHBand="0" w:noVBand="0"/>
      </w:tblPr>
      <w:tblGrid>
        <w:gridCol w:w="709"/>
        <w:gridCol w:w="10725"/>
        <w:gridCol w:w="4320"/>
      </w:tblGrid>
      <w:tr w:rsidR="00C604A5" w:rsidRPr="007D73F0" w14:paraId="60977580" w14:textId="77777777" w:rsidTr="003178E7">
        <w:trPr>
          <w:trHeight w:val="1340"/>
        </w:trPr>
        <w:tc>
          <w:tcPr>
            <w:tcW w:w="157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859" w14:textId="77777777" w:rsidR="00E73E2E" w:rsidRPr="007D73F0" w:rsidRDefault="00CA3441" w:rsidP="009A6241">
            <w:pPr>
              <w:spacing w:before="0" w:after="0" w:line="240" w:lineRule="auto"/>
              <w:rPr>
                <w:b/>
                <w:sz w:val="24"/>
                <w:szCs w:val="24"/>
              </w:rPr>
            </w:pPr>
            <w:r w:rsidRPr="007D73F0">
              <w:rPr>
                <w:b/>
                <w:sz w:val="24"/>
                <w:szCs w:val="24"/>
              </w:rPr>
              <w:t xml:space="preserve">                                                                         </w:t>
            </w:r>
            <w:r w:rsidR="00E73E2E" w:rsidRPr="007D73F0">
              <w:rPr>
                <w:b/>
                <w:sz w:val="24"/>
                <w:szCs w:val="24"/>
              </w:rPr>
              <w:t xml:space="preserve">             </w:t>
            </w:r>
            <w:r w:rsidRPr="007D73F0">
              <w:rPr>
                <w:b/>
                <w:sz w:val="24"/>
                <w:szCs w:val="24"/>
              </w:rPr>
              <w:t xml:space="preserve">  </w:t>
            </w:r>
            <w:r w:rsidR="00E73E2E" w:rsidRPr="007D73F0">
              <w:rPr>
                <w:b/>
                <w:sz w:val="24"/>
                <w:szCs w:val="24"/>
              </w:rPr>
              <w:t>ԱՄՓՈՓԱԹԵՐԹ</w:t>
            </w:r>
          </w:p>
          <w:p w14:paraId="24A171CC" w14:textId="4397EC9F" w:rsidR="009B0D59" w:rsidRPr="007D73F0" w:rsidRDefault="00323616" w:rsidP="009A6241">
            <w:pPr>
              <w:spacing w:before="0" w:after="0" w:line="240" w:lineRule="auto"/>
              <w:ind w:left="566" w:right="286"/>
              <w:jc w:val="center"/>
              <w:rPr>
                <w:rFonts w:cs="Sylfaen"/>
                <w:b/>
                <w:sz w:val="24"/>
                <w:szCs w:val="24"/>
                <w:lang w:val="hy-AM"/>
              </w:rPr>
            </w:pPr>
            <w:r>
              <w:rPr>
                <w:rFonts w:eastAsia="Tahoma" w:cs="Tahoma"/>
                <w:b/>
                <w:bCs/>
                <w:sz w:val="24"/>
                <w:szCs w:val="24"/>
                <w:highlight w:val="white"/>
                <w:lang w:val="hy-AM"/>
              </w:rPr>
              <w:t>«</w:t>
            </w:r>
            <w:r w:rsidR="003178E7" w:rsidRPr="007D73F0">
              <w:rPr>
                <w:rFonts w:eastAsia="Tahoma" w:cs="Tahoma"/>
                <w:b/>
                <w:bCs/>
                <w:sz w:val="24"/>
                <w:szCs w:val="24"/>
                <w:highlight w:val="white"/>
                <w:lang w:val="hy-AM"/>
              </w:rPr>
              <w:t>ՀԱՅԱՍՏԱՆԻ ՀԱՆՐԱՊԵՏՈՒԹՅԱՆ ԿԱՌԱՎԱՐՈՒԹՅԱՆ 2021 ԹՎԱԿԱՆԻ ՍԵՊՏԵՄԲԵՐԻ 24-Ի N 1565-Ն ՈՐՈՇՄԱՆ ՄԵՋ ԼՐԱՑՈՒՄ ԿԱՏԱՐԵԼՈՒ ՄԱՍԻՆ</w:t>
            </w:r>
            <w:r>
              <w:rPr>
                <w:rFonts w:eastAsia="Tahoma" w:cs="Tahoma"/>
                <w:b/>
                <w:bCs/>
                <w:sz w:val="24"/>
                <w:szCs w:val="24"/>
                <w:lang w:val="hy-AM"/>
              </w:rPr>
              <w:t>»</w:t>
            </w:r>
            <w:r w:rsidR="003178E7" w:rsidRPr="007D73F0">
              <w:rPr>
                <w:rFonts w:cs="Sylfaen"/>
                <w:b/>
                <w:bCs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7D73F0">
              <w:rPr>
                <w:rFonts w:eastAsia="Tahoma" w:cs="Tahoma"/>
                <w:b/>
                <w:bCs/>
                <w:sz w:val="24"/>
                <w:szCs w:val="24"/>
                <w:highlight w:val="white"/>
                <w:lang w:val="hy-AM"/>
              </w:rPr>
              <w:t xml:space="preserve">ՀԱՅԱՍՏԱՆԻ ՀԱՆՐԱՊԵՏՈՒԹՅԱՆ ԿԱՌԱՎԱՐՈՒԹՅԱՆ </w:t>
            </w:r>
            <w:r w:rsidR="003178E7" w:rsidRPr="007D73F0">
              <w:rPr>
                <w:rFonts w:cs="Sylfaen"/>
                <w:b/>
                <w:bCs/>
                <w:color w:val="000000"/>
                <w:sz w:val="24"/>
                <w:szCs w:val="24"/>
                <w:lang w:val="hy-AM" w:eastAsia="ru-RU"/>
              </w:rPr>
              <w:t xml:space="preserve">ՈՐՈՇՄԱՆ ՆԱԽԱԳԾԻ </w:t>
            </w:r>
            <w:r w:rsidR="00FF3AF9">
              <w:rPr>
                <w:rFonts w:cs="Sylfaen"/>
                <w:b/>
                <w:bCs/>
                <w:color w:val="000000"/>
                <w:sz w:val="24"/>
                <w:szCs w:val="24"/>
                <w:lang w:val="hy-AM" w:eastAsia="ru-RU"/>
              </w:rPr>
              <w:t>ՎԵՐԱԲԵՐՅԱԼ ԿԱՐԾԻՔՆԵՐԻ</w:t>
            </w:r>
          </w:p>
        </w:tc>
      </w:tr>
      <w:tr w:rsidR="00336AEE" w:rsidRPr="00A720BD" w14:paraId="6C335C45" w14:textId="77777777" w:rsidTr="00583B58">
        <w:trPr>
          <w:trHeight w:val="588"/>
        </w:trPr>
        <w:tc>
          <w:tcPr>
            <w:tcW w:w="11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14:paraId="2CB3E3B3" w14:textId="4932D811" w:rsidR="00336AEE" w:rsidRPr="007D73F0" w:rsidRDefault="00AE4909" w:rsidP="009A6241">
            <w:pPr>
              <w:spacing w:before="0" w:after="0" w:line="240" w:lineRule="auto"/>
              <w:jc w:val="center"/>
              <w:rPr>
                <w:b/>
                <w:color w:val="000000"/>
                <w:sz w:val="24"/>
                <w:szCs w:val="24"/>
                <w:u w:val="single"/>
                <w:lang w:val="af-ZA"/>
              </w:rPr>
            </w:pPr>
            <w:proofErr w:type="spellStart"/>
            <w:r w:rsidRPr="007D73F0">
              <w:rPr>
                <w:b/>
                <w:color w:val="000000"/>
                <w:sz w:val="24"/>
                <w:szCs w:val="24"/>
                <w:u w:val="single"/>
              </w:rPr>
              <w:t>Հայաստանի</w:t>
            </w:r>
            <w:proofErr w:type="spellEnd"/>
            <w:r w:rsidRPr="007D73F0">
              <w:rPr>
                <w:b/>
                <w:color w:val="000000"/>
                <w:sz w:val="24"/>
                <w:szCs w:val="24"/>
                <w:u w:val="single"/>
              </w:rPr>
              <w:t xml:space="preserve"> </w:t>
            </w:r>
            <w:proofErr w:type="spellStart"/>
            <w:r w:rsidRPr="007D73F0">
              <w:rPr>
                <w:b/>
                <w:color w:val="000000"/>
                <w:sz w:val="24"/>
                <w:szCs w:val="24"/>
                <w:u w:val="single"/>
              </w:rPr>
              <w:t>Հանրապետության</w:t>
            </w:r>
            <w:proofErr w:type="spellEnd"/>
            <w:r w:rsidRPr="007D73F0">
              <w:rPr>
                <w:b/>
                <w:color w:val="000000"/>
                <w:sz w:val="24"/>
                <w:szCs w:val="24"/>
                <w:u w:val="single"/>
              </w:rPr>
              <w:t xml:space="preserve"> </w:t>
            </w:r>
            <w:proofErr w:type="spellStart"/>
            <w:r w:rsidRPr="007D73F0">
              <w:rPr>
                <w:b/>
                <w:color w:val="000000"/>
                <w:sz w:val="24"/>
                <w:szCs w:val="24"/>
                <w:u w:val="single"/>
              </w:rPr>
              <w:t>ֆինանսների</w:t>
            </w:r>
            <w:proofErr w:type="spellEnd"/>
            <w:r w:rsidRPr="007D73F0">
              <w:rPr>
                <w:b/>
                <w:color w:val="000000"/>
                <w:sz w:val="24"/>
                <w:szCs w:val="24"/>
                <w:u w:val="single"/>
              </w:rPr>
              <w:t xml:space="preserve"> </w:t>
            </w:r>
            <w:proofErr w:type="spellStart"/>
            <w:r w:rsidRPr="007D73F0">
              <w:rPr>
                <w:b/>
                <w:color w:val="000000"/>
                <w:sz w:val="24"/>
                <w:szCs w:val="24"/>
                <w:u w:val="single"/>
              </w:rPr>
              <w:t>նախարարություն</w:t>
            </w:r>
            <w:proofErr w:type="spellEnd"/>
            <w:r w:rsidRPr="007D73F0">
              <w:rPr>
                <w:b/>
                <w:color w:val="000000"/>
                <w:sz w:val="24"/>
                <w:szCs w:val="24"/>
                <w:u w:val="single"/>
              </w:rPr>
              <w:t xml:space="preserve"> 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14:paraId="1CA11F1D" w14:textId="35249DEC" w:rsidR="00336AEE" w:rsidRPr="007D73F0" w:rsidRDefault="006E0BA9" w:rsidP="009A6241">
            <w:pPr>
              <w:spacing w:before="0" w:after="0" w:line="240" w:lineRule="auto"/>
              <w:ind w:right="459"/>
              <w:jc w:val="left"/>
              <w:rPr>
                <w:color w:val="000000"/>
                <w:sz w:val="24"/>
                <w:szCs w:val="24"/>
                <w:lang w:val="hy-AM"/>
              </w:rPr>
            </w:pPr>
            <w:r w:rsidRPr="007D73F0">
              <w:rPr>
                <w:color w:val="000000"/>
                <w:sz w:val="24"/>
                <w:szCs w:val="24"/>
                <w:lang w:val="hy-AM"/>
              </w:rPr>
              <w:t>08</w:t>
            </w:r>
            <w:r w:rsidR="00AE4909" w:rsidRPr="007D73F0">
              <w:rPr>
                <w:color w:val="000000"/>
                <w:sz w:val="24"/>
                <w:szCs w:val="24"/>
                <w:lang w:val="hy-AM"/>
              </w:rPr>
              <w:t>.</w:t>
            </w:r>
            <w:r w:rsidRPr="007D73F0">
              <w:rPr>
                <w:color w:val="000000"/>
                <w:sz w:val="24"/>
                <w:szCs w:val="24"/>
                <w:lang w:val="hy-AM"/>
              </w:rPr>
              <w:t>11</w:t>
            </w:r>
            <w:r w:rsidR="00AE4909" w:rsidRPr="007D73F0">
              <w:rPr>
                <w:color w:val="000000"/>
                <w:sz w:val="24"/>
                <w:szCs w:val="24"/>
                <w:lang w:val="hy-AM"/>
              </w:rPr>
              <w:t>.2021</w:t>
            </w:r>
            <w:r w:rsidR="00336AEE" w:rsidRPr="007D73F0">
              <w:rPr>
                <w:color w:val="000000"/>
                <w:sz w:val="24"/>
                <w:szCs w:val="24"/>
                <w:lang w:val="hy-AM"/>
              </w:rPr>
              <w:t>թ.</w:t>
            </w:r>
            <w:r w:rsidR="00A720BD">
              <w:rPr>
                <w:color w:val="000000"/>
                <w:sz w:val="24"/>
                <w:szCs w:val="24"/>
                <w:lang w:val="hy-AM"/>
              </w:rPr>
              <w:t xml:space="preserve"> </w:t>
            </w:r>
            <w:r w:rsidR="00A720BD" w:rsidRPr="007D73F0">
              <w:rPr>
                <w:color w:val="000000"/>
                <w:sz w:val="24"/>
                <w:szCs w:val="24"/>
                <w:lang w:val="hy-AM"/>
              </w:rPr>
              <w:t xml:space="preserve">N </w:t>
            </w:r>
            <w:r w:rsidRPr="007D73F0">
              <w:rPr>
                <w:color w:val="000000"/>
                <w:sz w:val="24"/>
                <w:szCs w:val="24"/>
                <w:lang w:val="hy-AM"/>
              </w:rPr>
              <w:t>01/11-1/18179-2021</w:t>
            </w:r>
          </w:p>
        </w:tc>
      </w:tr>
      <w:tr w:rsidR="00414D0A" w:rsidRPr="00323616" w14:paraId="7A964E6A" w14:textId="77777777" w:rsidTr="003178E7">
        <w:trPr>
          <w:trHeight w:val="66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7C0E0" w14:textId="77777777" w:rsidR="00414D0A" w:rsidRPr="007D73F0" w:rsidRDefault="00414D0A" w:rsidP="009A6241">
            <w:pPr>
              <w:spacing w:before="0" w:after="0" w:line="240" w:lineRule="auto"/>
              <w:rPr>
                <w:sz w:val="24"/>
                <w:szCs w:val="24"/>
                <w:lang w:val="fr-FR"/>
              </w:rPr>
            </w:pPr>
            <w:r w:rsidRPr="007D73F0">
              <w:rPr>
                <w:sz w:val="24"/>
                <w:szCs w:val="24"/>
                <w:lang w:val="fr-FR"/>
              </w:rPr>
              <w:t>1.</w:t>
            </w:r>
          </w:p>
        </w:tc>
        <w:tc>
          <w:tcPr>
            <w:tcW w:w="10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C385D" w14:textId="77777777" w:rsidR="006E0BA9" w:rsidRPr="007D73F0" w:rsidRDefault="006E0BA9" w:rsidP="009A6241">
            <w:pPr>
              <w:spacing w:before="0" w:after="0" w:line="240" w:lineRule="auto"/>
              <w:rPr>
                <w:sz w:val="24"/>
                <w:szCs w:val="24"/>
                <w:lang w:val="hy-AM"/>
              </w:rPr>
            </w:pPr>
            <w:r w:rsidRPr="007D73F0">
              <w:rPr>
                <w:sz w:val="24"/>
                <w:szCs w:val="24"/>
                <w:lang w:val="hy-AM"/>
              </w:rPr>
              <w:t xml:space="preserve">Հաշվի առնելով, որ պետական վճարումների էլեկտրոնային համակարգով չեն կարող կատարվել փոխանցումներ մասնավոր ընկերությունների՝ տեխնիկական զննության կայանների հաշիվներին՝ առաջարկում ենք Նախագծով նախատեսել ներքոշարադրյալ </w:t>
            </w:r>
            <w:proofErr w:type="spellStart"/>
            <w:r w:rsidRPr="007D73F0">
              <w:rPr>
                <w:sz w:val="24"/>
                <w:szCs w:val="24"/>
                <w:lang w:val="hy-AM"/>
              </w:rPr>
              <w:t>որևէ</w:t>
            </w:r>
            <w:proofErr w:type="spellEnd"/>
            <w:r w:rsidRPr="007D73F0">
              <w:rPr>
                <w:sz w:val="24"/>
                <w:szCs w:val="24"/>
                <w:lang w:val="hy-AM"/>
              </w:rPr>
              <w:t xml:space="preserve"> տարբերակին համապատասխան փոփոխությունները.</w:t>
            </w:r>
          </w:p>
          <w:p w14:paraId="772B0A8C" w14:textId="77777777" w:rsidR="006E0BA9" w:rsidRPr="007D73F0" w:rsidRDefault="006E0BA9" w:rsidP="009A6241">
            <w:pPr>
              <w:spacing w:before="0" w:after="0" w:line="240" w:lineRule="auto"/>
              <w:rPr>
                <w:sz w:val="24"/>
                <w:szCs w:val="24"/>
                <w:lang w:val="hy-AM"/>
              </w:rPr>
            </w:pPr>
            <w:r w:rsidRPr="007D73F0">
              <w:rPr>
                <w:sz w:val="24"/>
                <w:szCs w:val="24"/>
                <w:lang w:val="hy-AM"/>
              </w:rPr>
              <w:tab/>
              <w:t xml:space="preserve">Որոշմամբ սահմանված կարգի 8-րդ </w:t>
            </w:r>
            <w:proofErr w:type="spellStart"/>
            <w:r w:rsidRPr="007D73F0">
              <w:rPr>
                <w:sz w:val="24"/>
                <w:szCs w:val="24"/>
                <w:lang w:val="hy-AM"/>
              </w:rPr>
              <w:t>կետում</w:t>
            </w:r>
            <w:proofErr w:type="spellEnd"/>
            <w:r w:rsidRPr="007D73F0">
              <w:rPr>
                <w:sz w:val="24"/>
                <w:szCs w:val="24"/>
                <w:lang w:val="hy-AM"/>
              </w:rPr>
              <w:t xml:space="preserve"> «պետական վճարումների էլեկտրոնային համակարգի» բառերից հետո լրացնել «(միայն բնապահպանական հարկի և գույքահարկի գծով)»:</w:t>
            </w:r>
          </w:p>
          <w:p w14:paraId="494087A2" w14:textId="77777777" w:rsidR="006E0BA9" w:rsidRPr="00E218E1" w:rsidRDefault="006E0BA9" w:rsidP="009A6241">
            <w:pPr>
              <w:spacing w:before="0" w:after="0" w:line="240" w:lineRule="auto"/>
              <w:rPr>
                <w:sz w:val="24"/>
                <w:szCs w:val="24"/>
                <w:lang w:val="hy-AM"/>
              </w:rPr>
            </w:pPr>
            <w:r w:rsidRPr="007D73F0">
              <w:rPr>
                <w:sz w:val="24"/>
                <w:szCs w:val="24"/>
                <w:lang w:val="hy-AM"/>
              </w:rPr>
              <w:tab/>
              <w:t xml:space="preserve">Հակառակ դեպքում, գործող որոշմամբ հաստատված կարգի շրջանակում անհրաժեշտություն է առաջանում ՀՀ տարածքային կառավարման և ենթակառուցվածքների նախարարության անվամբ բացելու նոր ավանդային հաշիվ՝ </w:t>
            </w:r>
            <w:r w:rsidRPr="00E218E1">
              <w:rPr>
                <w:bCs/>
                <w:sz w:val="24"/>
                <w:szCs w:val="24"/>
                <w:lang w:val="hy-AM"/>
              </w:rPr>
              <w:t xml:space="preserve">գանձապետական համակարգի վճարահաշվարկային համակարգի մաս չկազմող ընկերությունների կողմից մատուցված ծառայությունների դիմաց գանձված գումարները այդ նոր բացվող հաշվից ծառայությունը մատուցած տնտեսվարող ընկերություններին փոխանցումները կանոնակարգելու նպատակով՝ բյուջետային համակարգի մասին </w:t>
            </w:r>
            <w:r w:rsidRPr="007D73F0">
              <w:rPr>
                <w:sz w:val="24"/>
                <w:szCs w:val="24"/>
                <w:lang w:val="hy-AM"/>
              </w:rPr>
              <w:t xml:space="preserve">«Հայաստանի Հանրապետության բյուջետային համակարգի մասին» Հայաստանի Հանրապետության օրենքի 1.2-րդ </w:t>
            </w:r>
            <w:r w:rsidRPr="00E218E1">
              <w:rPr>
                <w:bCs/>
                <w:sz w:val="24"/>
                <w:szCs w:val="24"/>
                <w:lang w:val="hy-AM"/>
              </w:rPr>
              <w:t>հոդվածի 16-րդ մասի «զ» կետով նախատեսված՝ իրավաբանական անձանց վճարահաշվարկային սպասարկումն իրականացնելու նպատակով։ Այն հանդիսանալու է տարանցիկ հաշիվ։ Հարկ ենք համարում նշել, նաև որ ավանդային հաշիվը կարող է գանձապետարանում բացվել ՀՀ կառավարության համապատասխան որոշմամբ:</w:t>
            </w:r>
          </w:p>
          <w:p w14:paraId="1427726C" w14:textId="53BF7B14" w:rsidR="00414D0A" w:rsidRPr="007D73F0" w:rsidRDefault="006E0BA9" w:rsidP="009A6241">
            <w:pPr>
              <w:spacing w:before="0" w:after="0" w:line="240" w:lineRule="auto"/>
              <w:rPr>
                <w:sz w:val="24"/>
                <w:szCs w:val="24"/>
                <w:lang w:val="hy-AM"/>
              </w:rPr>
            </w:pPr>
            <w:r w:rsidRPr="00E218E1">
              <w:rPr>
                <w:bCs/>
                <w:sz w:val="24"/>
                <w:szCs w:val="24"/>
                <w:lang w:val="hy-AM"/>
              </w:rPr>
              <w:tab/>
              <w:t>Ամփոփելով վերոգրյալը՝ խնդիրը կարգավորելու նպատակով առաջարկում ենք, քննարկել վերը ներկայացված տարբերակներից առավել նպատակահարմարը Նախագծում ընդգրկելու հարցը: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733CD" w14:textId="5873DA15" w:rsidR="003E2CDF" w:rsidRPr="007D73F0" w:rsidRDefault="00DC337A" w:rsidP="009A6241">
            <w:pPr>
              <w:spacing w:before="0" w:after="0" w:line="240" w:lineRule="auto"/>
              <w:rPr>
                <w:rFonts w:eastAsia="Tahoma" w:cs="Tahoma"/>
                <w:sz w:val="24"/>
                <w:szCs w:val="24"/>
                <w:highlight w:val="white"/>
                <w:lang w:val="hy-AM"/>
              </w:rPr>
            </w:pPr>
            <w:r w:rsidRPr="007D73F0">
              <w:rPr>
                <w:sz w:val="24"/>
                <w:szCs w:val="24"/>
                <w:lang w:val="hy-AM"/>
              </w:rPr>
              <w:t xml:space="preserve">Կետը </w:t>
            </w:r>
            <w:proofErr w:type="spellStart"/>
            <w:r w:rsidRPr="007D73F0">
              <w:rPr>
                <w:sz w:val="24"/>
                <w:szCs w:val="24"/>
                <w:lang w:val="hy-AM"/>
              </w:rPr>
              <w:t>խմբագրվել</w:t>
            </w:r>
            <w:proofErr w:type="spellEnd"/>
            <w:r w:rsidRPr="007D73F0">
              <w:rPr>
                <w:sz w:val="24"/>
                <w:szCs w:val="24"/>
                <w:lang w:val="hy-AM"/>
              </w:rPr>
              <w:t xml:space="preserve"> </w:t>
            </w:r>
            <w:r w:rsidR="00BF0432" w:rsidRPr="007D73F0">
              <w:rPr>
                <w:sz w:val="24"/>
                <w:szCs w:val="24"/>
                <w:lang w:val="hy-AM"/>
              </w:rPr>
              <w:t>և հստակեցվել է։ Կ</w:t>
            </w:r>
            <w:r w:rsidRPr="007D73F0">
              <w:rPr>
                <w:sz w:val="24"/>
                <w:szCs w:val="24"/>
                <w:lang w:val="hy-AM"/>
              </w:rPr>
              <w:t xml:space="preserve">արգավորումը նախատեսվում է </w:t>
            </w:r>
            <w:r w:rsidRPr="007D73F0">
              <w:rPr>
                <w:rFonts w:eastAsia="Tahoma" w:cs="Tahoma"/>
                <w:sz w:val="24"/>
                <w:szCs w:val="24"/>
                <w:highlight w:val="white"/>
                <w:lang w:val="hy-AM"/>
              </w:rPr>
              <w:t xml:space="preserve">«Ճանապարհային </w:t>
            </w:r>
            <w:proofErr w:type="spellStart"/>
            <w:r w:rsidRPr="007D73F0">
              <w:rPr>
                <w:rFonts w:eastAsia="Tahoma" w:cs="Tahoma"/>
                <w:sz w:val="24"/>
                <w:szCs w:val="24"/>
                <w:highlight w:val="white"/>
                <w:lang w:val="hy-AM"/>
              </w:rPr>
              <w:t>երթևեկության</w:t>
            </w:r>
            <w:proofErr w:type="spellEnd"/>
            <w:r w:rsidRPr="007D73F0">
              <w:rPr>
                <w:rFonts w:eastAsia="Tahoma" w:cs="Tahoma"/>
                <w:sz w:val="24"/>
                <w:szCs w:val="24"/>
                <w:highlight w:val="white"/>
                <w:lang w:val="hy-AM"/>
              </w:rPr>
              <w:t xml:space="preserve"> անվտանգության ապահովման մասին օրենքում փոփոխություններ կատարելու մասին»  N ՀՕ-58-Ն օրենքն ուժի մեջ մտնելուց հետո </w:t>
            </w:r>
            <w:proofErr w:type="spellStart"/>
            <w:r w:rsidRPr="007D73F0">
              <w:rPr>
                <w:rFonts w:eastAsia="Tahoma" w:cs="Tahoma"/>
                <w:sz w:val="24"/>
                <w:szCs w:val="24"/>
                <w:highlight w:val="white"/>
                <w:lang w:val="hy-AM"/>
              </w:rPr>
              <w:t>մինչև</w:t>
            </w:r>
            <w:proofErr w:type="spellEnd"/>
            <w:r w:rsidRPr="007D73F0">
              <w:rPr>
                <w:rFonts w:eastAsia="Tahoma" w:cs="Tahoma"/>
                <w:sz w:val="24"/>
                <w:szCs w:val="24"/>
                <w:highlight w:val="white"/>
                <w:lang w:val="hy-AM"/>
              </w:rPr>
              <w:t xml:space="preserve"> </w:t>
            </w:r>
            <w:r w:rsidR="00BD4D4C" w:rsidRPr="007D73F0">
              <w:rPr>
                <w:rFonts w:eastAsia="Tahoma" w:cs="Tahoma"/>
                <w:sz w:val="24"/>
                <w:szCs w:val="24"/>
                <w:highlight w:val="white"/>
                <w:lang w:val="hy-AM"/>
              </w:rPr>
              <w:t>ՀՀ կառավարության 24</w:t>
            </w:r>
            <w:r w:rsidR="00915A4E" w:rsidRPr="00915A4E">
              <w:rPr>
                <w:rFonts w:eastAsia="Tahoma" w:cs="Tahoma"/>
                <w:sz w:val="24"/>
                <w:szCs w:val="24"/>
                <w:highlight w:val="white"/>
                <w:lang w:val="hy-AM"/>
              </w:rPr>
              <w:t>.</w:t>
            </w:r>
            <w:r w:rsidR="00BD4D4C" w:rsidRPr="007D73F0">
              <w:rPr>
                <w:rFonts w:eastAsia="Tahoma" w:cs="Tahoma"/>
                <w:sz w:val="24"/>
                <w:szCs w:val="24"/>
                <w:highlight w:val="white"/>
                <w:lang w:val="hy-AM"/>
              </w:rPr>
              <w:t>10</w:t>
            </w:r>
            <w:r w:rsidR="00915A4E" w:rsidRPr="00915A4E">
              <w:rPr>
                <w:rFonts w:eastAsia="Tahoma" w:cs="Tahoma"/>
                <w:sz w:val="24"/>
                <w:szCs w:val="24"/>
                <w:highlight w:val="white"/>
                <w:lang w:val="hy-AM"/>
              </w:rPr>
              <w:t>.</w:t>
            </w:r>
            <w:r w:rsidR="00BD4D4C" w:rsidRPr="007D73F0">
              <w:rPr>
                <w:rFonts w:eastAsia="Tahoma" w:cs="Tahoma"/>
                <w:sz w:val="24"/>
                <w:szCs w:val="24"/>
                <w:highlight w:val="white"/>
                <w:lang w:val="hy-AM"/>
              </w:rPr>
              <w:t>2021թ</w:t>
            </w:r>
            <w:r w:rsidR="00915A4E" w:rsidRPr="00915A4E">
              <w:rPr>
                <w:rFonts w:eastAsia="Tahoma" w:cs="Tahoma"/>
                <w:sz w:val="24"/>
                <w:szCs w:val="24"/>
                <w:highlight w:val="white"/>
                <w:lang w:val="hy-AM"/>
              </w:rPr>
              <w:t>.</w:t>
            </w:r>
            <w:r w:rsidR="00BD4D4C" w:rsidRPr="007D73F0">
              <w:rPr>
                <w:rFonts w:eastAsia="Tahoma" w:cs="Tahoma"/>
                <w:sz w:val="24"/>
                <w:szCs w:val="24"/>
                <w:highlight w:val="white"/>
                <w:lang w:val="hy-AM"/>
              </w:rPr>
              <w:t xml:space="preserve"> N 1565-Ն</w:t>
            </w:r>
            <w:r w:rsidRPr="007D73F0">
              <w:rPr>
                <w:rFonts w:eastAsia="Tahoma" w:cs="Tahoma"/>
                <w:sz w:val="24"/>
                <w:szCs w:val="24"/>
                <w:highlight w:val="white"/>
                <w:lang w:val="hy-AM"/>
              </w:rPr>
              <w:t xml:space="preserve"> որոշումն ուժի մեջ մտնելը </w:t>
            </w:r>
            <w:r w:rsidR="00BF0432" w:rsidRPr="007D73F0">
              <w:rPr>
                <w:rFonts w:eastAsia="Tahoma" w:cs="Tahoma"/>
                <w:sz w:val="24"/>
                <w:szCs w:val="24"/>
                <w:highlight w:val="white"/>
                <w:lang w:val="hy-AM"/>
              </w:rPr>
              <w:t xml:space="preserve">անցումային ժամանակահատվածում տեխնիկական զննության կայաններում առկա </w:t>
            </w:r>
            <w:r w:rsidRPr="007D73F0">
              <w:rPr>
                <w:rFonts w:eastAsia="Tahoma" w:cs="Tahoma"/>
                <w:sz w:val="24"/>
                <w:szCs w:val="24"/>
                <w:highlight w:val="white"/>
                <w:lang w:val="hy-AM"/>
              </w:rPr>
              <w:t>տեխնիկական զննություն իրականացնելու վճարը հավաստող անդորրագրեր</w:t>
            </w:r>
            <w:r w:rsidR="00BF0432" w:rsidRPr="007D73F0">
              <w:rPr>
                <w:rFonts w:eastAsia="Tahoma" w:cs="Tahoma"/>
                <w:sz w:val="24"/>
                <w:szCs w:val="24"/>
                <w:highlight w:val="white"/>
                <w:lang w:val="hy-AM"/>
              </w:rPr>
              <w:t xml:space="preserve">ի ներկայացման դեպքում </w:t>
            </w:r>
            <w:r w:rsidR="00BF0432" w:rsidRPr="007D73F0">
              <w:rPr>
                <w:rFonts w:ascii="Calibri" w:eastAsia="Tahoma" w:hAnsi="Calibri" w:cs="Calibri"/>
                <w:sz w:val="24"/>
                <w:szCs w:val="24"/>
                <w:highlight w:val="white"/>
                <w:lang w:val="hy-AM"/>
              </w:rPr>
              <w:t> </w:t>
            </w:r>
            <w:r w:rsidR="00BF0432" w:rsidRPr="007D73F0">
              <w:rPr>
                <w:rFonts w:eastAsia="Tahoma" w:cs="Tahoma"/>
                <w:sz w:val="24"/>
                <w:szCs w:val="24"/>
                <w:highlight w:val="white"/>
                <w:lang w:val="hy-AM"/>
              </w:rPr>
              <w:t>տրանսպորտային միջոցների տեխնիկական զննության ծառայությունների մատուցման  վճարում ստանալու հարցը կարգավորելու համար</w:t>
            </w:r>
          </w:p>
          <w:p w14:paraId="40DD085A" w14:textId="0E5995DF" w:rsidR="00DC337A" w:rsidRPr="007D73F0" w:rsidRDefault="00DC337A" w:rsidP="009A6241">
            <w:pPr>
              <w:spacing w:before="0" w:after="0" w:line="240" w:lineRule="auto"/>
              <w:rPr>
                <w:sz w:val="24"/>
                <w:szCs w:val="24"/>
                <w:lang w:val="hy-AM"/>
              </w:rPr>
            </w:pPr>
          </w:p>
        </w:tc>
      </w:tr>
      <w:tr w:rsidR="00414D0A" w:rsidRPr="007D73F0" w14:paraId="640CE84C" w14:textId="77777777" w:rsidTr="00583B58">
        <w:trPr>
          <w:trHeight w:val="58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14:paraId="734B4406" w14:textId="77777777" w:rsidR="00414D0A" w:rsidRPr="007D73F0" w:rsidRDefault="00414D0A" w:rsidP="009A6241">
            <w:pPr>
              <w:spacing w:before="0" w:after="0" w:line="240" w:lineRule="auto"/>
              <w:rPr>
                <w:sz w:val="24"/>
                <w:szCs w:val="24"/>
                <w:lang w:val="fr-FR"/>
              </w:rPr>
            </w:pPr>
          </w:p>
        </w:tc>
        <w:tc>
          <w:tcPr>
            <w:tcW w:w="10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14:paraId="297D7C6A" w14:textId="51CA632B" w:rsidR="00414D0A" w:rsidRPr="007D73F0" w:rsidRDefault="00414D0A" w:rsidP="009A6241">
            <w:pPr>
              <w:spacing w:before="0" w:after="0" w:line="240" w:lineRule="auto"/>
              <w:jc w:val="center"/>
              <w:rPr>
                <w:b/>
                <w:color w:val="000000"/>
                <w:sz w:val="24"/>
                <w:szCs w:val="24"/>
                <w:u w:val="single"/>
                <w:lang w:val="hy-AM"/>
              </w:rPr>
            </w:pPr>
            <w:proofErr w:type="spellStart"/>
            <w:r w:rsidRPr="007D73F0">
              <w:rPr>
                <w:b/>
                <w:color w:val="000000"/>
                <w:sz w:val="24"/>
                <w:szCs w:val="24"/>
                <w:u w:val="single"/>
              </w:rPr>
              <w:t>Հայաստանի</w:t>
            </w:r>
            <w:proofErr w:type="spellEnd"/>
            <w:r w:rsidRPr="007D73F0">
              <w:rPr>
                <w:b/>
                <w:color w:val="000000"/>
                <w:sz w:val="24"/>
                <w:szCs w:val="24"/>
                <w:u w:val="single"/>
                <w:lang w:val="fr-FR"/>
              </w:rPr>
              <w:t xml:space="preserve"> </w:t>
            </w:r>
            <w:proofErr w:type="spellStart"/>
            <w:r w:rsidRPr="007D73F0">
              <w:rPr>
                <w:b/>
                <w:color w:val="000000"/>
                <w:sz w:val="24"/>
                <w:szCs w:val="24"/>
                <w:u w:val="single"/>
              </w:rPr>
              <w:t>Հանրապետության</w:t>
            </w:r>
            <w:proofErr w:type="spellEnd"/>
            <w:r w:rsidRPr="007D73F0">
              <w:rPr>
                <w:b/>
                <w:color w:val="000000"/>
                <w:sz w:val="24"/>
                <w:szCs w:val="24"/>
                <w:u w:val="single"/>
                <w:lang w:val="fr-FR"/>
              </w:rPr>
              <w:t xml:space="preserve"> </w:t>
            </w:r>
            <w:r w:rsidR="003178E7" w:rsidRPr="007D73F0">
              <w:rPr>
                <w:b/>
                <w:color w:val="000000"/>
                <w:sz w:val="24"/>
                <w:szCs w:val="24"/>
                <w:u w:val="single"/>
                <w:lang w:val="hy-AM"/>
              </w:rPr>
              <w:t>պետական եկամուտների կոմիտե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14:paraId="6F88896C" w14:textId="4F7ED607" w:rsidR="00414D0A" w:rsidRPr="007D73F0" w:rsidRDefault="003178E7" w:rsidP="009A6241">
            <w:pPr>
              <w:spacing w:before="0" w:after="0" w:line="240" w:lineRule="auto"/>
              <w:ind w:right="-16"/>
              <w:jc w:val="left"/>
              <w:rPr>
                <w:sz w:val="24"/>
                <w:szCs w:val="24"/>
              </w:rPr>
            </w:pPr>
            <w:r w:rsidRPr="007D73F0">
              <w:rPr>
                <w:color w:val="000000"/>
                <w:sz w:val="24"/>
                <w:szCs w:val="24"/>
                <w:lang w:val="hy-AM"/>
              </w:rPr>
              <w:t>04</w:t>
            </w:r>
            <w:r w:rsidR="00AE4909" w:rsidRPr="007D73F0">
              <w:rPr>
                <w:color w:val="000000"/>
                <w:sz w:val="24"/>
                <w:szCs w:val="24"/>
              </w:rPr>
              <w:t>.</w:t>
            </w:r>
            <w:r w:rsidRPr="007D73F0">
              <w:rPr>
                <w:color w:val="000000"/>
                <w:sz w:val="24"/>
                <w:szCs w:val="24"/>
                <w:lang w:val="hy-AM"/>
              </w:rPr>
              <w:t>10</w:t>
            </w:r>
            <w:r w:rsidR="00414D0A" w:rsidRPr="007D73F0">
              <w:rPr>
                <w:color w:val="000000"/>
                <w:sz w:val="24"/>
                <w:szCs w:val="24"/>
                <w:lang w:val="hy-AM"/>
              </w:rPr>
              <w:t>.202</w:t>
            </w:r>
            <w:r w:rsidR="00AE4909" w:rsidRPr="007D73F0">
              <w:rPr>
                <w:color w:val="000000"/>
                <w:sz w:val="24"/>
                <w:szCs w:val="24"/>
                <w:lang w:val="hy-AM"/>
              </w:rPr>
              <w:t>1</w:t>
            </w:r>
            <w:r w:rsidR="00414D0A" w:rsidRPr="007D73F0">
              <w:rPr>
                <w:color w:val="000000"/>
                <w:sz w:val="24"/>
                <w:szCs w:val="24"/>
                <w:lang w:val="hy-AM"/>
              </w:rPr>
              <w:t>թ.</w:t>
            </w:r>
            <w:r w:rsidRPr="007D73F0">
              <w:rPr>
                <w:color w:val="000000"/>
                <w:sz w:val="24"/>
                <w:szCs w:val="24"/>
                <w:lang w:val="hy-AM"/>
              </w:rPr>
              <w:t xml:space="preserve"> </w:t>
            </w:r>
            <w:r w:rsidR="00A720BD" w:rsidRPr="007D73F0">
              <w:rPr>
                <w:color w:val="000000"/>
                <w:sz w:val="24"/>
                <w:szCs w:val="24"/>
                <w:lang w:val="hy-AM"/>
              </w:rPr>
              <w:t xml:space="preserve">N </w:t>
            </w:r>
            <w:r w:rsidRPr="007D73F0">
              <w:rPr>
                <w:color w:val="000000"/>
                <w:sz w:val="24"/>
                <w:szCs w:val="24"/>
                <w:lang w:val="hy-AM"/>
              </w:rPr>
              <w:t>01/3-4/70360-2021</w:t>
            </w:r>
          </w:p>
        </w:tc>
      </w:tr>
      <w:tr w:rsidR="00AE4909" w:rsidRPr="007D73F0" w14:paraId="1B2C50D0" w14:textId="77777777" w:rsidTr="003178E7">
        <w:trPr>
          <w:trHeight w:val="58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89362" w14:textId="4CA0E6B5" w:rsidR="00AE4909" w:rsidRPr="007D73F0" w:rsidRDefault="00AE4909" w:rsidP="009A6241">
            <w:pPr>
              <w:spacing w:before="0" w:after="0" w:line="240" w:lineRule="auto"/>
              <w:rPr>
                <w:sz w:val="24"/>
                <w:szCs w:val="24"/>
              </w:rPr>
            </w:pPr>
          </w:p>
        </w:tc>
        <w:tc>
          <w:tcPr>
            <w:tcW w:w="10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12AD4" w14:textId="5B0DD8A8" w:rsidR="00C64E9E" w:rsidRPr="007D73F0" w:rsidRDefault="003178E7" w:rsidP="009A6241">
            <w:pPr>
              <w:pStyle w:val="ListParagraph"/>
              <w:keepNext/>
              <w:ind w:left="357" w:firstLine="90"/>
              <w:rPr>
                <w:rFonts w:ascii="GHEA Grapalat" w:hAnsi="GHEA Grapalat"/>
                <w:bCs/>
                <w:color w:val="000000"/>
                <w:lang w:val="hy-AM"/>
              </w:rPr>
            </w:pPr>
            <w:r w:rsidRPr="007D73F0">
              <w:rPr>
                <w:rFonts w:ascii="GHEA Grapalat" w:hAnsi="GHEA Grapalat"/>
                <w:bCs/>
                <w:color w:val="000000"/>
                <w:lang w:val="hy-AM"/>
              </w:rPr>
              <w:t>Որոշման նախագծի վերաբերյալ առարկություններ և առաջարկություններ չկան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7015E" w14:textId="119BD25A" w:rsidR="00C64E9E" w:rsidRPr="007D73F0" w:rsidRDefault="00C64E9E" w:rsidP="009A6241">
            <w:pPr>
              <w:spacing w:before="0" w:after="0" w:line="240" w:lineRule="auto"/>
              <w:ind w:right="459"/>
              <w:jc w:val="left"/>
              <w:rPr>
                <w:color w:val="000000"/>
                <w:sz w:val="24"/>
                <w:szCs w:val="24"/>
                <w:lang w:val="fr-FR"/>
              </w:rPr>
            </w:pPr>
          </w:p>
        </w:tc>
      </w:tr>
      <w:tr w:rsidR="00CD625A" w:rsidRPr="00C74CB0" w14:paraId="0985B129" w14:textId="77777777" w:rsidTr="00583B58">
        <w:trPr>
          <w:trHeight w:val="58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14:paraId="682BDD33" w14:textId="77777777" w:rsidR="00CD625A" w:rsidRPr="007D73F0" w:rsidRDefault="00CD625A" w:rsidP="009A6241">
            <w:pPr>
              <w:spacing w:before="0" w:after="0" w:line="240" w:lineRule="auto"/>
              <w:rPr>
                <w:sz w:val="24"/>
                <w:szCs w:val="24"/>
              </w:rPr>
            </w:pPr>
          </w:p>
        </w:tc>
        <w:tc>
          <w:tcPr>
            <w:tcW w:w="10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14:paraId="6EB0BDA0" w14:textId="0C46C5F3" w:rsidR="00CD625A" w:rsidRPr="007D73F0" w:rsidRDefault="00CD625A" w:rsidP="009A6241">
            <w:pPr>
              <w:spacing w:before="0" w:after="0" w:line="240" w:lineRule="auto"/>
              <w:jc w:val="center"/>
              <w:rPr>
                <w:b/>
                <w:color w:val="000000"/>
                <w:sz w:val="24"/>
                <w:szCs w:val="24"/>
                <w:u w:val="single"/>
              </w:rPr>
            </w:pPr>
            <w:proofErr w:type="spellStart"/>
            <w:r w:rsidRPr="007D73F0">
              <w:rPr>
                <w:b/>
                <w:color w:val="000000"/>
                <w:sz w:val="24"/>
                <w:szCs w:val="24"/>
                <w:u w:val="single"/>
              </w:rPr>
              <w:t>Հայաստանի</w:t>
            </w:r>
            <w:proofErr w:type="spellEnd"/>
            <w:r w:rsidRPr="007D73F0">
              <w:rPr>
                <w:b/>
                <w:color w:val="000000"/>
                <w:sz w:val="24"/>
                <w:szCs w:val="24"/>
                <w:u w:val="single"/>
              </w:rPr>
              <w:t xml:space="preserve"> </w:t>
            </w:r>
            <w:proofErr w:type="spellStart"/>
            <w:r w:rsidRPr="007D73F0">
              <w:rPr>
                <w:b/>
                <w:color w:val="000000"/>
                <w:sz w:val="24"/>
                <w:szCs w:val="24"/>
                <w:u w:val="single"/>
              </w:rPr>
              <w:t>Հանրապետության</w:t>
            </w:r>
            <w:proofErr w:type="spellEnd"/>
            <w:r w:rsidRPr="007D73F0">
              <w:rPr>
                <w:b/>
                <w:color w:val="000000"/>
                <w:sz w:val="24"/>
                <w:szCs w:val="24"/>
                <w:u w:val="single"/>
              </w:rPr>
              <w:t xml:space="preserve"> </w:t>
            </w:r>
            <w:r w:rsidRPr="007D73F0">
              <w:rPr>
                <w:b/>
                <w:color w:val="000000"/>
                <w:sz w:val="24"/>
                <w:szCs w:val="24"/>
                <w:u w:val="single"/>
                <w:lang w:val="hy-AM"/>
              </w:rPr>
              <w:t>էկոնոմիկայի</w:t>
            </w:r>
            <w:r w:rsidRPr="007D73F0">
              <w:rPr>
                <w:b/>
                <w:color w:val="000000"/>
                <w:sz w:val="24"/>
                <w:szCs w:val="24"/>
                <w:u w:val="single"/>
              </w:rPr>
              <w:t xml:space="preserve"> </w:t>
            </w:r>
            <w:proofErr w:type="spellStart"/>
            <w:r w:rsidRPr="007D73F0">
              <w:rPr>
                <w:b/>
                <w:color w:val="000000"/>
                <w:sz w:val="24"/>
                <w:szCs w:val="24"/>
                <w:u w:val="single"/>
              </w:rPr>
              <w:t>նախարարություն</w:t>
            </w:r>
            <w:proofErr w:type="spellEnd"/>
            <w:r w:rsidRPr="007D73F0">
              <w:rPr>
                <w:b/>
                <w:color w:val="000000"/>
                <w:sz w:val="24"/>
                <w:szCs w:val="24"/>
                <w:u w:val="single"/>
              </w:rPr>
              <w:t xml:space="preserve"> </w:t>
            </w:r>
          </w:p>
          <w:p w14:paraId="75D1D6CC" w14:textId="77777777" w:rsidR="00CD625A" w:rsidRPr="007D73F0" w:rsidRDefault="00CD625A" w:rsidP="009A6241">
            <w:pPr>
              <w:pStyle w:val="ListParagraph"/>
              <w:keepNext/>
              <w:ind w:left="357" w:firstLine="90"/>
              <w:rPr>
                <w:rFonts w:ascii="GHEA Grapalat" w:hAnsi="GHEA Grapalat"/>
                <w:bCs/>
                <w:color w:val="000000"/>
                <w:lang w:val="hy-AM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14:paraId="0E2A582F" w14:textId="44748F90" w:rsidR="00CD625A" w:rsidRPr="007D73F0" w:rsidRDefault="00CD625A" w:rsidP="009A6241">
            <w:pPr>
              <w:spacing w:before="0" w:after="0" w:line="240" w:lineRule="auto"/>
              <w:ind w:right="-16"/>
              <w:jc w:val="left"/>
              <w:rPr>
                <w:color w:val="000000"/>
                <w:sz w:val="24"/>
                <w:szCs w:val="24"/>
                <w:lang w:val="hy-AM"/>
              </w:rPr>
            </w:pPr>
            <w:r w:rsidRPr="007D73F0">
              <w:rPr>
                <w:color w:val="000000"/>
                <w:sz w:val="24"/>
                <w:szCs w:val="24"/>
                <w:lang w:val="hy-AM"/>
              </w:rPr>
              <w:t>09</w:t>
            </w:r>
            <w:r w:rsidR="00D0353C" w:rsidRPr="00C74CB0">
              <w:rPr>
                <w:color w:val="000000"/>
                <w:sz w:val="24"/>
                <w:szCs w:val="24"/>
                <w:lang w:val="hy-AM"/>
              </w:rPr>
              <w:t>.</w:t>
            </w:r>
            <w:r w:rsidRPr="007D73F0">
              <w:rPr>
                <w:color w:val="000000"/>
                <w:sz w:val="24"/>
                <w:szCs w:val="24"/>
                <w:lang w:val="hy-AM"/>
              </w:rPr>
              <w:t>11</w:t>
            </w:r>
            <w:r w:rsidR="00D0353C" w:rsidRPr="00C74CB0">
              <w:rPr>
                <w:color w:val="000000"/>
                <w:sz w:val="24"/>
                <w:szCs w:val="24"/>
                <w:lang w:val="hy-AM"/>
              </w:rPr>
              <w:t>.</w:t>
            </w:r>
            <w:r w:rsidRPr="007D73F0">
              <w:rPr>
                <w:color w:val="000000"/>
                <w:sz w:val="24"/>
                <w:szCs w:val="24"/>
                <w:lang w:val="hy-AM"/>
              </w:rPr>
              <w:t>2021</w:t>
            </w:r>
            <w:r w:rsidRPr="007D73F0">
              <w:rPr>
                <w:rFonts w:cs="GHEA Grapalat"/>
                <w:color w:val="000000"/>
                <w:sz w:val="24"/>
                <w:szCs w:val="24"/>
                <w:lang w:val="hy-AM"/>
              </w:rPr>
              <w:t>թ</w:t>
            </w:r>
            <w:r w:rsidR="00C74CB0" w:rsidRPr="00C74CB0">
              <w:rPr>
                <w:rFonts w:cs="GHEA Grapalat"/>
                <w:color w:val="000000"/>
                <w:sz w:val="24"/>
                <w:szCs w:val="24"/>
                <w:lang w:val="hy-AM"/>
              </w:rPr>
              <w:t>.</w:t>
            </w:r>
            <w:r w:rsidRPr="007D73F0">
              <w:rPr>
                <w:color w:val="000000"/>
                <w:sz w:val="24"/>
                <w:szCs w:val="24"/>
                <w:lang w:val="hy-AM"/>
              </w:rPr>
              <w:t xml:space="preserve"> N 01/16539-2021</w:t>
            </w:r>
          </w:p>
        </w:tc>
      </w:tr>
      <w:tr w:rsidR="00CD625A" w:rsidRPr="007D73F0" w14:paraId="24550783" w14:textId="77777777" w:rsidTr="003178E7">
        <w:trPr>
          <w:trHeight w:val="58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4A539" w14:textId="0CB352BC" w:rsidR="00CD625A" w:rsidRPr="00C74CB0" w:rsidRDefault="007D73F0" w:rsidP="009A6241">
            <w:pPr>
              <w:spacing w:before="0"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hy-AM"/>
              </w:rPr>
              <w:t>1</w:t>
            </w:r>
            <w:r w:rsidR="00C74CB0">
              <w:rPr>
                <w:sz w:val="24"/>
                <w:szCs w:val="24"/>
              </w:rPr>
              <w:t>.</w:t>
            </w:r>
          </w:p>
          <w:p w14:paraId="3483397D" w14:textId="77777777" w:rsidR="007D73F0" w:rsidRDefault="007D73F0" w:rsidP="009A6241">
            <w:pPr>
              <w:spacing w:before="0" w:after="0" w:line="240" w:lineRule="auto"/>
              <w:rPr>
                <w:sz w:val="24"/>
                <w:szCs w:val="24"/>
                <w:lang w:val="hy-AM"/>
              </w:rPr>
            </w:pPr>
          </w:p>
          <w:p w14:paraId="44FBD6C3" w14:textId="77777777" w:rsidR="007D73F0" w:rsidRDefault="007D73F0" w:rsidP="009A6241">
            <w:pPr>
              <w:spacing w:before="0" w:after="0" w:line="240" w:lineRule="auto"/>
              <w:rPr>
                <w:sz w:val="24"/>
                <w:szCs w:val="24"/>
                <w:lang w:val="hy-AM"/>
              </w:rPr>
            </w:pPr>
          </w:p>
          <w:p w14:paraId="7B277A1C" w14:textId="77777777" w:rsidR="007D73F0" w:rsidRDefault="007D73F0" w:rsidP="009A6241">
            <w:pPr>
              <w:spacing w:before="0" w:after="0" w:line="240" w:lineRule="auto"/>
              <w:rPr>
                <w:sz w:val="24"/>
                <w:szCs w:val="24"/>
                <w:lang w:val="hy-AM"/>
              </w:rPr>
            </w:pPr>
          </w:p>
          <w:p w14:paraId="25D4803F" w14:textId="13592F47" w:rsidR="007D73F0" w:rsidRPr="00C74CB0" w:rsidRDefault="007D73F0" w:rsidP="009A6241">
            <w:pPr>
              <w:spacing w:before="0"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hy-AM"/>
              </w:rPr>
              <w:t>2</w:t>
            </w:r>
            <w:r w:rsidR="00C74CB0">
              <w:rPr>
                <w:sz w:val="24"/>
                <w:szCs w:val="24"/>
              </w:rPr>
              <w:t>.</w:t>
            </w:r>
          </w:p>
        </w:tc>
        <w:tc>
          <w:tcPr>
            <w:tcW w:w="10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DE9A7" w14:textId="77777777" w:rsidR="00CD625A" w:rsidRPr="007D73F0" w:rsidRDefault="00CD625A" w:rsidP="009A6241">
            <w:pPr>
              <w:pStyle w:val="NormalWeb"/>
              <w:shd w:val="clear" w:color="auto" w:fill="FFFFFF"/>
              <w:spacing w:before="0" w:beforeAutospacing="0" w:after="0" w:afterAutospacing="0"/>
              <w:ind w:firstLine="708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7D73F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«Հայաստանի Հանրապետության կառավարության 2021 թվականի սեպտեմբերի 24-ի N 1565-Ն որոշման մեջ լրացում կատարելու մասին» որոշման նախագծի նախաբանում անհրաժեշտ է հանել </w:t>
            </w:r>
            <w:r w:rsidRPr="007D73F0">
              <w:rPr>
                <w:rFonts w:ascii="GHEA Grapalat" w:eastAsia="Tahoma" w:hAnsi="GHEA Grapalat" w:cs="Tahoma"/>
                <w:highlight w:val="white"/>
                <w:lang w:val="hy-AM"/>
              </w:rPr>
              <w:t>«33-րդ հոդվածի 1-ին մասի 1-ին կետի և» բառերը, քանի որ նախագծով չի նախատեսվում</w:t>
            </w:r>
            <w:r w:rsidRPr="007D73F0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7D73F0">
              <w:rPr>
                <w:rFonts w:ascii="GHEA Grapalat" w:eastAsia="Tahoma" w:hAnsi="GHEA Grapalat" w:cs="Tahoma"/>
                <w:highlight w:val="white"/>
                <w:lang w:val="hy-AM"/>
              </w:rPr>
              <w:t>փոփոխություն</w:t>
            </w:r>
            <w:r w:rsidRPr="007D73F0">
              <w:rPr>
                <w:rFonts w:ascii="GHEA Grapalat" w:eastAsia="Tahoma" w:hAnsi="GHEA Grapalat" w:cs="Tahoma"/>
                <w:lang w:val="hy-AM"/>
              </w:rPr>
              <w:t>՝</w:t>
            </w:r>
            <w:r w:rsidRPr="007D73F0">
              <w:rPr>
                <w:rFonts w:ascii="GHEA Grapalat" w:hAnsi="GHEA Grapalat"/>
                <w:color w:val="000000"/>
                <w:lang w:val="hy-AM"/>
              </w:rPr>
              <w:t xml:space="preserve"> բառերը, թվերը կամ կետադրական նշանները այլ բառերով, թվերով կամ կետադրական նշաններով փոխարինելու միջոցով</w:t>
            </w:r>
            <w:r w:rsidRPr="007D73F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։</w:t>
            </w:r>
          </w:p>
          <w:p w14:paraId="6448B046" w14:textId="4C1FD398" w:rsidR="00CD625A" w:rsidRPr="007D73F0" w:rsidRDefault="00CD625A" w:rsidP="009A6241">
            <w:pPr>
              <w:pStyle w:val="NormalWeb"/>
              <w:shd w:val="clear" w:color="auto" w:fill="FFFFFF"/>
              <w:spacing w:before="0" w:beforeAutospacing="0" w:after="0" w:afterAutospacing="0"/>
              <w:ind w:firstLine="708"/>
              <w:jc w:val="both"/>
              <w:rPr>
                <w:rFonts w:ascii="GHEA Grapalat" w:hAnsi="GHEA Grapalat"/>
                <w:bCs/>
                <w:color w:val="000000"/>
                <w:lang w:val="hy-AM"/>
              </w:rPr>
            </w:pPr>
            <w:r w:rsidRPr="007D73F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Բացի այդ, հաշվի առնելով, որ </w:t>
            </w:r>
            <w:r w:rsidRPr="007D73F0">
              <w:rPr>
                <w:rFonts w:ascii="GHEA Grapalat" w:eastAsia="Tahoma" w:hAnsi="GHEA Grapalat" w:cs="Tahoma"/>
                <w:highlight w:val="white"/>
                <w:lang w:val="hy-AM"/>
              </w:rPr>
              <w:t>«</w:t>
            </w:r>
            <w:r w:rsidRPr="007D73F0">
              <w:rPr>
                <w:rFonts w:ascii="GHEA Grapalat" w:eastAsia="Tahoma" w:hAnsi="GHEA Grapalat" w:cs="Tahoma"/>
                <w:lang w:val="hy-AM"/>
              </w:rPr>
              <w:t xml:space="preserve">Ճանապարհային </w:t>
            </w:r>
            <w:proofErr w:type="spellStart"/>
            <w:r w:rsidRPr="007D73F0">
              <w:rPr>
                <w:rFonts w:ascii="GHEA Grapalat" w:eastAsia="Tahoma" w:hAnsi="GHEA Grapalat" w:cs="Tahoma"/>
                <w:lang w:val="hy-AM"/>
              </w:rPr>
              <w:t>երթևեկության</w:t>
            </w:r>
            <w:proofErr w:type="spellEnd"/>
            <w:r w:rsidRPr="007D73F0">
              <w:rPr>
                <w:rFonts w:ascii="GHEA Grapalat" w:eastAsia="Tahoma" w:hAnsi="GHEA Grapalat" w:cs="Tahoma"/>
                <w:lang w:val="hy-AM"/>
              </w:rPr>
              <w:t xml:space="preserve"> անվտանգության ապահովման մասին օրենքում փոփոխություններ կատարելու մասին</w:t>
            </w:r>
            <w:r w:rsidRPr="007D73F0">
              <w:rPr>
                <w:rFonts w:ascii="GHEA Grapalat" w:eastAsia="Tahoma" w:hAnsi="GHEA Grapalat" w:cs="Tahoma"/>
                <w:highlight w:val="white"/>
                <w:lang w:val="hy-AM"/>
              </w:rPr>
              <w:t xml:space="preserve">» </w:t>
            </w:r>
            <w:r w:rsidRPr="007D73F0">
              <w:rPr>
                <w:rFonts w:ascii="GHEA Grapalat" w:eastAsia="Tahoma" w:hAnsi="GHEA Grapalat" w:cs="Tahoma"/>
                <w:lang w:val="hy-AM"/>
              </w:rPr>
              <w:t xml:space="preserve"> N </w:t>
            </w:r>
            <w:r w:rsidRPr="007D73F0">
              <w:rPr>
                <w:rFonts w:ascii="GHEA Grapalat" w:eastAsia="Tahoma" w:hAnsi="GHEA Grapalat" w:cs="Tahoma"/>
                <w:highlight w:val="white"/>
                <w:lang w:val="hy-AM"/>
              </w:rPr>
              <w:t>ՀՕ-58-Ն օրենքն ընդունվել է 2021 թվականի հունվարի 20-ին, ուստի առաջարկում ենք</w:t>
            </w:r>
            <w:r w:rsidRPr="007D73F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«հունվարի 1-ի» բառերը փոխարինել «հունվարի 20-ի» բառերով: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A3991" w14:textId="77777777" w:rsidR="00CD625A" w:rsidRDefault="007D73F0" w:rsidP="009A6241">
            <w:pPr>
              <w:spacing w:before="0" w:after="0" w:line="240" w:lineRule="auto"/>
              <w:ind w:right="459"/>
              <w:jc w:val="left"/>
              <w:rPr>
                <w:color w:val="000000"/>
                <w:sz w:val="24"/>
                <w:szCs w:val="24"/>
                <w:lang w:val="hy-AM"/>
              </w:rPr>
            </w:pPr>
            <w:r>
              <w:rPr>
                <w:color w:val="000000"/>
                <w:sz w:val="24"/>
                <w:szCs w:val="24"/>
                <w:lang w:val="hy-AM"/>
              </w:rPr>
              <w:t>Ընդունվել է</w:t>
            </w:r>
          </w:p>
          <w:p w14:paraId="24CCC464" w14:textId="77777777" w:rsidR="007D73F0" w:rsidRDefault="007D73F0" w:rsidP="009A6241">
            <w:pPr>
              <w:spacing w:before="0" w:after="0" w:line="240" w:lineRule="auto"/>
              <w:ind w:right="459"/>
              <w:jc w:val="left"/>
              <w:rPr>
                <w:color w:val="000000"/>
                <w:sz w:val="24"/>
                <w:szCs w:val="24"/>
                <w:lang w:val="hy-AM"/>
              </w:rPr>
            </w:pPr>
          </w:p>
          <w:p w14:paraId="5FB94FF8" w14:textId="77777777" w:rsidR="007D73F0" w:rsidRDefault="007D73F0" w:rsidP="009A6241">
            <w:pPr>
              <w:spacing w:before="0" w:after="0" w:line="240" w:lineRule="auto"/>
              <w:ind w:right="459"/>
              <w:jc w:val="left"/>
              <w:rPr>
                <w:color w:val="000000"/>
                <w:sz w:val="24"/>
                <w:szCs w:val="24"/>
                <w:lang w:val="hy-AM"/>
              </w:rPr>
            </w:pPr>
          </w:p>
          <w:p w14:paraId="5423A387" w14:textId="77777777" w:rsidR="007D73F0" w:rsidRDefault="007D73F0" w:rsidP="009A6241">
            <w:pPr>
              <w:spacing w:before="0" w:after="0" w:line="240" w:lineRule="auto"/>
              <w:ind w:right="459"/>
              <w:jc w:val="left"/>
              <w:rPr>
                <w:color w:val="000000"/>
                <w:sz w:val="24"/>
                <w:szCs w:val="24"/>
                <w:lang w:val="hy-AM"/>
              </w:rPr>
            </w:pPr>
          </w:p>
          <w:p w14:paraId="5B0FB3B0" w14:textId="77777777" w:rsidR="007D73F0" w:rsidRDefault="007D73F0" w:rsidP="009A6241">
            <w:pPr>
              <w:spacing w:before="0" w:after="0" w:line="240" w:lineRule="auto"/>
              <w:ind w:right="459"/>
              <w:jc w:val="left"/>
              <w:rPr>
                <w:color w:val="000000"/>
                <w:sz w:val="24"/>
                <w:szCs w:val="24"/>
                <w:lang w:val="hy-AM"/>
              </w:rPr>
            </w:pPr>
          </w:p>
          <w:p w14:paraId="539F60E5" w14:textId="55A65C7E" w:rsidR="007D73F0" w:rsidRPr="007D73F0" w:rsidRDefault="007D73F0" w:rsidP="009A6241">
            <w:pPr>
              <w:spacing w:before="0" w:after="0" w:line="240" w:lineRule="auto"/>
              <w:ind w:right="459"/>
              <w:jc w:val="left"/>
              <w:rPr>
                <w:color w:val="000000"/>
                <w:sz w:val="24"/>
                <w:szCs w:val="24"/>
                <w:lang w:val="hy-AM"/>
              </w:rPr>
            </w:pPr>
            <w:r>
              <w:rPr>
                <w:color w:val="000000"/>
                <w:sz w:val="24"/>
                <w:szCs w:val="24"/>
                <w:lang w:val="hy-AM"/>
              </w:rPr>
              <w:t>Ընդունվել է</w:t>
            </w:r>
          </w:p>
        </w:tc>
      </w:tr>
      <w:tr w:rsidR="00F1151F" w:rsidRPr="007D73F0" w14:paraId="03396B10" w14:textId="77777777" w:rsidTr="00583B58">
        <w:trPr>
          <w:trHeight w:val="58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14:paraId="71A96414" w14:textId="77777777" w:rsidR="00F1151F" w:rsidRDefault="00F1151F" w:rsidP="009A6241">
            <w:pPr>
              <w:spacing w:before="0" w:after="0" w:line="240" w:lineRule="auto"/>
              <w:rPr>
                <w:sz w:val="24"/>
                <w:szCs w:val="24"/>
                <w:lang w:val="hy-AM"/>
              </w:rPr>
            </w:pPr>
          </w:p>
        </w:tc>
        <w:tc>
          <w:tcPr>
            <w:tcW w:w="10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14:paraId="0A7152B9" w14:textId="34B94DE6" w:rsidR="00F1151F" w:rsidRPr="00323616" w:rsidRDefault="00F1151F" w:rsidP="009A6241">
            <w:pPr>
              <w:spacing w:before="0" w:after="0" w:line="240" w:lineRule="auto"/>
              <w:jc w:val="center"/>
              <w:rPr>
                <w:b/>
                <w:color w:val="000000"/>
                <w:sz w:val="24"/>
                <w:szCs w:val="24"/>
                <w:u w:val="single"/>
              </w:rPr>
            </w:pPr>
            <w:proofErr w:type="spellStart"/>
            <w:r w:rsidRPr="007D73F0">
              <w:rPr>
                <w:b/>
                <w:color w:val="000000"/>
                <w:sz w:val="24"/>
                <w:szCs w:val="24"/>
                <w:u w:val="single"/>
              </w:rPr>
              <w:t>Հայաստանի</w:t>
            </w:r>
            <w:proofErr w:type="spellEnd"/>
            <w:r w:rsidRPr="007D73F0">
              <w:rPr>
                <w:b/>
                <w:color w:val="000000"/>
                <w:sz w:val="24"/>
                <w:szCs w:val="24"/>
                <w:u w:val="single"/>
              </w:rPr>
              <w:t xml:space="preserve"> </w:t>
            </w:r>
            <w:proofErr w:type="spellStart"/>
            <w:r w:rsidRPr="007D73F0">
              <w:rPr>
                <w:b/>
                <w:color w:val="000000"/>
                <w:sz w:val="24"/>
                <w:szCs w:val="24"/>
                <w:u w:val="single"/>
              </w:rPr>
              <w:t>Հանրապետության</w:t>
            </w:r>
            <w:proofErr w:type="spellEnd"/>
            <w:r w:rsidRPr="007D73F0">
              <w:rPr>
                <w:b/>
                <w:color w:val="000000"/>
                <w:sz w:val="24"/>
                <w:szCs w:val="24"/>
                <w:u w:val="single"/>
              </w:rPr>
              <w:t xml:space="preserve"> </w:t>
            </w:r>
            <w:r>
              <w:rPr>
                <w:b/>
                <w:color w:val="000000"/>
                <w:sz w:val="24"/>
                <w:szCs w:val="24"/>
                <w:u w:val="single"/>
                <w:lang w:val="hy-AM"/>
              </w:rPr>
              <w:t>արդարադատության</w:t>
            </w:r>
            <w:r w:rsidRPr="007D73F0">
              <w:rPr>
                <w:b/>
                <w:color w:val="000000"/>
                <w:sz w:val="24"/>
                <w:szCs w:val="24"/>
                <w:u w:val="single"/>
              </w:rPr>
              <w:t xml:space="preserve"> </w:t>
            </w:r>
            <w:proofErr w:type="spellStart"/>
            <w:r w:rsidRPr="007D73F0">
              <w:rPr>
                <w:b/>
                <w:color w:val="000000"/>
                <w:sz w:val="24"/>
                <w:szCs w:val="24"/>
                <w:u w:val="single"/>
              </w:rPr>
              <w:t>նախարարություն</w:t>
            </w:r>
            <w:proofErr w:type="spellEnd"/>
            <w:r w:rsidRPr="007D73F0">
              <w:rPr>
                <w:b/>
                <w:color w:val="000000"/>
                <w:sz w:val="24"/>
                <w:szCs w:val="24"/>
                <w:u w:val="single"/>
              </w:rPr>
              <w:t xml:space="preserve"> 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14:paraId="387F35A2" w14:textId="1BFA5816" w:rsidR="00F1151F" w:rsidRPr="00583B58" w:rsidRDefault="00F1151F" w:rsidP="009A6241">
            <w:pPr>
              <w:spacing w:before="0" w:after="0" w:line="240" w:lineRule="auto"/>
              <w:ind w:right="-16"/>
              <w:jc w:val="left"/>
              <w:rPr>
                <w:color w:val="000000"/>
                <w:sz w:val="24"/>
                <w:szCs w:val="24"/>
                <w:lang w:val="hy-AM"/>
              </w:rPr>
            </w:pPr>
            <w:r>
              <w:rPr>
                <w:color w:val="000000"/>
                <w:sz w:val="24"/>
                <w:szCs w:val="24"/>
                <w:lang w:val="hy-AM"/>
              </w:rPr>
              <w:t>09</w:t>
            </w:r>
            <w:r w:rsidR="00D0353C">
              <w:rPr>
                <w:color w:val="000000"/>
                <w:sz w:val="24"/>
                <w:szCs w:val="24"/>
              </w:rPr>
              <w:t>.</w:t>
            </w:r>
            <w:r>
              <w:rPr>
                <w:color w:val="000000"/>
                <w:sz w:val="24"/>
                <w:szCs w:val="24"/>
                <w:lang w:val="hy-AM"/>
              </w:rPr>
              <w:t>12</w:t>
            </w:r>
            <w:r w:rsidR="00D0353C">
              <w:rPr>
                <w:color w:val="000000"/>
                <w:sz w:val="24"/>
                <w:szCs w:val="24"/>
              </w:rPr>
              <w:t>.</w:t>
            </w:r>
            <w:r>
              <w:rPr>
                <w:color w:val="000000"/>
                <w:sz w:val="24"/>
                <w:szCs w:val="24"/>
                <w:lang w:val="hy-AM"/>
              </w:rPr>
              <w:t>2021</w:t>
            </w:r>
            <w:r w:rsidRPr="00583B58">
              <w:rPr>
                <w:color w:val="000000"/>
                <w:sz w:val="24"/>
                <w:szCs w:val="24"/>
                <w:lang w:val="hy-AM"/>
              </w:rPr>
              <w:t>թ</w:t>
            </w:r>
            <w:r w:rsidR="00C74CB0">
              <w:rPr>
                <w:color w:val="000000"/>
                <w:sz w:val="24"/>
                <w:szCs w:val="24"/>
              </w:rPr>
              <w:t>.</w:t>
            </w:r>
            <w:r>
              <w:rPr>
                <w:color w:val="000000"/>
                <w:sz w:val="24"/>
                <w:szCs w:val="24"/>
                <w:lang w:val="hy-AM"/>
              </w:rPr>
              <w:t xml:space="preserve"> </w:t>
            </w:r>
            <w:r w:rsidRPr="00583B58">
              <w:rPr>
                <w:color w:val="000000"/>
                <w:sz w:val="24"/>
                <w:szCs w:val="24"/>
                <w:lang w:val="hy-AM"/>
              </w:rPr>
              <w:t>N //40074-2021</w:t>
            </w:r>
          </w:p>
        </w:tc>
      </w:tr>
      <w:tr w:rsidR="00F1151F" w:rsidRPr="00E218E1" w14:paraId="1DD485AC" w14:textId="77777777" w:rsidTr="003178E7">
        <w:trPr>
          <w:trHeight w:val="58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6E8A0" w14:textId="77777777" w:rsidR="00F1151F" w:rsidRDefault="00F1151F" w:rsidP="009A6241">
            <w:pPr>
              <w:spacing w:before="0" w:after="0" w:line="240" w:lineRule="auto"/>
              <w:rPr>
                <w:sz w:val="24"/>
                <w:szCs w:val="24"/>
                <w:lang w:val="hy-AM"/>
              </w:rPr>
            </w:pPr>
          </w:p>
        </w:tc>
        <w:tc>
          <w:tcPr>
            <w:tcW w:w="10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99C6F" w14:textId="23E2B75B" w:rsidR="00F1151F" w:rsidRPr="0044248C" w:rsidRDefault="00F1151F" w:rsidP="009A6241">
            <w:pPr>
              <w:pStyle w:val="NormalWeb"/>
              <w:shd w:val="clear" w:color="auto" w:fill="FFFFFF"/>
              <w:spacing w:before="0" w:beforeAutospacing="0" w:after="0" w:afterAutospacing="0"/>
              <w:ind w:firstLine="708"/>
              <w:jc w:val="both"/>
              <w:rPr>
                <w:rFonts w:ascii="GHEA Grapalat" w:eastAsia="Tahoma" w:hAnsi="GHEA Grapalat" w:cs="Tahoma"/>
                <w:highlight w:val="white"/>
                <w:lang w:val="hy-AM"/>
              </w:rPr>
            </w:pPr>
            <w:r w:rsidRPr="0044248C">
              <w:rPr>
                <w:rFonts w:ascii="GHEA Grapalat" w:eastAsia="Tahoma" w:hAnsi="GHEA Grapalat" w:cs="Tahoma"/>
                <w:highlight w:val="white"/>
                <w:lang w:val="hy-AM"/>
              </w:rPr>
              <w:t>Որոշման նախագծի վերաբերյալ առարկություններ չ</w:t>
            </w:r>
            <w:r w:rsidR="0044248C" w:rsidRPr="0044248C">
              <w:rPr>
                <w:rFonts w:ascii="GHEA Grapalat" w:eastAsia="Tahoma" w:hAnsi="GHEA Grapalat" w:cs="Tahoma"/>
                <w:highlight w:val="white"/>
                <w:lang w:val="hy-AM"/>
              </w:rPr>
              <w:t>կան</w:t>
            </w:r>
          </w:p>
          <w:p w14:paraId="6CE7099B" w14:textId="77777777" w:rsidR="00F1151F" w:rsidRPr="0044248C" w:rsidRDefault="00F1151F" w:rsidP="009A6241">
            <w:pPr>
              <w:pStyle w:val="NormalWeb"/>
              <w:shd w:val="clear" w:color="auto" w:fill="FFFFFF"/>
              <w:spacing w:before="0" w:beforeAutospacing="0" w:after="0" w:afterAutospacing="0"/>
              <w:ind w:firstLine="708"/>
              <w:jc w:val="both"/>
              <w:rPr>
                <w:rFonts w:ascii="GHEA Grapalat" w:eastAsia="Tahoma" w:hAnsi="GHEA Grapalat" w:cs="Tahoma"/>
                <w:highlight w:val="white"/>
                <w:lang w:val="hy-AM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86416" w14:textId="77777777" w:rsidR="00F1151F" w:rsidRDefault="00F1151F" w:rsidP="009A6241">
            <w:pPr>
              <w:spacing w:before="0" w:after="0" w:line="240" w:lineRule="auto"/>
              <w:ind w:right="459"/>
              <w:jc w:val="left"/>
              <w:rPr>
                <w:color w:val="000000"/>
                <w:sz w:val="24"/>
                <w:szCs w:val="24"/>
                <w:lang w:val="hy-AM"/>
              </w:rPr>
            </w:pPr>
          </w:p>
        </w:tc>
      </w:tr>
    </w:tbl>
    <w:p w14:paraId="7EC48455" w14:textId="77777777" w:rsidR="00182FDB" w:rsidRPr="007D73F0" w:rsidRDefault="00182FDB" w:rsidP="009A6241">
      <w:pPr>
        <w:spacing w:before="0" w:after="0" w:line="240" w:lineRule="auto"/>
        <w:ind w:firstLine="567"/>
        <w:rPr>
          <w:sz w:val="24"/>
          <w:szCs w:val="24"/>
          <w:lang w:val="hy-AM"/>
        </w:rPr>
      </w:pPr>
      <w:bookmarkStart w:id="0" w:name="_GoBack"/>
      <w:bookmarkEnd w:id="0"/>
    </w:p>
    <w:sectPr w:rsidR="00182FDB" w:rsidRPr="007D73F0" w:rsidSect="00F32271">
      <w:pgSz w:w="16838" w:h="11906" w:orient="landscape"/>
      <w:pgMar w:top="851" w:right="1134" w:bottom="81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9418E0"/>
    <w:multiLevelType w:val="hybridMultilevel"/>
    <w:tmpl w:val="8F44AC9A"/>
    <w:lvl w:ilvl="0" w:tplc="CA3CD5A4">
      <w:start w:val="1"/>
      <w:numFmt w:val="decimal"/>
      <w:lvlText w:val="%1."/>
      <w:lvlJc w:val="left"/>
      <w:pPr>
        <w:ind w:left="39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1" w15:restartNumberingAfterBreak="0">
    <w:nsid w:val="06580618"/>
    <w:multiLevelType w:val="hybridMultilevel"/>
    <w:tmpl w:val="0C86EE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050220"/>
    <w:multiLevelType w:val="hybridMultilevel"/>
    <w:tmpl w:val="712657EA"/>
    <w:lvl w:ilvl="0" w:tplc="49AA8B1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EB5643F"/>
    <w:multiLevelType w:val="hybridMultilevel"/>
    <w:tmpl w:val="19BA6B78"/>
    <w:lvl w:ilvl="0" w:tplc="4C861F4E">
      <w:start w:val="1"/>
      <w:numFmt w:val="decimal"/>
      <w:lvlText w:val="%1)"/>
      <w:lvlJc w:val="left"/>
      <w:pPr>
        <w:ind w:left="720" w:hanging="360"/>
      </w:pPr>
      <w:rPr>
        <w:rFonts w:ascii="GHEA Grapalat" w:eastAsia="Times New Roman" w:hAnsi="GHEA Grapalat" w:cs="Sylfae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7816BD"/>
    <w:multiLevelType w:val="hybridMultilevel"/>
    <w:tmpl w:val="6478B3DC"/>
    <w:lvl w:ilvl="0" w:tplc="8EA838B2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3" w:hanging="360"/>
      </w:pPr>
    </w:lvl>
    <w:lvl w:ilvl="2" w:tplc="0409001B" w:tentative="1">
      <w:start w:val="1"/>
      <w:numFmt w:val="lowerRoman"/>
      <w:lvlText w:val="%3."/>
      <w:lvlJc w:val="right"/>
      <w:pPr>
        <w:ind w:left="2083" w:hanging="180"/>
      </w:pPr>
    </w:lvl>
    <w:lvl w:ilvl="3" w:tplc="0409000F" w:tentative="1">
      <w:start w:val="1"/>
      <w:numFmt w:val="decimal"/>
      <w:lvlText w:val="%4."/>
      <w:lvlJc w:val="left"/>
      <w:pPr>
        <w:ind w:left="2803" w:hanging="360"/>
      </w:pPr>
    </w:lvl>
    <w:lvl w:ilvl="4" w:tplc="04090019" w:tentative="1">
      <w:start w:val="1"/>
      <w:numFmt w:val="lowerLetter"/>
      <w:lvlText w:val="%5."/>
      <w:lvlJc w:val="left"/>
      <w:pPr>
        <w:ind w:left="3523" w:hanging="360"/>
      </w:pPr>
    </w:lvl>
    <w:lvl w:ilvl="5" w:tplc="0409001B" w:tentative="1">
      <w:start w:val="1"/>
      <w:numFmt w:val="lowerRoman"/>
      <w:lvlText w:val="%6."/>
      <w:lvlJc w:val="right"/>
      <w:pPr>
        <w:ind w:left="4243" w:hanging="180"/>
      </w:pPr>
    </w:lvl>
    <w:lvl w:ilvl="6" w:tplc="0409000F" w:tentative="1">
      <w:start w:val="1"/>
      <w:numFmt w:val="decimal"/>
      <w:lvlText w:val="%7."/>
      <w:lvlJc w:val="left"/>
      <w:pPr>
        <w:ind w:left="4963" w:hanging="360"/>
      </w:pPr>
    </w:lvl>
    <w:lvl w:ilvl="7" w:tplc="04090019" w:tentative="1">
      <w:start w:val="1"/>
      <w:numFmt w:val="lowerLetter"/>
      <w:lvlText w:val="%8."/>
      <w:lvlJc w:val="left"/>
      <w:pPr>
        <w:ind w:left="5683" w:hanging="360"/>
      </w:pPr>
    </w:lvl>
    <w:lvl w:ilvl="8" w:tplc="040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5" w15:restartNumberingAfterBreak="0">
    <w:nsid w:val="13F01A9C"/>
    <w:multiLevelType w:val="hybridMultilevel"/>
    <w:tmpl w:val="079C6066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6DB7312"/>
    <w:multiLevelType w:val="hybridMultilevel"/>
    <w:tmpl w:val="77601506"/>
    <w:lvl w:ilvl="0" w:tplc="040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21752BE1"/>
    <w:multiLevelType w:val="hybridMultilevel"/>
    <w:tmpl w:val="1688DCF0"/>
    <w:lvl w:ilvl="0" w:tplc="040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8" w15:restartNumberingAfterBreak="0">
    <w:nsid w:val="25317DD8"/>
    <w:multiLevelType w:val="hybridMultilevel"/>
    <w:tmpl w:val="EC922E6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E4959CA"/>
    <w:multiLevelType w:val="hybridMultilevel"/>
    <w:tmpl w:val="DEFE5BF6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30167675"/>
    <w:multiLevelType w:val="hybridMultilevel"/>
    <w:tmpl w:val="5E4271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0381E79"/>
    <w:multiLevelType w:val="hybridMultilevel"/>
    <w:tmpl w:val="448AEAF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C30AED"/>
    <w:multiLevelType w:val="hybridMultilevel"/>
    <w:tmpl w:val="5FA6E580"/>
    <w:lvl w:ilvl="0" w:tplc="040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3927412E"/>
    <w:multiLevelType w:val="hybridMultilevel"/>
    <w:tmpl w:val="E23E285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B031BEC"/>
    <w:multiLevelType w:val="hybridMultilevel"/>
    <w:tmpl w:val="B344CB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7C16C55"/>
    <w:multiLevelType w:val="hybridMultilevel"/>
    <w:tmpl w:val="847C1280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 w15:restartNumberingAfterBreak="0">
    <w:nsid w:val="48C15B04"/>
    <w:multiLevelType w:val="hybridMultilevel"/>
    <w:tmpl w:val="7A78BDF6"/>
    <w:lvl w:ilvl="0" w:tplc="907C653E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7" w15:restartNumberingAfterBreak="0">
    <w:nsid w:val="5BD07D73"/>
    <w:multiLevelType w:val="hybridMultilevel"/>
    <w:tmpl w:val="D5DA9880"/>
    <w:lvl w:ilvl="0" w:tplc="7500EC18">
      <w:start w:val="1"/>
      <w:numFmt w:val="decimal"/>
      <w:lvlText w:val="%1."/>
      <w:lvlJc w:val="left"/>
      <w:pPr>
        <w:ind w:left="927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60974D77"/>
    <w:multiLevelType w:val="hybridMultilevel"/>
    <w:tmpl w:val="10BEA228"/>
    <w:lvl w:ilvl="0" w:tplc="0409000B">
      <w:start w:val="1"/>
      <w:numFmt w:val="bullet"/>
      <w:lvlText w:val=""/>
      <w:lvlJc w:val="left"/>
      <w:pPr>
        <w:ind w:left="12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9" w15:restartNumberingAfterBreak="0">
    <w:nsid w:val="62D41EEC"/>
    <w:multiLevelType w:val="hybridMultilevel"/>
    <w:tmpl w:val="F01035B4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0" w15:restartNumberingAfterBreak="0">
    <w:nsid w:val="66B90B26"/>
    <w:multiLevelType w:val="hybridMultilevel"/>
    <w:tmpl w:val="3E049F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C9D17EC"/>
    <w:multiLevelType w:val="hybridMultilevel"/>
    <w:tmpl w:val="F006D428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700D669A"/>
    <w:multiLevelType w:val="hybridMultilevel"/>
    <w:tmpl w:val="D91C800A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3" w15:restartNumberingAfterBreak="0">
    <w:nsid w:val="767C346B"/>
    <w:multiLevelType w:val="hybridMultilevel"/>
    <w:tmpl w:val="A2FC2350"/>
    <w:lvl w:ilvl="0" w:tplc="B2A27DBE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782877D5"/>
    <w:multiLevelType w:val="hybridMultilevel"/>
    <w:tmpl w:val="E8743122"/>
    <w:lvl w:ilvl="0" w:tplc="04090011">
      <w:start w:val="1"/>
      <w:numFmt w:val="decimal"/>
      <w:lvlText w:val="%1)"/>
      <w:lvlJc w:val="left"/>
      <w:pPr>
        <w:ind w:left="1281" w:hanging="360"/>
      </w:pPr>
    </w:lvl>
    <w:lvl w:ilvl="1" w:tplc="04090019">
      <w:start w:val="1"/>
      <w:numFmt w:val="lowerLetter"/>
      <w:lvlText w:val="%2."/>
      <w:lvlJc w:val="left"/>
      <w:pPr>
        <w:ind w:left="2001" w:hanging="360"/>
      </w:pPr>
    </w:lvl>
    <w:lvl w:ilvl="2" w:tplc="0409001B">
      <w:start w:val="1"/>
      <w:numFmt w:val="lowerRoman"/>
      <w:lvlText w:val="%3."/>
      <w:lvlJc w:val="right"/>
      <w:pPr>
        <w:ind w:left="2721" w:hanging="180"/>
      </w:pPr>
    </w:lvl>
    <w:lvl w:ilvl="3" w:tplc="0409000F">
      <w:start w:val="1"/>
      <w:numFmt w:val="decimal"/>
      <w:lvlText w:val="%4."/>
      <w:lvlJc w:val="left"/>
      <w:pPr>
        <w:ind w:left="3441" w:hanging="360"/>
      </w:pPr>
    </w:lvl>
    <w:lvl w:ilvl="4" w:tplc="04090019">
      <w:start w:val="1"/>
      <w:numFmt w:val="lowerLetter"/>
      <w:lvlText w:val="%5."/>
      <w:lvlJc w:val="left"/>
      <w:pPr>
        <w:ind w:left="4161" w:hanging="360"/>
      </w:pPr>
    </w:lvl>
    <w:lvl w:ilvl="5" w:tplc="0409001B">
      <w:start w:val="1"/>
      <w:numFmt w:val="lowerRoman"/>
      <w:lvlText w:val="%6."/>
      <w:lvlJc w:val="right"/>
      <w:pPr>
        <w:ind w:left="4881" w:hanging="180"/>
      </w:pPr>
    </w:lvl>
    <w:lvl w:ilvl="6" w:tplc="0409000F">
      <w:start w:val="1"/>
      <w:numFmt w:val="decimal"/>
      <w:lvlText w:val="%7."/>
      <w:lvlJc w:val="left"/>
      <w:pPr>
        <w:ind w:left="5601" w:hanging="360"/>
      </w:pPr>
    </w:lvl>
    <w:lvl w:ilvl="7" w:tplc="04090019">
      <w:start w:val="1"/>
      <w:numFmt w:val="lowerLetter"/>
      <w:lvlText w:val="%8."/>
      <w:lvlJc w:val="left"/>
      <w:pPr>
        <w:ind w:left="6321" w:hanging="360"/>
      </w:pPr>
    </w:lvl>
    <w:lvl w:ilvl="8" w:tplc="0409001B">
      <w:start w:val="1"/>
      <w:numFmt w:val="lowerRoman"/>
      <w:lvlText w:val="%9."/>
      <w:lvlJc w:val="right"/>
      <w:pPr>
        <w:ind w:left="7041" w:hanging="180"/>
      </w:pPr>
    </w:lvl>
  </w:abstractNum>
  <w:num w:numId="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0"/>
  </w:num>
  <w:num w:numId="4">
    <w:abstractNumId w:val="7"/>
  </w:num>
  <w:num w:numId="5">
    <w:abstractNumId w:val="18"/>
  </w:num>
  <w:num w:numId="6">
    <w:abstractNumId w:val="0"/>
  </w:num>
  <w:num w:numId="7">
    <w:abstractNumId w:val="1"/>
  </w:num>
  <w:num w:numId="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9"/>
  </w:num>
  <w:num w:numId="11">
    <w:abstractNumId w:val="12"/>
  </w:num>
  <w:num w:numId="12">
    <w:abstractNumId w:val="15"/>
  </w:num>
  <w:num w:numId="13">
    <w:abstractNumId w:val="22"/>
  </w:num>
  <w:num w:numId="14">
    <w:abstractNumId w:val="19"/>
  </w:num>
  <w:num w:numId="15">
    <w:abstractNumId w:val="6"/>
  </w:num>
  <w:num w:numId="16">
    <w:abstractNumId w:val="5"/>
  </w:num>
  <w:num w:numId="17">
    <w:abstractNumId w:val="10"/>
  </w:num>
  <w:num w:numId="18">
    <w:abstractNumId w:val="2"/>
  </w:num>
  <w:num w:numId="19">
    <w:abstractNumId w:val="21"/>
  </w:num>
  <w:num w:numId="20">
    <w:abstractNumId w:val="23"/>
  </w:num>
  <w:num w:numId="2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8"/>
  </w:num>
  <w:num w:numId="23">
    <w:abstractNumId w:val="14"/>
  </w:num>
  <w:num w:numId="24">
    <w:abstractNumId w:val="8"/>
  </w:num>
  <w:num w:numId="25">
    <w:abstractNumId w:val="4"/>
  </w:num>
  <w:num w:numId="2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5B03"/>
    <w:rsid w:val="0004014B"/>
    <w:rsid w:val="0004045B"/>
    <w:rsid w:val="00042AC3"/>
    <w:rsid w:val="00044C32"/>
    <w:rsid w:val="00056349"/>
    <w:rsid w:val="000722E3"/>
    <w:rsid w:val="000726C0"/>
    <w:rsid w:val="000807B5"/>
    <w:rsid w:val="00080C84"/>
    <w:rsid w:val="0008260C"/>
    <w:rsid w:val="000919DD"/>
    <w:rsid w:val="00092EEF"/>
    <w:rsid w:val="000C0963"/>
    <w:rsid w:val="000E20C8"/>
    <w:rsid w:val="000E4883"/>
    <w:rsid w:val="000F604B"/>
    <w:rsid w:val="0010324E"/>
    <w:rsid w:val="001433D2"/>
    <w:rsid w:val="00143CF9"/>
    <w:rsid w:val="0014693E"/>
    <w:rsid w:val="00162125"/>
    <w:rsid w:val="00180610"/>
    <w:rsid w:val="00182FDB"/>
    <w:rsid w:val="00183901"/>
    <w:rsid w:val="001913BA"/>
    <w:rsid w:val="00192FBD"/>
    <w:rsid w:val="00193328"/>
    <w:rsid w:val="00197463"/>
    <w:rsid w:val="001A3325"/>
    <w:rsid w:val="001A46D2"/>
    <w:rsid w:val="001B3F39"/>
    <w:rsid w:val="001D78D1"/>
    <w:rsid w:val="001F3608"/>
    <w:rsid w:val="001F5719"/>
    <w:rsid w:val="001F5E57"/>
    <w:rsid w:val="00200D4F"/>
    <w:rsid w:val="00210D23"/>
    <w:rsid w:val="0021785A"/>
    <w:rsid w:val="00221646"/>
    <w:rsid w:val="00222F6A"/>
    <w:rsid w:val="00233819"/>
    <w:rsid w:val="00247B24"/>
    <w:rsid w:val="002538BB"/>
    <w:rsid w:val="00255B03"/>
    <w:rsid w:val="002613D6"/>
    <w:rsid w:val="002718E0"/>
    <w:rsid w:val="00275E54"/>
    <w:rsid w:val="00293DD9"/>
    <w:rsid w:val="002976A7"/>
    <w:rsid w:val="002C6C70"/>
    <w:rsid w:val="002E12D3"/>
    <w:rsid w:val="002E79C9"/>
    <w:rsid w:val="002F0570"/>
    <w:rsid w:val="002F1143"/>
    <w:rsid w:val="003027B4"/>
    <w:rsid w:val="003178E7"/>
    <w:rsid w:val="00323616"/>
    <w:rsid w:val="00333614"/>
    <w:rsid w:val="00335379"/>
    <w:rsid w:val="00336AEE"/>
    <w:rsid w:val="003402FE"/>
    <w:rsid w:val="00344D30"/>
    <w:rsid w:val="003560D5"/>
    <w:rsid w:val="00371A8D"/>
    <w:rsid w:val="0038618D"/>
    <w:rsid w:val="00393D51"/>
    <w:rsid w:val="003A7485"/>
    <w:rsid w:val="003C6481"/>
    <w:rsid w:val="003D033A"/>
    <w:rsid w:val="003D0535"/>
    <w:rsid w:val="003E1C04"/>
    <w:rsid w:val="003E1D99"/>
    <w:rsid w:val="003E284A"/>
    <w:rsid w:val="003E2CDF"/>
    <w:rsid w:val="00414D0A"/>
    <w:rsid w:val="0042515E"/>
    <w:rsid w:val="004260B2"/>
    <w:rsid w:val="00431069"/>
    <w:rsid w:val="00436D1E"/>
    <w:rsid w:val="0044248C"/>
    <w:rsid w:val="00444DC3"/>
    <w:rsid w:val="00471C8F"/>
    <w:rsid w:val="004869A3"/>
    <w:rsid w:val="00491A33"/>
    <w:rsid w:val="004923D0"/>
    <w:rsid w:val="00496559"/>
    <w:rsid w:val="004A28CC"/>
    <w:rsid w:val="004B2AF2"/>
    <w:rsid w:val="004C4828"/>
    <w:rsid w:val="004C5F1F"/>
    <w:rsid w:val="004D5EB9"/>
    <w:rsid w:val="004D681F"/>
    <w:rsid w:val="004E79C1"/>
    <w:rsid w:val="005049FD"/>
    <w:rsid w:val="00507F4B"/>
    <w:rsid w:val="00510A6B"/>
    <w:rsid w:val="00513578"/>
    <w:rsid w:val="00525E4C"/>
    <w:rsid w:val="005432E0"/>
    <w:rsid w:val="00551DEC"/>
    <w:rsid w:val="00563C43"/>
    <w:rsid w:val="00572C11"/>
    <w:rsid w:val="005802F7"/>
    <w:rsid w:val="00582DF2"/>
    <w:rsid w:val="00583B58"/>
    <w:rsid w:val="00591C66"/>
    <w:rsid w:val="00593A7E"/>
    <w:rsid w:val="005A4B30"/>
    <w:rsid w:val="005A6FDB"/>
    <w:rsid w:val="005C11F9"/>
    <w:rsid w:val="005C190D"/>
    <w:rsid w:val="005F5072"/>
    <w:rsid w:val="006045D1"/>
    <w:rsid w:val="006101E6"/>
    <w:rsid w:val="00633F1E"/>
    <w:rsid w:val="00667567"/>
    <w:rsid w:val="0068128D"/>
    <w:rsid w:val="0068334E"/>
    <w:rsid w:val="006923F7"/>
    <w:rsid w:val="006A1383"/>
    <w:rsid w:val="006A35DF"/>
    <w:rsid w:val="006B461F"/>
    <w:rsid w:val="006D4FD8"/>
    <w:rsid w:val="006E0BA9"/>
    <w:rsid w:val="006E4D8C"/>
    <w:rsid w:val="006F38F5"/>
    <w:rsid w:val="007265A9"/>
    <w:rsid w:val="00737D8C"/>
    <w:rsid w:val="0074231A"/>
    <w:rsid w:val="0074298B"/>
    <w:rsid w:val="00751F69"/>
    <w:rsid w:val="00783895"/>
    <w:rsid w:val="0078469C"/>
    <w:rsid w:val="007A6A38"/>
    <w:rsid w:val="007B7214"/>
    <w:rsid w:val="007D73F0"/>
    <w:rsid w:val="008004F4"/>
    <w:rsid w:val="008122CC"/>
    <w:rsid w:val="00814296"/>
    <w:rsid w:val="00816DB3"/>
    <w:rsid w:val="00836B19"/>
    <w:rsid w:val="00842ABD"/>
    <w:rsid w:val="008558CA"/>
    <w:rsid w:val="00866A63"/>
    <w:rsid w:val="008877FF"/>
    <w:rsid w:val="008A206F"/>
    <w:rsid w:val="008B67AF"/>
    <w:rsid w:val="00902643"/>
    <w:rsid w:val="00915A4E"/>
    <w:rsid w:val="00927745"/>
    <w:rsid w:val="009305DA"/>
    <w:rsid w:val="009354E0"/>
    <w:rsid w:val="009A1B7D"/>
    <w:rsid w:val="009A2AB6"/>
    <w:rsid w:val="009A5FDF"/>
    <w:rsid w:val="009A6241"/>
    <w:rsid w:val="009B0D59"/>
    <w:rsid w:val="009B799C"/>
    <w:rsid w:val="009D7819"/>
    <w:rsid w:val="009F2DC2"/>
    <w:rsid w:val="00A1220D"/>
    <w:rsid w:val="00A1540A"/>
    <w:rsid w:val="00A3636E"/>
    <w:rsid w:val="00A4497E"/>
    <w:rsid w:val="00A45B62"/>
    <w:rsid w:val="00A45F3A"/>
    <w:rsid w:val="00A47473"/>
    <w:rsid w:val="00A672C2"/>
    <w:rsid w:val="00A720BD"/>
    <w:rsid w:val="00A75962"/>
    <w:rsid w:val="00A76F42"/>
    <w:rsid w:val="00A77558"/>
    <w:rsid w:val="00A878E2"/>
    <w:rsid w:val="00A9076B"/>
    <w:rsid w:val="00AA3436"/>
    <w:rsid w:val="00AA69B9"/>
    <w:rsid w:val="00AD1CA5"/>
    <w:rsid w:val="00AD3CCA"/>
    <w:rsid w:val="00AE4669"/>
    <w:rsid w:val="00AE4909"/>
    <w:rsid w:val="00AF2CF1"/>
    <w:rsid w:val="00B10C9D"/>
    <w:rsid w:val="00B32930"/>
    <w:rsid w:val="00B5791C"/>
    <w:rsid w:val="00B83480"/>
    <w:rsid w:val="00B907F5"/>
    <w:rsid w:val="00B90EBC"/>
    <w:rsid w:val="00BB3302"/>
    <w:rsid w:val="00BD2E69"/>
    <w:rsid w:val="00BD4D4C"/>
    <w:rsid w:val="00BD7615"/>
    <w:rsid w:val="00BE21BE"/>
    <w:rsid w:val="00BE6017"/>
    <w:rsid w:val="00BF0432"/>
    <w:rsid w:val="00BF780B"/>
    <w:rsid w:val="00C24903"/>
    <w:rsid w:val="00C25C05"/>
    <w:rsid w:val="00C3064A"/>
    <w:rsid w:val="00C36C1E"/>
    <w:rsid w:val="00C550CF"/>
    <w:rsid w:val="00C55355"/>
    <w:rsid w:val="00C56C02"/>
    <w:rsid w:val="00C604A5"/>
    <w:rsid w:val="00C64E9E"/>
    <w:rsid w:val="00C74CB0"/>
    <w:rsid w:val="00C951F0"/>
    <w:rsid w:val="00CA1142"/>
    <w:rsid w:val="00CA3441"/>
    <w:rsid w:val="00CA4E60"/>
    <w:rsid w:val="00CD0CC3"/>
    <w:rsid w:val="00CD625A"/>
    <w:rsid w:val="00CE0AB8"/>
    <w:rsid w:val="00CE2023"/>
    <w:rsid w:val="00D0353C"/>
    <w:rsid w:val="00D038DB"/>
    <w:rsid w:val="00D042CF"/>
    <w:rsid w:val="00D23571"/>
    <w:rsid w:val="00D41C8D"/>
    <w:rsid w:val="00D478A4"/>
    <w:rsid w:val="00D76413"/>
    <w:rsid w:val="00D774EB"/>
    <w:rsid w:val="00D833F2"/>
    <w:rsid w:val="00DA662A"/>
    <w:rsid w:val="00DC337A"/>
    <w:rsid w:val="00DC4CB7"/>
    <w:rsid w:val="00DE4401"/>
    <w:rsid w:val="00DE653D"/>
    <w:rsid w:val="00DF11DA"/>
    <w:rsid w:val="00DF6F66"/>
    <w:rsid w:val="00DF714C"/>
    <w:rsid w:val="00E126AC"/>
    <w:rsid w:val="00E218E1"/>
    <w:rsid w:val="00E267BC"/>
    <w:rsid w:val="00E32CD0"/>
    <w:rsid w:val="00E36A30"/>
    <w:rsid w:val="00E43E44"/>
    <w:rsid w:val="00E448E1"/>
    <w:rsid w:val="00E73E2E"/>
    <w:rsid w:val="00E807B4"/>
    <w:rsid w:val="00E87657"/>
    <w:rsid w:val="00E878FF"/>
    <w:rsid w:val="00EB1E55"/>
    <w:rsid w:val="00EC04CD"/>
    <w:rsid w:val="00EE2D85"/>
    <w:rsid w:val="00EF6FAA"/>
    <w:rsid w:val="00F01B02"/>
    <w:rsid w:val="00F0478F"/>
    <w:rsid w:val="00F1151F"/>
    <w:rsid w:val="00F2172E"/>
    <w:rsid w:val="00F2478D"/>
    <w:rsid w:val="00F266B8"/>
    <w:rsid w:val="00F32271"/>
    <w:rsid w:val="00F37A57"/>
    <w:rsid w:val="00F4389B"/>
    <w:rsid w:val="00F641E3"/>
    <w:rsid w:val="00F64937"/>
    <w:rsid w:val="00F8732D"/>
    <w:rsid w:val="00F90F37"/>
    <w:rsid w:val="00FA07F0"/>
    <w:rsid w:val="00FA16F2"/>
    <w:rsid w:val="00FA2967"/>
    <w:rsid w:val="00FA7B23"/>
    <w:rsid w:val="00FC2049"/>
    <w:rsid w:val="00FD13A5"/>
    <w:rsid w:val="00FD2D2B"/>
    <w:rsid w:val="00FD4273"/>
    <w:rsid w:val="00FF3AF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70C1CA"/>
  <w15:docId w15:val="{AAC48812-977A-446C-BD67-DD5CA028AD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604A5"/>
    <w:pPr>
      <w:widowControl w:val="0"/>
      <w:adjustRightInd w:val="0"/>
      <w:spacing w:before="120" w:after="120" w:line="360" w:lineRule="atLeast"/>
      <w:jc w:val="both"/>
      <w:textAlignment w:val="baseline"/>
    </w:pPr>
    <w:rPr>
      <w:rFonts w:ascii="GHEA Grapalat" w:eastAsia="Times New Roman" w:hAnsi="GHEA Grapalat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rsid w:val="00C604A5"/>
    <w:pPr>
      <w:spacing w:before="0"/>
      <w:ind w:left="283"/>
    </w:pPr>
    <w:rPr>
      <w:rFonts w:ascii="Times Armenian" w:hAnsi="Times Armenian"/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rsid w:val="00C604A5"/>
    <w:rPr>
      <w:rFonts w:ascii="Times Armenian" w:eastAsia="Times New Roman" w:hAnsi="Times Armenian" w:cs="Times New Roman"/>
      <w:sz w:val="24"/>
      <w:szCs w:val="24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,Знак"/>
    <w:basedOn w:val="Normal"/>
    <w:link w:val="NormalWebChar"/>
    <w:uiPriority w:val="99"/>
    <w:unhideWhenUsed/>
    <w:qFormat/>
    <w:rsid w:val="00C604A5"/>
    <w:pPr>
      <w:widowControl/>
      <w:adjustRightInd/>
      <w:spacing w:before="100" w:beforeAutospacing="1" w:after="100" w:afterAutospacing="1" w:line="240" w:lineRule="auto"/>
      <w:jc w:val="left"/>
      <w:textAlignment w:val="auto"/>
    </w:pPr>
    <w:rPr>
      <w:rFonts w:ascii="Times New Roman" w:hAnsi="Times New Roman"/>
      <w:sz w:val="24"/>
      <w:szCs w:val="24"/>
    </w:r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B907F5"/>
    <w:pPr>
      <w:widowControl/>
      <w:adjustRightInd/>
      <w:spacing w:before="0" w:after="0" w:line="240" w:lineRule="auto"/>
      <w:ind w:left="720"/>
      <w:contextualSpacing/>
      <w:jc w:val="left"/>
      <w:textAlignment w:val="auto"/>
    </w:pPr>
    <w:rPr>
      <w:rFonts w:ascii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basedOn w:val="DefaultParagraphFont"/>
    <w:rsid w:val="00B907F5"/>
  </w:style>
  <w:style w:type="character" w:styleId="Strong">
    <w:name w:val="Strong"/>
    <w:basedOn w:val="DefaultParagraphFont"/>
    <w:uiPriority w:val="22"/>
    <w:qFormat/>
    <w:rsid w:val="00B907F5"/>
    <w:rPr>
      <w:b/>
      <w:bCs/>
    </w:rPr>
  </w:style>
  <w:style w:type="character" w:styleId="Emphasis">
    <w:name w:val="Emphasis"/>
    <w:basedOn w:val="DefaultParagraphFont"/>
    <w:qFormat/>
    <w:rsid w:val="00B907F5"/>
    <w:rPr>
      <w:i/>
      <w:iCs/>
    </w:rPr>
  </w:style>
  <w:style w:type="character" w:styleId="Hyperlink">
    <w:name w:val="Hyperlink"/>
    <w:uiPriority w:val="99"/>
    <w:semiHidden/>
    <w:unhideWhenUsed/>
    <w:rsid w:val="00CE2023"/>
    <w:rPr>
      <w:color w:val="0000FF"/>
      <w:u w:val="single"/>
    </w:rPr>
  </w:style>
  <w:style w:type="paragraph" w:styleId="BodyText">
    <w:name w:val="Body Text"/>
    <w:basedOn w:val="Normal"/>
    <w:link w:val="BodyTextChar"/>
    <w:uiPriority w:val="99"/>
    <w:unhideWhenUsed/>
    <w:rsid w:val="00927745"/>
  </w:style>
  <w:style w:type="character" w:customStyle="1" w:styleId="BodyTextChar">
    <w:name w:val="Body Text Char"/>
    <w:basedOn w:val="DefaultParagraphFont"/>
    <w:link w:val="BodyText"/>
    <w:uiPriority w:val="99"/>
    <w:rsid w:val="00927745"/>
    <w:rPr>
      <w:rFonts w:ascii="GHEA Grapalat" w:eastAsia="Times New Roman" w:hAnsi="GHEA Grapalat" w:cs="Times New Roman"/>
      <w:lang w:val="en-US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92774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 webb Char,Знак Char"/>
    <w:link w:val="NormalWeb"/>
    <w:uiPriority w:val="99"/>
    <w:locked/>
    <w:rsid w:val="00180610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CommentReference">
    <w:name w:val="annotation reference"/>
    <w:basedOn w:val="DefaultParagraphFont"/>
    <w:rsid w:val="009A2AB6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828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76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7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70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20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39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9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90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30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17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3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96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823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056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29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685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770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812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4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6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80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95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51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9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7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8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1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2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9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96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646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833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897CA4A-C819-4A0E-8589-E816FC23DB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501</Words>
  <Characters>2858</Characters>
  <Application>Microsoft Office Word</Application>
  <DocSecurity>0</DocSecurity>
  <Lines>23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RePack by SPecialiST</Company>
  <LinksUpToDate>false</LinksUpToDate>
  <CharactersWithSpaces>3353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https:/mul2.gov.am/tasks/540427/oneclick/9b014d44f50b9a305f748387bae4a85e6be33cb7647c5e1ac4ebfb48c8abcbeb.docx?token=43829e57c5d231f66bb63d495d6fac2c</cp:keywords>
  <cp:lastModifiedBy>Astghik Melkonyan</cp:lastModifiedBy>
  <cp:revision>7</cp:revision>
  <dcterms:created xsi:type="dcterms:W3CDTF">2021-12-20T05:55:00Z</dcterms:created>
  <dcterms:modified xsi:type="dcterms:W3CDTF">2021-12-20T05:57:00Z</dcterms:modified>
</cp:coreProperties>
</file>