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0DA" w:rsidRPr="00CA094A" w:rsidRDefault="009720DA" w:rsidP="005C395C">
      <w:pPr>
        <w:tabs>
          <w:tab w:val="left" w:pos="2895"/>
        </w:tabs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D1D7B" w:rsidRPr="00917839" w:rsidRDefault="007D1D7B" w:rsidP="007D1D7B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7D1D7B" w:rsidRPr="00526B2E" w:rsidRDefault="007D1D7B" w:rsidP="007D1D7B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5E69C5" w:rsidRPr="005E69C5">
        <w:rPr>
          <w:rFonts w:ascii="GHEA Grapalat" w:hAnsi="GHEA Grapalat" w:cs="Courier New"/>
          <w:b/>
          <w:color w:val="000000"/>
          <w:lang w:val="hy-AM"/>
        </w:rPr>
        <w:t>ԱՐԱՄ ՀԱՐՈՒԹՅՈՒՆԻ ԳՐԻԳՈՐՅԱՆ</w:t>
      </w:r>
      <w:r w:rsidRPr="005E69C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7D1D7B" w:rsidRPr="00526B2E" w:rsidRDefault="007D1D7B" w:rsidP="007D1D7B">
      <w:pPr>
        <w:spacing w:line="276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ՀՀ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7D1D7B" w:rsidRPr="00917839" w:rsidRDefault="007D1D7B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4B2874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4B2874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667988" w:rsidRPr="004B2874">
        <w:rPr>
          <w:rFonts w:ascii="GHEA Grapalat" w:hAnsi="GHEA Grapalat"/>
          <w:sz w:val="24"/>
          <w:szCs w:val="24"/>
          <w:lang w:val="hy-AM"/>
        </w:rPr>
        <w:t>Արամ Հարությունի Գրիգորյան</w:t>
      </w:r>
      <w:r w:rsidRPr="004B2874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գիտական գործունեության ընթացքում ձեռք բերված գիտելիքների ընդլայնման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ը,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4B2874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7D1D7B" w:rsidRPr="004B2874" w:rsidRDefault="007D1D7B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B2874">
        <w:rPr>
          <w:rFonts w:ascii="GHEA Grapalat" w:eastAsiaTheme="minorEastAsia" w:hAnsi="GHEA Grapalat" w:cs="Sylfaen"/>
          <w:color w:val="000000"/>
          <w:lang w:val="hy-AM"/>
        </w:rPr>
        <w:t xml:space="preserve">ՀՀ քաղաքացի </w:t>
      </w:r>
      <w:r w:rsidR="00712AB1" w:rsidRPr="004B2874">
        <w:rPr>
          <w:rFonts w:ascii="GHEA Grapalat" w:eastAsiaTheme="minorEastAsia" w:hAnsi="GHEA Grapalat" w:cs="Sylfaen"/>
          <w:color w:val="000000"/>
          <w:lang w:val="hy-AM"/>
        </w:rPr>
        <w:t>Արամ Հարությունի Գրիգորյան</w:t>
      </w:r>
      <w:r w:rsidRPr="004B2874">
        <w:rPr>
          <w:rFonts w:ascii="GHEA Grapalat" w:hAnsi="GHEA Grapalat" w:cs="Courier New"/>
          <w:color w:val="000000"/>
          <w:lang w:val="hy-AM"/>
        </w:rPr>
        <w:t>ը</w:t>
      </w:r>
      <w:r w:rsidRPr="004B2874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Pr="004B2874">
        <w:rPr>
          <w:rFonts w:ascii="GHEA Grapalat" w:hAnsi="GHEA Grapalat"/>
          <w:color w:val="000000"/>
          <w:lang w:val="hy-AM"/>
        </w:rPr>
        <w:t>(ծնվ.՝ 199</w:t>
      </w:r>
      <w:r w:rsidR="00712AB1" w:rsidRPr="004B2874">
        <w:rPr>
          <w:rFonts w:ascii="GHEA Grapalat" w:hAnsi="GHEA Grapalat"/>
          <w:color w:val="000000"/>
          <w:lang w:val="hy-AM"/>
        </w:rPr>
        <w:t>5</w:t>
      </w:r>
      <w:r w:rsidRPr="004B2874">
        <w:rPr>
          <w:rFonts w:ascii="GHEA Grapalat" w:hAnsi="GHEA Grapalat"/>
          <w:color w:val="000000"/>
          <w:lang w:val="hy-AM"/>
        </w:rPr>
        <w:t xml:space="preserve"> թվականի հուլիսի 2</w:t>
      </w:r>
      <w:r w:rsidR="00712AB1" w:rsidRPr="004B2874">
        <w:rPr>
          <w:rFonts w:ascii="GHEA Grapalat" w:hAnsi="GHEA Grapalat"/>
          <w:color w:val="000000"/>
          <w:lang w:val="hy-AM"/>
        </w:rPr>
        <w:t>6</w:t>
      </w:r>
      <w:r w:rsidRPr="004B2874">
        <w:rPr>
          <w:rFonts w:ascii="GHEA Grapalat" w:hAnsi="GHEA Grapalat"/>
          <w:color w:val="000000"/>
          <w:lang w:val="hy-AM"/>
        </w:rPr>
        <w:t xml:space="preserve">-ին, հաշվառման հասցեն՝ ք. Երևան, </w:t>
      </w:r>
      <w:r w:rsidR="00712AB1" w:rsidRPr="004B2874">
        <w:rPr>
          <w:rFonts w:ascii="GHEA Grapalat" w:hAnsi="GHEA Grapalat"/>
          <w:color w:val="000000"/>
          <w:lang w:val="hy-AM"/>
        </w:rPr>
        <w:t>Ավանեսովի 2 շ., բն. 20</w:t>
      </w:r>
      <w:r w:rsidRPr="004B2874">
        <w:rPr>
          <w:rFonts w:ascii="GHEA Grapalat" w:hAnsi="GHEA Grapalat"/>
          <w:color w:val="000000"/>
          <w:lang w:val="hy-AM"/>
        </w:rPr>
        <w:t xml:space="preserve">), </w:t>
      </w:r>
      <w:r w:rsidRPr="004B2874">
        <w:rPr>
          <w:rFonts w:ascii="GHEA Grapalat" w:hAnsi="GHEA Grapalat"/>
          <w:lang w:val="hy-AM"/>
        </w:rPr>
        <w:t xml:space="preserve">ՀՀ կառավարության </w:t>
      </w:r>
      <w:r w:rsidRPr="004B2874">
        <w:rPr>
          <w:rFonts w:ascii="GHEA Grapalat" w:eastAsiaTheme="minorEastAsia" w:hAnsi="GHEA Grapalat" w:cs="Sylfaen"/>
          <w:lang w:val="hy-AM"/>
        </w:rPr>
        <w:t xml:space="preserve"> </w:t>
      </w:r>
      <w:r w:rsidRPr="004B2874">
        <w:rPr>
          <w:rFonts w:ascii="GHEA Grapalat" w:hAnsi="GHEA Grapalat"/>
          <w:lang w:val="hy-AM"/>
        </w:rPr>
        <w:t>2019 թվականի հուլիսի 18-ի N 912-Ա որոշմամբ ստանալով տարկետում, ընդունվել և շարունակել է գիտական, գիտահետազոտական գործունեությունը «ՀՀ ԳԱԱ ակադեմի</w:t>
      </w:r>
      <w:r w:rsidR="005A64D8" w:rsidRPr="004B2874">
        <w:rPr>
          <w:rFonts w:ascii="GHEA Grapalat" w:hAnsi="GHEA Grapalat"/>
          <w:lang w:val="hy-AM"/>
        </w:rPr>
        <w:t>այի մեխանիկայի</w:t>
      </w:r>
      <w:r w:rsidRPr="004B2874">
        <w:rPr>
          <w:rFonts w:ascii="GHEA Grapalat" w:hAnsi="GHEA Grapalat"/>
          <w:lang w:val="hy-AM"/>
        </w:rPr>
        <w:t>» ինստիտուտ</w:t>
      </w:r>
      <w:r w:rsidR="005A64D8" w:rsidRPr="004B2874">
        <w:rPr>
          <w:rFonts w:ascii="GHEA Grapalat" w:hAnsi="GHEA Grapalat"/>
          <w:lang w:val="hy-AM"/>
        </w:rPr>
        <w:t xml:space="preserve">ի «Առաձգական և առաձգամածուցիկ մարմինների մեխանիկա» բաժնում </w:t>
      </w:r>
      <w:r w:rsidRPr="004B2874">
        <w:rPr>
          <w:rFonts w:ascii="GHEA Grapalat" w:hAnsi="GHEA Grapalat"/>
          <w:lang w:val="hy-AM"/>
        </w:rPr>
        <w:t xml:space="preserve"> որպես  գիտաշխատող: </w:t>
      </w:r>
    </w:p>
    <w:p w:rsidR="007D1D7B" w:rsidRPr="004B2874" w:rsidRDefault="007D1D7B" w:rsidP="004B2874">
      <w:pPr>
        <w:pStyle w:val="NormalWeb"/>
        <w:shd w:val="clear" w:color="auto" w:fill="FFFFFF"/>
        <w:tabs>
          <w:tab w:val="left" w:pos="630"/>
          <w:tab w:val="left" w:pos="3510"/>
          <w:tab w:val="left" w:pos="36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B2874">
        <w:rPr>
          <w:rFonts w:ascii="GHEA Grapalat" w:hAnsi="GHEA Grapalat"/>
          <w:lang w:val="hy-AM"/>
        </w:rPr>
        <w:t>202</w:t>
      </w:r>
      <w:r w:rsidR="00971409" w:rsidRPr="004B2874">
        <w:rPr>
          <w:rFonts w:ascii="GHEA Grapalat" w:hAnsi="GHEA Grapalat"/>
          <w:lang w:val="hy-AM"/>
        </w:rPr>
        <w:t>1</w:t>
      </w:r>
      <w:r w:rsidRPr="004B2874">
        <w:rPr>
          <w:rFonts w:ascii="GHEA Grapalat" w:hAnsi="GHEA Grapalat"/>
          <w:lang w:val="hy-AM"/>
        </w:rPr>
        <w:t xml:space="preserve"> թվականի </w:t>
      </w:r>
      <w:r w:rsidR="00971409" w:rsidRPr="004B2874">
        <w:rPr>
          <w:rFonts w:ascii="GHEA Grapalat" w:hAnsi="GHEA Grapalat"/>
          <w:lang w:val="hy-AM"/>
        </w:rPr>
        <w:t>հուլիսի 13</w:t>
      </w:r>
      <w:r w:rsidRPr="004B2874">
        <w:rPr>
          <w:rFonts w:ascii="GHEA Grapalat" w:hAnsi="GHEA Grapalat"/>
          <w:lang w:val="hy-AM"/>
        </w:rPr>
        <w:t>-ին պաշտպանել է ատենախոսությունը, և ՀՀ ԲՈԿ-ի 0</w:t>
      </w:r>
      <w:r w:rsidR="00971409" w:rsidRPr="004B2874">
        <w:rPr>
          <w:rFonts w:ascii="GHEA Grapalat" w:hAnsi="GHEA Grapalat"/>
          <w:lang w:val="hy-AM"/>
        </w:rPr>
        <w:t>47</w:t>
      </w:r>
      <w:r w:rsidRPr="004B2874">
        <w:rPr>
          <w:rFonts w:ascii="GHEA Grapalat" w:hAnsi="GHEA Grapalat"/>
          <w:lang w:val="hy-AM"/>
        </w:rPr>
        <w:t xml:space="preserve"> մասնագիտական խորհրդի որոշմամբ նրան շնորհվել է ֆիզիկամաթեմատիկական գիտությունների թեկնածուի գիտական աստիճան՝ «</w:t>
      </w:r>
      <w:r w:rsidR="00971409" w:rsidRPr="004B2874">
        <w:rPr>
          <w:rFonts w:ascii="GHEA Grapalat" w:hAnsi="GHEA Grapalat"/>
          <w:lang w:val="hy-AM"/>
        </w:rPr>
        <w:t>Կիսաավերջ դեֆեկտների պարբերական համակ</w:t>
      </w:r>
      <w:r w:rsidR="006338B5" w:rsidRPr="004B2874">
        <w:rPr>
          <w:rFonts w:ascii="GHEA Grapalat" w:hAnsi="GHEA Grapalat"/>
          <w:lang w:val="hy-AM"/>
        </w:rPr>
        <w:t>ա</w:t>
      </w:r>
      <w:r w:rsidR="00971409" w:rsidRPr="004B2874">
        <w:rPr>
          <w:rFonts w:ascii="GHEA Grapalat" w:hAnsi="GHEA Grapalat"/>
          <w:lang w:val="hy-AM"/>
        </w:rPr>
        <w:t>րգ պարունակող կտոր առ կտոր համասեռ հավասարաչափ շերտավոր առաձգական տարածության լարվածադեֆորմացիոն վիճակը</w:t>
      </w:r>
      <w:r w:rsidRPr="004B2874">
        <w:rPr>
          <w:rFonts w:ascii="GHEA Grapalat" w:hAnsi="GHEA Grapalat"/>
          <w:lang w:val="hy-AM"/>
        </w:rPr>
        <w:t>» թեմայով: Աշխա</w:t>
      </w:r>
      <w:r w:rsidR="0084304D" w:rsidRPr="004B2874">
        <w:rPr>
          <w:rFonts w:ascii="GHEA Grapalat" w:hAnsi="GHEA Grapalat"/>
          <w:lang w:val="hy-AM"/>
        </w:rPr>
        <w:t xml:space="preserve">տելով «ՀՀ ԳԱԱ ակադեմիայի մեխանիկայի» ինստիտուտում որպես գիտաշխատող՝ իր գիտական և գիտատեխնիկական գործունեությունն իրականացրել է առաձգականության մաթեմատիկայի տեսության, առաձգականության տեսության կոնտակտային և խառը խնդիրների, ինչպես նաև ճաքերի ու քայքայման մեխանիկայի ոլորտներում: Մասնակցել է գիտական թեմայի շրջանակներում կատարվող հետազոտություններին, գիտական և </w:t>
      </w:r>
      <w:r w:rsidR="0084304D" w:rsidRPr="004B2874">
        <w:rPr>
          <w:rFonts w:ascii="GHEA Grapalat" w:hAnsi="GHEA Grapalat"/>
          <w:lang w:val="hy-AM"/>
        </w:rPr>
        <w:lastRenderedPageBreak/>
        <w:t xml:space="preserve">գիտատեխնիկական </w:t>
      </w:r>
      <w:r w:rsidR="001E3DAB" w:rsidRPr="004B2874">
        <w:rPr>
          <w:rFonts w:ascii="GHEA Grapalat" w:hAnsi="GHEA Grapalat"/>
          <w:lang w:val="hy-AM"/>
        </w:rPr>
        <w:t xml:space="preserve">տեղեկատվության և հետազոտության արդյունքների մշակման, վերլուծության և ընդհանրացման աշխատանքներին: </w:t>
      </w:r>
    </w:p>
    <w:p w:rsidR="001E3DAB" w:rsidRPr="004B2874" w:rsidRDefault="001E3DAB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B2874">
        <w:rPr>
          <w:rFonts w:ascii="GHEA Grapalat" w:hAnsi="GHEA Grapalat"/>
          <w:lang w:val="hy-AM"/>
        </w:rPr>
        <w:t xml:space="preserve">Ա. Գրիգորյանը մասնակցել է մի շարք գիտաժողովների և հանդիսանում է վեց գիտական հոտվածի հեղինակ: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7D1D7B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F81323" w:rsidRPr="004B2874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Արամ Հարությունի Գրիգորյան</w:t>
      </w:r>
      <w:r w:rsidRPr="004B2874">
        <w:rPr>
          <w:rFonts w:ascii="GHEA Grapalat" w:hAnsi="GHEA Grapalat"/>
          <w:color w:val="000000"/>
          <w:sz w:val="24"/>
          <w:szCs w:val="24"/>
          <w:lang w:val="hy-AM"/>
        </w:rPr>
        <w:t xml:space="preserve">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ընդունումը, </w:t>
      </w:r>
      <w:r w:rsidR="00F81323" w:rsidRPr="004B2874"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Pr="004B2874">
        <w:rPr>
          <w:rFonts w:ascii="MS Gothic" w:eastAsia="MS Gothic" w:hAnsi="MS Gothic" w:cs="MS Gothic" w:hint="eastAsia"/>
          <w:sz w:val="24"/>
          <w:szCs w:val="24"/>
          <w:lang w:val="hy-AM" w:eastAsia="en-US"/>
        </w:rPr>
        <w:t>․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F81323" w:rsidRPr="004B2874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Գրիգորյան</w:t>
      </w:r>
      <w:r w:rsidRPr="004B2874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՝ որպես լ</w:t>
      </w:r>
      <w:r w:rsidRPr="004B2874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գիտական, գիտատեխնիկական և գիտահետազոտական գործունեությունը </w:t>
      </w:r>
      <w:r w:rsidRPr="004B2874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 w:cs="Noto Sans Armenian"/>
          <w:sz w:val="24"/>
          <w:szCs w:val="24"/>
          <w:lang w:val="hy-AM"/>
        </w:rPr>
        <w:t>նպատակով՝ շարունակել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4E4464" w:rsidRPr="004B2874">
        <w:rPr>
          <w:rFonts w:ascii="GHEA Grapalat" w:hAnsi="GHEA Grapalat"/>
          <w:sz w:val="24"/>
          <w:szCs w:val="24"/>
          <w:lang w:val="hy-AM"/>
        </w:rPr>
        <w:t xml:space="preserve">«ՀՀ ԳԱԱ ակադեմիայի մեխանիկայի» ինստիտուտում </w:t>
      </w:r>
      <w:r w:rsidRPr="004B2874">
        <w:rPr>
          <w:rFonts w:ascii="GHEA Grapalat" w:hAnsi="GHEA Grapalat"/>
          <w:sz w:val="24"/>
          <w:szCs w:val="24"/>
          <w:lang w:val="hy-AM"/>
        </w:rPr>
        <w:t>ինստիտուտում:</w:t>
      </w:r>
    </w:p>
    <w:p w:rsidR="004B2874" w:rsidRPr="004B2874" w:rsidRDefault="004B2874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Pr="004B2874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Արամ Հարությունի Գրիգորյան</w:t>
      </w:r>
      <w:r w:rsidRPr="004B2874">
        <w:rPr>
          <w:rFonts w:ascii="GHEA Grapalat" w:hAnsi="GHEA Grapalat"/>
          <w:color w:val="000000"/>
          <w:sz w:val="24"/>
          <w:szCs w:val="24"/>
          <w:lang w:val="hy-AM"/>
        </w:rPr>
        <w:t xml:space="preserve">ին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8D6BD0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8D6BD0">
      <w:pPr>
        <w:tabs>
          <w:tab w:val="left" w:pos="720"/>
          <w:tab w:val="left" w:pos="990"/>
        </w:tabs>
        <w:spacing w:line="360" w:lineRule="auto"/>
        <w:ind w:left="54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7D1D7B" w:rsidRPr="004B2874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944" w:rsidRDefault="002F1944">
      <w:r>
        <w:separator/>
      </w:r>
    </w:p>
  </w:endnote>
  <w:endnote w:type="continuationSeparator" w:id="0">
    <w:p w:rsidR="002F1944" w:rsidRDefault="002F1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944" w:rsidRDefault="002F1944">
      <w:r>
        <w:separator/>
      </w:r>
    </w:p>
  </w:footnote>
  <w:footnote w:type="continuationSeparator" w:id="0">
    <w:p w:rsidR="002F1944" w:rsidRDefault="002F1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FB9"/>
    <w:rsid w:val="000E56A3"/>
    <w:rsid w:val="000E6392"/>
    <w:rsid w:val="000E7142"/>
    <w:rsid w:val="000F1BF3"/>
    <w:rsid w:val="000F46B0"/>
    <w:rsid w:val="001015BB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4722"/>
    <w:rsid w:val="002D1230"/>
    <w:rsid w:val="002D3915"/>
    <w:rsid w:val="002E064C"/>
    <w:rsid w:val="002E306D"/>
    <w:rsid w:val="002F1944"/>
    <w:rsid w:val="002F39C8"/>
    <w:rsid w:val="002F4035"/>
    <w:rsid w:val="002F4EA2"/>
    <w:rsid w:val="002F6376"/>
    <w:rsid w:val="0030058D"/>
    <w:rsid w:val="003031F3"/>
    <w:rsid w:val="00305C0E"/>
    <w:rsid w:val="0030799E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9AF"/>
    <w:rsid w:val="00495C6A"/>
    <w:rsid w:val="004975CD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395C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21E16"/>
    <w:rsid w:val="006338B5"/>
    <w:rsid w:val="0063463E"/>
    <w:rsid w:val="00634691"/>
    <w:rsid w:val="00635630"/>
    <w:rsid w:val="006379CB"/>
    <w:rsid w:val="0066076D"/>
    <w:rsid w:val="00660A08"/>
    <w:rsid w:val="00661674"/>
    <w:rsid w:val="00667988"/>
    <w:rsid w:val="0067675E"/>
    <w:rsid w:val="00680A67"/>
    <w:rsid w:val="00683B6B"/>
    <w:rsid w:val="00685AD7"/>
    <w:rsid w:val="0068745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67A6"/>
    <w:rsid w:val="00800BD6"/>
    <w:rsid w:val="008029D2"/>
    <w:rsid w:val="0080436A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3463"/>
    <w:rsid w:val="008A4706"/>
    <w:rsid w:val="008A5BD1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4098D"/>
    <w:rsid w:val="0094176A"/>
    <w:rsid w:val="00944040"/>
    <w:rsid w:val="0095180A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7822"/>
    <w:rsid w:val="00996A85"/>
    <w:rsid w:val="009A2C91"/>
    <w:rsid w:val="009A6751"/>
    <w:rsid w:val="009B03DC"/>
    <w:rsid w:val="009C5E0E"/>
    <w:rsid w:val="009D00EB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4D46"/>
    <w:rsid w:val="00A60771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7721"/>
    <w:rsid w:val="00B17B3A"/>
    <w:rsid w:val="00B37AD0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217CC"/>
    <w:rsid w:val="00C26516"/>
    <w:rsid w:val="00C27ACC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42C2C"/>
    <w:rsid w:val="00D4460A"/>
    <w:rsid w:val="00D4569B"/>
    <w:rsid w:val="00D51BAB"/>
    <w:rsid w:val="00D51EA2"/>
    <w:rsid w:val="00D5533B"/>
    <w:rsid w:val="00D57166"/>
    <w:rsid w:val="00D606AC"/>
    <w:rsid w:val="00D61804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5FDC"/>
    <w:rsid w:val="00E85425"/>
    <w:rsid w:val="00E87955"/>
    <w:rsid w:val="00E87E5D"/>
    <w:rsid w:val="00E9083B"/>
    <w:rsid w:val="00E914A0"/>
    <w:rsid w:val="00E9797F"/>
    <w:rsid w:val="00E97995"/>
    <w:rsid w:val="00EA7AF9"/>
    <w:rsid w:val="00EB2F05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272E7F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60492-4B8A-4810-A082-D9AEFFDD6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https://mul2.gov.am/tasks/539715/oneclick/Naxagic.docx?token=ef817d22a99d6a2a7b14673511e988fd</cp:keywords>
  <cp:lastModifiedBy>Diana Malkhasyan</cp:lastModifiedBy>
  <cp:revision>248</cp:revision>
  <cp:lastPrinted>2020-12-09T07:00:00Z</cp:lastPrinted>
  <dcterms:created xsi:type="dcterms:W3CDTF">2020-07-23T12:24:00Z</dcterms:created>
  <dcterms:modified xsi:type="dcterms:W3CDTF">2021-12-16T10:10:00Z</dcterms:modified>
</cp:coreProperties>
</file>