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AE9" w:rsidRDefault="005424EF" w:rsidP="00920AE9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920AE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20AE9" w:rsidRDefault="00920AE9" w:rsidP="00920AE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 w:cs="Courier New"/>
          <w:b/>
          <w:color w:val="000000"/>
        </w:rPr>
        <w:t xml:space="preserve">  </w:t>
      </w:r>
      <w:r>
        <w:rPr>
          <w:rFonts w:ascii="GHEA Grapalat" w:hAnsi="GHEA Grapalat" w:cs="Courier New"/>
          <w:b/>
          <w:color w:val="000000"/>
          <w:lang w:val="hy-AM"/>
        </w:rPr>
        <w:t>«ԱՐԱՄ ՀԱՐՈՒԹՅՈՒՆԻ ԳՐԻԳՈՐՅԱՆ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 ՇԱՐՔԱՅԻՆ ԿԱԶՄԻ ՊԱՐՏԱԴԻՐ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ՄԱՍԻՆ»</w:t>
      </w:r>
    </w:p>
    <w:p w:rsidR="00920AE9" w:rsidRPr="00195BF5" w:rsidRDefault="00920AE9" w:rsidP="00920AE9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195BF5" w:rsidRPr="00195BF5" w:rsidRDefault="00195BF5" w:rsidP="00195BF5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tbl>
      <w:tblPr>
        <w:tblStyle w:val="TableGrid"/>
        <w:tblW w:w="10728" w:type="dxa"/>
        <w:tblInd w:w="180" w:type="dxa"/>
        <w:tblLook w:val="04A0" w:firstRow="1" w:lastRow="0" w:firstColumn="1" w:lastColumn="0" w:noHBand="0" w:noVBand="1"/>
      </w:tblPr>
      <w:tblGrid>
        <w:gridCol w:w="5939"/>
        <w:gridCol w:w="16"/>
        <w:gridCol w:w="1259"/>
        <w:gridCol w:w="570"/>
        <w:gridCol w:w="45"/>
        <w:gridCol w:w="2899"/>
      </w:tblGrid>
      <w:tr w:rsidR="00195BF5" w:rsidRPr="00195BF5" w:rsidTr="00920AE9">
        <w:trPr>
          <w:trHeight w:val="332"/>
        </w:trPr>
        <w:tc>
          <w:tcPr>
            <w:tcW w:w="72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5BF5" w:rsidRPr="00195BF5" w:rsidRDefault="00195BF5" w:rsidP="00195BF5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pt-BR"/>
              </w:rPr>
            </w:pPr>
            <w:r w:rsidRPr="00195BF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1.</w:t>
            </w:r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920AE9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 </w:t>
            </w:r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ՀՀ</w:t>
            </w:r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պաշտպանության</w:t>
            </w:r>
            <w:proofErr w:type="spellEnd"/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pt-BR"/>
              </w:rPr>
              <w:t xml:space="preserve"> </w:t>
            </w:r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95BF5" w:rsidRPr="00195BF5" w:rsidRDefault="00920AE9" w:rsidP="00920AE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    03</w:t>
            </w:r>
            <w:r w:rsidR="00195BF5" w:rsidRPr="00195BF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12</w:t>
            </w:r>
            <w:r w:rsidR="00195BF5" w:rsidRPr="00195BF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.2021թ.</w:t>
            </w:r>
          </w:p>
        </w:tc>
      </w:tr>
      <w:tr w:rsidR="00195BF5" w:rsidRPr="00195BF5" w:rsidTr="00920AE9">
        <w:trPr>
          <w:trHeight w:val="80"/>
        </w:trPr>
        <w:tc>
          <w:tcPr>
            <w:tcW w:w="72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95BF5" w:rsidRPr="00195BF5" w:rsidRDefault="00195BF5" w:rsidP="00195BF5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95BF5" w:rsidRPr="00195BF5" w:rsidRDefault="00195BF5" w:rsidP="00920AE9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195BF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ՊՆ/510/</w:t>
            </w:r>
            <w:r w:rsidR="00920AE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6389</w:t>
            </w:r>
            <w:r w:rsidRPr="00195BF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-2021</w:t>
            </w:r>
          </w:p>
        </w:tc>
      </w:tr>
      <w:tr w:rsidR="00195BF5" w:rsidRPr="00920AE9" w:rsidTr="00920AE9">
        <w:trPr>
          <w:trHeight w:val="908"/>
        </w:trPr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BF5" w:rsidRPr="00C7650B" w:rsidRDefault="00195BF5" w:rsidP="00C7650B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195BF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 xml:space="preserve">1. </w:t>
            </w:r>
            <w:r w:rsidR="00920AE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920AE9"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</w:tc>
        <w:tc>
          <w:tcPr>
            <w:tcW w:w="4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005" w:rsidRDefault="00E75005" w:rsidP="00E75005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</w:p>
          <w:p w:rsidR="00195BF5" w:rsidRPr="00195BF5" w:rsidRDefault="00195BF5" w:rsidP="00195BF5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195BF5" w:rsidRPr="00195BF5" w:rsidTr="00920AE9">
        <w:trPr>
          <w:trHeight w:val="350"/>
        </w:trPr>
        <w:tc>
          <w:tcPr>
            <w:tcW w:w="77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195BF5" w:rsidRPr="00195BF5" w:rsidRDefault="00195BF5" w:rsidP="00195BF5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95BF5" w:rsidRPr="00195BF5" w:rsidRDefault="00492E1C" w:rsidP="00195BF5">
            <w:pPr>
              <w:tabs>
                <w:tab w:val="left" w:pos="1845"/>
              </w:tabs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</w:t>
            </w:r>
            <w:r w:rsidR="00195BF5"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5BF5" w:rsidRPr="00195BF5" w:rsidRDefault="00492E1C" w:rsidP="00492E1C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22</w:t>
            </w:r>
            <w:r w:rsidR="00195BF5"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195BF5"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195BF5" w:rsidRPr="00195BF5" w:rsidTr="00920AE9">
        <w:trPr>
          <w:trHeight w:val="480"/>
        </w:trPr>
        <w:tc>
          <w:tcPr>
            <w:tcW w:w="778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195BF5" w:rsidRPr="00195BF5" w:rsidRDefault="00195BF5" w:rsidP="00195BF5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95BF5" w:rsidRPr="00195BF5" w:rsidRDefault="00122C13" w:rsidP="00122C1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01/27.1/37387-2021</w:t>
            </w:r>
          </w:p>
        </w:tc>
      </w:tr>
      <w:tr w:rsidR="00195BF5" w:rsidRPr="005A4280" w:rsidTr="00920AE9">
        <w:trPr>
          <w:trHeight w:val="480"/>
        </w:trPr>
        <w:tc>
          <w:tcPr>
            <w:tcW w:w="5939" w:type="dxa"/>
            <w:tcBorders>
              <w:left w:val="single" w:sz="4" w:space="0" w:color="auto"/>
              <w:right w:val="single" w:sz="4" w:space="0" w:color="auto"/>
            </w:tcBorders>
          </w:tcPr>
          <w:p w:rsidR="00492E1C" w:rsidRPr="005F4196" w:rsidRDefault="00195BF5" w:rsidP="005A428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5BF5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1. </w:t>
            </w:r>
            <w:r w:rsidR="00492E1C" w:rsidRPr="005F419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="00492E1C" w:rsidRPr="005F4196">
              <w:rPr>
                <w:rFonts w:ascii="GHEA Grapalat" w:hAnsi="GHEA Grapalat" w:cs="Sylfaen"/>
                <w:sz w:val="24"/>
                <w:szCs w:val="24"/>
                <w:lang w:val="hy-AM"/>
              </w:rPr>
              <w:t>Արամ Հարությունի Գրիգորյանին շարքային կազմի պարտադիր զինվորական ծառայությունից ազատելու մասին</w:t>
            </w:r>
            <w:r w:rsidR="00492E1C" w:rsidRPr="005F41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492E1C" w:rsidRPr="005F41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 կառավարության որոշման նախագիծն անհրաժեշտ է </w:t>
            </w:r>
            <w:r w:rsidR="00492E1C" w:rsidRPr="005F419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Հայաստանի Հանրապետության արդարադատության նախարարություն </w:t>
            </w:r>
            <w:r w:rsidR="00492E1C" w:rsidRPr="005F41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ներկայացնել </w:t>
            </w:r>
            <w:r w:rsidR="00492E1C"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="00492E1C"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 </w:t>
            </w:r>
            <w:r w:rsidR="00492E1C"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փետրվարի 25</w:t>
            </w:r>
            <w:r w:rsidR="00492E1C"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492E1C"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492E1C"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492E1C"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աշխատակարգը հաստատելու մասին</w:t>
            </w:r>
            <w:r w:rsidR="00492E1C"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252-L </w:t>
            </w:r>
            <w:r w:rsidR="00492E1C"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</w:t>
            </w:r>
            <w:r w:rsidR="00492E1C"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17</w:t>
            </w:r>
            <w:r w:rsidR="00492E1C" w:rsidRPr="005F419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492E1C" w:rsidRPr="005F41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րդ կետի պահանջներին </w:t>
            </w:r>
            <w:r w:rsidR="00492E1C" w:rsidRPr="005F4196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համապատասխան</w:t>
            </w:r>
            <w:r w:rsidR="00492E1C" w:rsidRPr="005F419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492E1C" w:rsidRPr="005F4196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մասնավորապես</w:t>
            </w:r>
            <w:r w:rsidR="00492E1C" w:rsidRPr="005F419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` </w:t>
            </w:r>
            <w:r w:rsidR="00492E1C" w:rsidRPr="005F4196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նախագիծն անհրաժեշտ է ներկայացնել </w:t>
            </w:r>
            <w:r w:rsidR="00492E1C" w:rsidRPr="005F419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պաշտպանության նախարարության </w:t>
            </w:r>
            <w:r w:rsidR="00492E1C" w:rsidRPr="005F4196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կարծիքի, ինչպես նաև ամփոփաթերթի հետ միասին</w:t>
            </w:r>
            <w:r w:rsidR="00492E1C" w:rsidRPr="005F419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492E1C" w:rsidRPr="005F4196" w:rsidRDefault="00492E1C" w:rsidP="005A4280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F419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Նախագծի վերաբերյալ այլ դիտողություններ և առաջարկություններ չունենք:</w:t>
            </w:r>
          </w:p>
          <w:p w:rsidR="00195BF5" w:rsidRPr="00195BF5" w:rsidRDefault="00195BF5" w:rsidP="004C04E2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78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95BF5" w:rsidRDefault="00492E1C" w:rsidP="00492E1C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Չի ը</w:t>
            </w:r>
            <w:r w:rsidR="00195BF5" w:rsidRPr="00195BF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նդունվել </w:t>
            </w:r>
          </w:p>
          <w:p w:rsidR="004C04E2" w:rsidRPr="00C951C9" w:rsidRDefault="004C04E2" w:rsidP="005A4280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 </w:t>
            </w:r>
            <w:r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փետրվարի 25</w:t>
            </w:r>
            <w:r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աշխատակարգը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հաստատելու մասին»</w:t>
            </w:r>
            <w:r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252-L </w:t>
            </w:r>
            <w:r w:rsidRPr="005F41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</w:t>
            </w:r>
            <w:r w:rsidRPr="005F41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5F419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5F4196">
              <w:rPr>
                <w:rFonts w:ascii="GHEA Grapalat" w:hAnsi="GHEA Grapalat" w:cs="Arial"/>
                <w:sz w:val="24"/>
                <w:szCs w:val="24"/>
                <w:lang w:val="hy-AM"/>
              </w:rPr>
              <w:t>րդ կետի պահանջներ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ի ն</w:t>
            </w:r>
            <w:r w:rsidRPr="00C95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95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նախապես կարծիքի են ուղարկվում շահագրգիռ մարմիններին նախագիծը ներկայացնողի կողմից: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95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</w:t>
            </w:r>
            <w:r w:rsidRPr="00C95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մասին, գույք հետ վերցնելու կամ ամրացնելու մասին նախագծերի:</w:t>
            </w:r>
          </w:p>
          <w:p w:rsidR="004C04E2" w:rsidRDefault="004C04E2" w:rsidP="005A4280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C04E2" w:rsidRPr="00195BF5" w:rsidRDefault="004C04E2" w:rsidP="00492E1C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93380" w:rsidRPr="006571F2" w:rsidTr="00920AE9">
        <w:trPr>
          <w:trHeight w:val="240"/>
        </w:trPr>
        <w:tc>
          <w:tcPr>
            <w:tcW w:w="7829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93380" w:rsidRDefault="005A4280" w:rsidP="00C0292F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3</w:t>
            </w:r>
            <w:r w:rsidR="00B93380" w:rsidRPr="00B93380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r w:rsidR="00B93380" w:rsidRPr="00C0292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 w:rsidR="00C0292F" w:rsidRPr="00C029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պետաիրավական վարչության եզրակացությունը</w:t>
            </w:r>
            <w:r w:rsidR="00C0292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93380" w:rsidRDefault="008C177C" w:rsidP="00930F2B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15.12.2021</w:t>
            </w:r>
            <w:r w:rsidR="0055734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B93380" w:rsidRPr="006571F2" w:rsidTr="00920AE9">
        <w:trPr>
          <w:trHeight w:val="223"/>
        </w:trPr>
        <w:tc>
          <w:tcPr>
            <w:tcW w:w="782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93380" w:rsidRDefault="00B93380" w:rsidP="00930F2B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8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93380" w:rsidRDefault="00973626" w:rsidP="00930F2B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02/10.39/43388-2021</w:t>
            </w:r>
          </w:p>
        </w:tc>
      </w:tr>
      <w:tr w:rsidR="00B93380" w:rsidRPr="005A4280" w:rsidTr="00B93380">
        <w:trPr>
          <w:trHeight w:val="223"/>
        </w:trPr>
        <w:tc>
          <w:tcPr>
            <w:tcW w:w="59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2F5F" w:rsidRDefault="00A924EF" w:rsidP="005A428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3" w:right="270" w:firstLine="1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924EF">
              <w:rPr>
                <w:rFonts w:ascii="GHEA Grapalat" w:eastAsia="Calibri" w:hAnsi="GHEA Grapalat"/>
                <w:lang w:val="hy-AM"/>
              </w:rPr>
              <w:tab/>
            </w:r>
            <w:r w:rsidR="003A2F5F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3A2F5F">
              <w:rPr>
                <w:rFonts w:ascii="GHEA Grapalat" w:hAnsi="GHEA Grapalat"/>
                <w:color w:val="000000"/>
                <w:lang w:val="hy-AM"/>
              </w:rPr>
              <w:t>Նախագծով առաջարկվում է շ</w:t>
            </w:r>
            <w:r w:rsidR="003A2F5F" w:rsidRPr="00766E33">
              <w:rPr>
                <w:rFonts w:ascii="GHEA Grapalat" w:hAnsi="GHEA Grapalat"/>
                <w:color w:val="000000"/>
                <w:lang w:val="hy-AM"/>
              </w:rPr>
              <w:t>արքային</w:t>
            </w:r>
            <w:r w:rsidR="003A2F5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A2F5F" w:rsidRPr="00766E33">
              <w:rPr>
                <w:rFonts w:ascii="GHEA Grapalat" w:hAnsi="GHEA Grapalat"/>
                <w:color w:val="000000"/>
                <w:lang w:val="hy-AM"/>
              </w:rPr>
              <w:t>կազմի</w:t>
            </w:r>
            <w:r w:rsidR="003A2F5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A2F5F" w:rsidRPr="00766E33">
              <w:rPr>
                <w:rFonts w:ascii="GHEA Grapalat" w:hAnsi="GHEA Grapalat"/>
                <w:color w:val="000000"/>
                <w:lang w:val="hy-AM"/>
              </w:rPr>
              <w:t>պարտադիր</w:t>
            </w:r>
            <w:r w:rsidR="003A2F5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A2F5F" w:rsidRPr="00766E33">
              <w:rPr>
                <w:rFonts w:ascii="GHEA Grapalat" w:hAnsi="GHEA Grapalat"/>
                <w:color w:val="000000"/>
                <w:lang w:val="hy-AM"/>
              </w:rPr>
              <w:t>զինվորական  ծառայությունից</w:t>
            </w:r>
            <w:r w:rsidR="003A2F5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A2F5F" w:rsidRPr="00766E33">
              <w:rPr>
                <w:rFonts w:ascii="GHEA Grapalat" w:hAnsi="GHEA Grapalat"/>
                <w:color w:val="000000"/>
                <w:lang w:val="hy-AM"/>
              </w:rPr>
              <w:t>ազատել Արամ Հարությունի Գրիգորյանին</w:t>
            </w:r>
            <w:r w:rsidR="003A2F5F">
              <w:rPr>
                <w:rFonts w:ascii="GHEA Grapalat" w:hAnsi="GHEA Grapalat"/>
                <w:color w:val="000000"/>
                <w:lang w:val="hy-AM"/>
              </w:rPr>
              <w:t xml:space="preserve">, մինչդեռ նախագծին կից ներկայացվել են միանգամայն այլ անձի վերաբերող փաստաթղթեր: Նման  պայմաններում հնարավոր չէ բացահայտել նախագծում վկայակոչված քաղաքացուն </w:t>
            </w:r>
            <w:r w:rsidR="003A2F5F" w:rsidRPr="00766E33">
              <w:rPr>
                <w:rFonts w:ascii="GHEA Grapalat" w:hAnsi="GHEA Grapalat"/>
                <w:color w:val="000000"/>
                <w:lang w:val="hy-AM"/>
              </w:rPr>
              <w:t>ծառայությունից  ազատել</w:t>
            </w:r>
            <w:r w:rsidR="003A2F5F">
              <w:rPr>
                <w:rFonts w:ascii="GHEA Grapalat" w:hAnsi="GHEA Grapalat"/>
                <w:color w:val="000000"/>
                <w:lang w:val="hy-AM"/>
              </w:rPr>
              <w:t>ու բացառիկ դեպքերի առկայության հանգամանքը, և, ըստ այդմ, գնահատել նախագծի իրավաչափությունը:</w:t>
            </w:r>
          </w:p>
          <w:p w:rsidR="003A2F5F" w:rsidRDefault="003A2F5F" w:rsidP="005A428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3" w:right="270" w:firstLine="1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Միաժամանակ հարկ է նկատել, որ վարչապետի աշխատակազմ ներկայացվող փաստաթղթերում նման ակնհայտ սխալմունք թույլ տալը սկզբունքորեն անընդունելի է:</w:t>
            </w:r>
          </w:p>
          <w:p w:rsidR="00B93380" w:rsidRPr="00A924EF" w:rsidRDefault="00B93380" w:rsidP="00A924EF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7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93380" w:rsidRDefault="003A2F5F" w:rsidP="00B539D6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A924E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</w:p>
          <w:p w:rsidR="00A924EF" w:rsidRDefault="00A924EF" w:rsidP="005A4280">
            <w:pPr>
              <w:pStyle w:val="BodyText"/>
              <w:tabs>
                <w:tab w:val="left" w:pos="1530"/>
                <w:tab w:val="left" w:pos="9450"/>
              </w:tabs>
              <w:ind w:left="-270" w:right="-80" w:firstLine="45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374CAB" w:rsidRPr="00256C36" w:rsidRDefault="00374CAB">
      <w:pPr>
        <w:rPr>
          <w:lang w:val="hy-AM"/>
        </w:rPr>
      </w:pPr>
    </w:p>
    <w:sectPr w:rsidR="00374CAB" w:rsidRPr="00256C36" w:rsidSect="005424EF">
      <w:pgSz w:w="12240" w:h="15840"/>
      <w:pgMar w:top="720" w:right="63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9D3B3E"/>
    <w:multiLevelType w:val="hybridMultilevel"/>
    <w:tmpl w:val="5120A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A8"/>
    <w:rsid w:val="000B5534"/>
    <w:rsid w:val="000B702B"/>
    <w:rsid w:val="00122C13"/>
    <w:rsid w:val="00131366"/>
    <w:rsid w:val="00195BF5"/>
    <w:rsid w:val="001B46E5"/>
    <w:rsid w:val="00256C36"/>
    <w:rsid w:val="00270D73"/>
    <w:rsid w:val="0027332D"/>
    <w:rsid w:val="00296ABF"/>
    <w:rsid w:val="002B70D0"/>
    <w:rsid w:val="00374CAB"/>
    <w:rsid w:val="003A2F5F"/>
    <w:rsid w:val="003B3147"/>
    <w:rsid w:val="00492E1C"/>
    <w:rsid w:val="004C04E2"/>
    <w:rsid w:val="004E0CB3"/>
    <w:rsid w:val="005424EF"/>
    <w:rsid w:val="0055734F"/>
    <w:rsid w:val="005A4280"/>
    <w:rsid w:val="005D5CDA"/>
    <w:rsid w:val="006508BE"/>
    <w:rsid w:val="006571F2"/>
    <w:rsid w:val="006A0B69"/>
    <w:rsid w:val="006A53A0"/>
    <w:rsid w:val="006B007A"/>
    <w:rsid w:val="00763921"/>
    <w:rsid w:val="007C6296"/>
    <w:rsid w:val="0083266A"/>
    <w:rsid w:val="008334A8"/>
    <w:rsid w:val="008C177C"/>
    <w:rsid w:val="00920AE9"/>
    <w:rsid w:val="00930F2B"/>
    <w:rsid w:val="00973626"/>
    <w:rsid w:val="00975828"/>
    <w:rsid w:val="00A5634F"/>
    <w:rsid w:val="00A924EF"/>
    <w:rsid w:val="00B539D6"/>
    <w:rsid w:val="00B93380"/>
    <w:rsid w:val="00C0292F"/>
    <w:rsid w:val="00C7650B"/>
    <w:rsid w:val="00C8496E"/>
    <w:rsid w:val="00D70D15"/>
    <w:rsid w:val="00E615A7"/>
    <w:rsid w:val="00E75005"/>
    <w:rsid w:val="00F2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454B51-9FF9-43E9-A327-A140DD4B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C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634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20AE9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131366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semiHidden/>
    <w:rsid w:val="00131366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4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08939-E34A-4232-AF73-D106470DD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42</cp:revision>
  <dcterms:created xsi:type="dcterms:W3CDTF">2021-09-27T16:40:00Z</dcterms:created>
  <dcterms:modified xsi:type="dcterms:W3CDTF">2021-12-16T20:10:00Z</dcterms:modified>
</cp:coreProperties>
</file>